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220E4" w14:textId="5164154F" w:rsidR="00DE0E0D" w:rsidRDefault="00DE0E0D" w:rsidP="00D156DA">
      <w:pPr>
        <w:pStyle w:val="CRCoverPage"/>
        <w:tabs>
          <w:tab w:val="right" w:pos="9639"/>
        </w:tabs>
        <w:spacing w:after="0"/>
        <w:rPr>
          <w:b/>
          <w:i/>
          <w:noProof/>
          <w:sz w:val="28"/>
        </w:rPr>
      </w:pPr>
      <w:r>
        <w:rPr>
          <w:b/>
          <w:noProof/>
          <w:sz w:val="24"/>
        </w:rPr>
        <w:t>3GPP TSG-SA5 Meeting #16</w:t>
      </w:r>
      <w:r w:rsidR="00D44724">
        <w:rPr>
          <w:b/>
          <w:noProof/>
          <w:sz w:val="24"/>
        </w:rPr>
        <w:t>4</w:t>
      </w:r>
      <w:r>
        <w:rPr>
          <w:b/>
          <w:i/>
          <w:noProof/>
          <w:sz w:val="28"/>
        </w:rPr>
        <w:tab/>
        <w:t>S5-25</w:t>
      </w:r>
      <w:r w:rsidR="00662B75">
        <w:rPr>
          <w:b/>
          <w:i/>
          <w:noProof/>
          <w:sz w:val="28"/>
        </w:rPr>
        <w:t>5411</w:t>
      </w:r>
    </w:p>
    <w:p w14:paraId="213A79C9" w14:textId="73656B73" w:rsidR="00DE0E0D" w:rsidRPr="00DE0E0D" w:rsidRDefault="00D44724" w:rsidP="00DE0E0D">
      <w:pPr>
        <w:pStyle w:val="Header"/>
        <w:rPr>
          <w:sz w:val="22"/>
          <w:szCs w:val="22"/>
        </w:rPr>
      </w:pPr>
      <w:r w:rsidRPr="00D44724">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DA5CA" w:rsidR="001E41F3" w:rsidRPr="00410371" w:rsidRDefault="00E13F3D" w:rsidP="00E13F3D">
            <w:pPr>
              <w:pStyle w:val="CRCoverPage"/>
              <w:spacing w:after="0"/>
              <w:jc w:val="right"/>
              <w:rPr>
                <w:b/>
                <w:noProof/>
                <w:sz w:val="28"/>
              </w:rPr>
            </w:pPr>
            <w:fldSimple w:instr=" DOCPROPERTY  Spec#  \* MERGEFORMAT ">
              <w:r w:rsidR="00662B75">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B2B21" w:rsidR="001E41F3" w:rsidRPr="00410371" w:rsidRDefault="00E13F3D" w:rsidP="00547111">
            <w:pPr>
              <w:pStyle w:val="CRCoverPage"/>
              <w:spacing w:after="0"/>
              <w:rPr>
                <w:noProof/>
              </w:rPr>
            </w:pPr>
            <w:fldSimple w:instr=" DOCPROPERTY  Cr#  \* MERGEFORMAT ">
              <w:r w:rsidR="00662B75">
                <w:rPr>
                  <w:b/>
                  <w:noProof/>
                  <w:sz w:val="28"/>
                </w:rPr>
                <w:t>0621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D890C0" w:rsidR="001E41F3" w:rsidRPr="00410371" w:rsidRDefault="00E13F3D" w:rsidP="00E13F3D">
            <w:pPr>
              <w:pStyle w:val="CRCoverPage"/>
              <w:spacing w:after="0"/>
              <w:jc w:val="center"/>
              <w:rPr>
                <w:b/>
                <w:noProof/>
              </w:rPr>
            </w:pPr>
            <w:fldSimple w:instr=" DOCPROPERTY  Revision  \* MERGEFORMAT ">
              <w:r w:rsidR="00662B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E7841" w:rsidR="001E41F3" w:rsidRPr="00410371" w:rsidRDefault="00E13F3D">
            <w:pPr>
              <w:pStyle w:val="CRCoverPage"/>
              <w:spacing w:after="0"/>
              <w:jc w:val="center"/>
              <w:rPr>
                <w:noProof/>
                <w:sz w:val="28"/>
              </w:rPr>
            </w:pPr>
            <w:fldSimple w:instr=" DOCPROPERTY  Version  \* MERGEFORMAT ">
              <w:r w:rsidR="00662B75">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B72CEF" w:rsidR="00F25D98" w:rsidRDefault="00062A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A8767" w:rsidR="001E41F3" w:rsidRDefault="00662B75">
            <w:pPr>
              <w:pStyle w:val="CRCoverPage"/>
              <w:spacing w:after="0"/>
              <w:ind w:left="100"/>
              <w:rPr>
                <w:noProof/>
              </w:rPr>
            </w:pPr>
            <w:r w:rsidRPr="00662B75">
              <w:rPr>
                <w:noProof/>
              </w:rPr>
              <w:t>Rel-19 CR TS 28.622 Corrections for TRSR Prefix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6687C" w:rsidR="001E41F3" w:rsidRDefault="00662B75">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9D809" w:rsidR="001E41F3" w:rsidRDefault="003408E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25881" w:rsidR="001E41F3" w:rsidRDefault="00662B75">
            <w:pPr>
              <w:pStyle w:val="CRCoverPage"/>
              <w:spacing w:after="0"/>
              <w:ind w:left="100"/>
              <w:rPr>
                <w:noProof/>
              </w:rPr>
            </w:pPr>
            <w:r w:rsidRPr="00662B75">
              <w:rPr>
                <w:noProof/>
              </w:rPr>
              <w:t>TraceQoE_OAM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2FEB379" w:rsidR="001E41F3" w:rsidRDefault="003408EB">
            <w:pPr>
              <w:pStyle w:val="CRCoverPage"/>
              <w:spacing w:after="0"/>
              <w:ind w:left="100"/>
              <w:rPr>
                <w:noProof/>
              </w:rPr>
            </w:pPr>
            <w:r>
              <w:t>202</w:t>
            </w:r>
            <w:r w:rsidR="002F16E3">
              <w:t>5</w:t>
            </w:r>
            <w:r>
              <w:t>-</w:t>
            </w:r>
            <w:r w:rsidR="00826105">
              <w:t>1</w:t>
            </w:r>
            <w:r w:rsidR="00662B75">
              <w:t>1</w:t>
            </w:r>
            <w:r>
              <w:t>-</w:t>
            </w:r>
            <w:r w:rsidR="00662B7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95A33" w:rsidR="001E41F3" w:rsidRDefault="00D24991" w:rsidP="00D24991">
            <w:pPr>
              <w:pStyle w:val="CRCoverPage"/>
              <w:spacing w:after="0"/>
              <w:ind w:left="100" w:right="-609"/>
              <w:rPr>
                <w:b/>
                <w:noProof/>
              </w:rPr>
            </w:pPr>
            <w:fldSimple w:instr=" DOCPROPERTY  Cat  \* MERGEFORMAT ">
              <w:r w:rsidR="00662B7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74E69" w:rsidR="001E41F3" w:rsidRDefault="003408EB">
            <w:pPr>
              <w:pStyle w:val="CRCoverPage"/>
              <w:spacing w:after="0"/>
              <w:ind w:left="100"/>
              <w:rPr>
                <w:noProof/>
              </w:rPr>
            </w:pPr>
            <w:r>
              <w:t>Rel-</w:t>
            </w:r>
            <w:r w:rsidR="00662B7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4845C" w:rsidR="001E41F3" w:rsidRDefault="00EB5492">
            <w:pPr>
              <w:pStyle w:val="CRCoverPage"/>
              <w:spacing w:after="0"/>
              <w:ind w:left="100"/>
              <w:rPr>
                <w:noProof/>
              </w:rPr>
            </w:pPr>
            <w:r>
              <w:rPr>
                <w:noProof/>
              </w:rPr>
              <w:t>Correction for TRSR Prefix Configuration, to use TRSR Range Configuration for C-MDT.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6B01A9" w:rsidR="001E41F3" w:rsidRDefault="00EB5492">
            <w:pPr>
              <w:pStyle w:val="CRCoverPage"/>
              <w:spacing w:after="0"/>
              <w:ind w:left="100"/>
              <w:rPr>
                <w:noProof/>
              </w:rPr>
            </w:pPr>
            <w:r>
              <w:rPr>
                <w:noProof/>
              </w:rPr>
              <w:t>Changed TRSR Prefix Configuration into TRSR Range Configuration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5B373" w:rsidR="001E41F3" w:rsidRDefault="00EB5492">
            <w:pPr>
              <w:pStyle w:val="CRCoverPage"/>
              <w:spacing w:after="0"/>
              <w:ind w:left="100"/>
              <w:rPr>
                <w:noProof/>
              </w:rPr>
            </w:pPr>
            <w:r>
              <w:rPr>
                <w:noProof/>
              </w:rPr>
              <w:t>Loss of flexibility in allocating TRSR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EE221" w:rsidR="001E41F3" w:rsidRDefault="00736BD2">
            <w:pPr>
              <w:pStyle w:val="CRCoverPage"/>
              <w:spacing w:after="0"/>
              <w:ind w:left="100"/>
              <w:rPr>
                <w:noProof/>
              </w:rPr>
            </w:pPr>
            <w:r>
              <w:rPr>
                <w:noProof/>
              </w:rPr>
              <w:t>4.3.80</w:t>
            </w:r>
            <w:r w:rsidR="00936CC2">
              <w:rPr>
                <w:noProof/>
              </w:rPr>
              <w:t>,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A8434" w:rsidR="001E41F3" w:rsidRDefault="00EB54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4E8F23" w:rsidR="001E41F3" w:rsidRDefault="00EB54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506F50A" w:rsidR="001E41F3" w:rsidRDefault="00EB54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9C94D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CDBEE6" w:rsidR="001E41F3" w:rsidRDefault="00145D43">
            <w:pPr>
              <w:pStyle w:val="CRCoverPage"/>
              <w:spacing w:after="0"/>
              <w:ind w:left="99"/>
              <w:rPr>
                <w:noProof/>
              </w:rPr>
            </w:pPr>
            <w:r>
              <w:rPr>
                <w:noProof/>
              </w:rPr>
              <w:t>TS</w:t>
            </w:r>
            <w:r w:rsidR="000A6394">
              <w:rPr>
                <w:noProof/>
              </w:rPr>
              <w:t xml:space="preserve"> </w:t>
            </w:r>
            <w:r w:rsidR="00EB5492">
              <w:rPr>
                <w:noProof/>
              </w:rPr>
              <w:t>28.623</w:t>
            </w:r>
            <w:r w:rsidR="000A6394">
              <w:rPr>
                <w:noProof/>
              </w:rPr>
              <w:t xml:space="preserve">... CR </w:t>
            </w:r>
            <w:r w:rsidR="00EB5492">
              <w:rPr>
                <w:noProof/>
              </w:rPr>
              <w:t>0597</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A12B53" w14:textId="77777777" w:rsidR="00787E6A" w:rsidRDefault="00787E6A" w:rsidP="00787E6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bookmarkStart w:id="3" w:name="_Toc516654759"/>
      <w:bookmarkStart w:id="4" w:name="_Toc28277944"/>
      <w:bookmarkStart w:id="5" w:name="_Toc36134200"/>
      <w:bookmarkStart w:id="6" w:name="_Toc44686685"/>
      <w:bookmarkStart w:id="7" w:name="_Toc51928451"/>
      <w:bookmarkStart w:id="8" w:name="_Toc51929020"/>
      <w:bookmarkStart w:id="9" w:name="_Toc155283030"/>
      <w:bookmarkStart w:id="10" w:name="_Toc210132857"/>
      <w:r>
        <w:rPr>
          <w:b/>
          <w:i/>
        </w:rPr>
        <w:lastRenderedPageBreak/>
        <w:t>Start of change</w:t>
      </w:r>
    </w:p>
    <w:p w14:paraId="3765BBC2" w14:textId="55B3E81E" w:rsidR="00787E6A" w:rsidRPr="005B429A" w:rsidRDefault="00787E6A" w:rsidP="00787E6A">
      <w:pPr>
        <w:pStyle w:val="Heading3"/>
        <w:rPr>
          <w:rFonts w:ascii="Courier New" w:hAnsi="Courier New" w:cs="Courier New"/>
        </w:rPr>
      </w:pPr>
      <w:bookmarkStart w:id="11" w:name="_Toc210131756"/>
      <w:bookmarkEnd w:id="2"/>
      <w:bookmarkEnd w:id="3"/>
      <w:bookmarkEnd w:id="4"/>
      <w:bookmarkEnd w:id="5"/>
      <w:bookmarkEnd w:id="6"/>
      <w:bookmarkEnd w:id="7"/>
      <w:bookmarkEnd w:id="8"/>
      <w:bookmarkEnd w:id="9"/>
      <w:bookmarkEnd w:id="10"/>
      <w:r>
        <w:t>4</w:t>
      </w:r>
      <w:r w:rsidRPr="00F267AF">
        <w:t>.</w:t>
      </w:r>
      <w:r>
        <w:t>3</w:t>
      </w:r>
      <w:r w:rsidRPr="00F267AF">
        <w:t>.</w:t>
      </w:r>
      <w:r>
        <w:t>80</w:t>
      </w:r>
      <w:r w:rsidRPr="00F267AF">
        <w:tab/>
      </w:r>
      <w:r>
        <w:rPr>
          <w:rFonts w:ascii="Courier New" w:hAnsi="Courier New" w:cs="Courier New"/>
        </w:rPr>
        <w:t>Trsr</w:t>
      </w:r>
      <w:del w:id="12" w:author="Nokia" w:date="2025-11-08T03:15:00Z" w16du:dateUtc="2025-11-07T21:45:00Z">
        <w:r w:rsidDel="00787E6A">
          <w:rPr>
            <w:rFonts w:ascii="Courier New" w:hAnsi="Courier New" w:cs="Courier New"/>
          </w:rPr>
          <w:delText>Prefix</w:delText>
        </w:r>
      </w:del>
      <w:ins w:id="13" w:author="Nokia" w:date="2025-11-08T03:15:00Z" w16du:dateUtc="2025-11-07T21:45:00Z">
        <w:r>
          <w:rPr>
            <w:rFonts w:ascii="Courier New" w:hAnsi="Courier New" w:cs="Courier New"/>
          </w:rPr>
          <w:t>Range</w:t>
        </w:r>
      </w:ins>
      <w:r>
        <w:rPr>
          <w:rFonts w:ascii="Courier New" w:hAnsi="Courier New" w:cs="Courier New"/>
        </w:rPr>
        <w:t>Cfg</w:t>
      </w:r>
      <w:r w:rsidRPr="005B429A">
        <w:rPr>
          <w:rFonts w:ascii="Courier New" w:hAnsi="Courier New" w:cs="Courier New"/>
        </w:rPr>
        <w:t xml:space="preserve"> &lt;&lt;dataType&gt;&gt;</w:t>
      </w:r>
      <w:bookmarkEnd w:id="11"/>
    </w:p>
    <w:p w14:paraId="54E0C570" w14:textId="77777777" w:rsidR="00787E6A" w:rsidRDefault="00787E6A" w:rsidP="00787E6A">
      <w:pPr>
        <w:pStyle w:val="Heading4"/>
      </w:pPr>
      <w:bookmarkStart w:id="14" w:name="_Toc210131757"/>
      <w:r>
        <w:t>4.3.80.1</w:t>
      </w:r>
      <w:r>
        <w:tab/>
        <w:t>Definition</w:t>
      </w:r>
      <w:bookmarkEnd w:id="14"/>
    </w:p>
    <w:p w14:paraId="4E0329DC" w14:textId="4DF4F7D4" w:rsidR="00787E6A" w:rsidRDefault="00787E6A" w:rsidP="00787E6A">
      <w:pPr>
        <w:rPr>
          <w:noProof/>
        </w:rPr>
      </w:pPr>
      <w:r>
        <w:t xml:space="preserve">This </w:t>
      </w:r>
      <w:r w:rsidRPr="005428D0">
        <w:rPr>
          <w:rFonts w:ascii="Courier New" w:hAnsi="Courier New" w:cs="Courier New"/>
          <w:lang w:eastAsia="zh-CN"/>
        </w:rPr>
        <w:t>&lt;&lt;dataType&gt;&gt;</w:t>
      </w:r>
      <w:r>
        <w:rPr>
          <w:lang w:eastAsia="zh-CN"/>
        </w:rPr>
        <w:t xml:space="preserve"> </w:t>
      </w:r>
      <w:r>
        <w:t xml:space="preserve">defines the TRSR </w:t>
      </w:r>
      <w:del w:id="15" w:author="Nokia" w:date="2025-11-08T03:15:00Z" w16du:dateUtc="2025-11-07T21:45:00Z">
        <w:r w:rsidDel="00787E6A">
          <w:delText xml:space="preserve">prefix </w:delText>
        </w:r>
      </w:del>
      <w:ins w:id="16" w:author="Nokia" w:date="2025-11-08T03:15:00Z" w16du:dateUtc="2025-11-07T21:45:00Z">
        <w:r>
          <w:t>range</w:t>
        </w:r>
        <w:r>
          <w:t xml:space="preserve"> </w:t>
        </w:r>
      </w:ins>
      <w:r>
        <w:t>configuration parameters which are used</w:t>
      </w:r>
      <w:r w:rsidRPr="00300A58">
        <w:rPr>
          <w:rFonts w:cs="Arial"/>
          <w:szCs w:val="18"/>
        </w:rPr>
        <w:t xml:space="preserve"> </w:t>
      </w:r>
      <w:r>
        <w:rPr>
          <w:rFonts w:cs="Arial"/>
          <w:szCs w:val="18"/>
        </w:rPr>
        <w:t xml:space="preserve">by NR-RAN at TRSR assignment for a </w:t>
      </w:r>
      <w:r>
        <w:t xml:space="preserve">given </w:t>
      </w:r>
      <w:r>
        <w:rPr>
          <w:rFonts w:eastAsia="DengXian"/>
          <w:lang w:val="en-US"/>
        </w:rPr>
        <w:t>C-</w:t>
      </w:r>
      <w:r w:rsidRPr="00BF6F6A">
        <w:rPr>
          <w:rFonts w:eastAsia="DengXian"/>
          <w:lang w:val="en-US"/>
        </w:rPr>
        <w:t>MDT</w:t>
      </w:r>
      <w:r>
        <w:rPr>
          <w:rFonts w:eastAsia="DengXian"/>
          <w:lang w:val="en-US"/>
        </w:rPr>
        <w:t xml:space="preserve"> job</w:t>
      </w:r>
      <w:r>
        <w:t xml:space="preserve">. </w:t>
      </w:r>
      <w:r w:rsidRPr="00781302">
        <w:rPr>
          <w:rFonts w:cs="Arial"/>
          <w:szCs w:val="18"/>
        </w:rPr>
        <w:t xml:space="preserve">It defines both the </w:t>
      </w:r>
      <w:del w:id="17" w:author="Nokia" w:date="2025-11-08T03:15:00Z" w16du:dateUtc="2025-11-07T21:45:00Z">
        <w:r w:rsidRPr="00781302" w:rsidDel="00787E6A">
          <w:rPr>
            <w:rFonts w:cs="Arial"/>
            <w:szCs w:val="18"/>
          </w:rPr>
          <w:delText xml:space="preserve">base </w:delText>
        </w:r>
      </w:del>
      <w:ins w:id="18" w:author="Nokia" w:date="2025-11-08T03:15:00Z" w16du:dateUtc="2025-11-07T21:45:00Z">
        <w:r>
          <w:rPr>
            <w:rFonts w:cs="Arial"/>
            <w:szCs w:val="18"/>
          </w:rPr>
          <w:t>start</w:t>
        </w:r>
        <w:r w:rsidRPr="00781302">
          <w:rPr>
            <w:rFonts w:cs="Arial"/>
            <w:szCs w:val="18"/>
          </w:rPr>
          <w:t xml:space="preserve"> </w:t>
        </w:r>
      </w:ins>
      <w:r>
        <w:rPr>
          <w:rFonts w:cs="Arial"/>
          <w:szCs w:val="18"/>
        </w:rPr>
        <w:t xml:space="preserve">TRSR </w:t>
      </w:r>
      <w:del w:id="19" w:author="Nokia" w:date="2025-11-08T03:15:00Z" w16du:dateUtc="2025-11-07T21:45:00Z">
        <w:r w:rsidDel="00787E6A">
          <w:rPr>
            <w:rFonts w:cs="Arial"/>
            <w:szCs w:val="18"/>
          </w:rPr>
          <w:delText>prefix</w:delText>
        </w:r>
        <w:r w:rsidRPr="00781302" w:rsidDel="00787E6A">
          <w:rPr>
            <w:rFonts w:cs="Arial"/>
            <w:szCs w:val="18"/>
          </w:rPr>
          <w:delText xml:space="preserve"> </w:delText>
        </w:r>
      </w:del>
      <w:ins w:id="20" w:author="Nokia" w:date="2025-11-08T03:15:00Z" w16du:dateUtc="2025-11-07T21:45:00Z">
        <w:r>
          <w:rPr>
            <w:rFonts w:cs="Arial"/>
            <w:szCs w:val="18"/>
          </w:rPr>
          <w:t>value</w:t>
        </w:r>
        <w:r w:rsidRPr="00781302">
          <w:rPr>
            <w:rFonts w:cs="Arial"/>
            <w:szCs w:val="18"/>
          </w:rPr>
          <w:t xml:space="preserve"> </w:t>
        </w:r>
      </w:ins>
      <w:r w:rsidRPr="00781302">
        <w:rPr>
          <w:rFonts w:cs="Arial"/>
          <w:szCs w:val="18"/>
        </w:rPr>
        <w:t xml:space="preserve">and </w:t>
      </w:r>
      <w:del w:id="21" w:author="Nokia" w:date="2025-11-08T03:16:00Z" w16du:dateUtc="2025-11-07T21:46:00Z">
        <w:r w:rsidRPr="00781302" w:rsidDel="00787E6A">
          <w:rPr>
            <w:rFonts w:cs="Arial"/>
            <w:szCs w:val="18"/>
          </w:rPr>
          <w:delText xml:space="preserve">the size of the </w:delText>
        </w:r>
      </w:del>
      <w:ins w:id="22" w:author="Nokia" w:date="2025-11-08T03:16:00Z" w16du:dateUtc="2025-11-07T21:46:00Z">
        <w:r>
          <w:rPr>
            <w:rFonts w:cs="Arial"/>
            <w:szCs w:val="18"/>
          </w:rPr>
          <w:t>end</w:t>
        </w:r>
      </w:ins>
      <w:ins w:id="23" w:author="Nokia" w:date="2025-11-08T03:18:00Z" w16du:dateUtc="2025-11-07T21:48:00Z">
        <w:r>
          <w:rPr>
            <w:rFonts w:cs="Arial"/>
            <w:szCs w:val="18"/>
          </w:rPr>
          <w:t xml:space="preserve"> </w:t>
        </w:r>
      </w:ins>
      <w:r>
        <w:rPr>
          <w:rFonts w:cs="Arial"/>
          <w:szCs w:val="18"/>
        </w:rPr>
        <w:t xml:space="preserve">TRSR </w:t>
      </w:r>
      <w:del w:id="24" w:author="Nokia" w:date="2025-11-08T03:16:00Z" w16du:dateUtc="2025-11-07T21:46:00Z">
        <w:r w:rsidDel="00787E6A">
          <w:rPr>
            <w:rFonts w:cs="Arial"/>
            <w:szCs w:val="18"/>
          </w:rPr>
          <w:delText>prefix</w:delText>
        </w:r>
      </w:del>
      <w:ins w:id="25" w:author="Nokia" w:date="2025-11-08T03:16:00Z" w16du:dateUtc="2025-11-07T21:46:00Z">
        <w:r>
          <w:rPr>
            <w:rFonts w:cs="Arial"/>
            <w:szCs w:val="18"/>
          </w:rPr>
          <w:t>value</w:t>
        </w:r>
      </w:ins>
      <w:ins w:id="26" w:author="Nokia" w:date="2025-11-08T03:17:00Z" w16du:dateUtc="2025-11-07T21:47:00Z">
        <w:r>
          <w:rPr>
            <w:rFonts w:cs="Arial"/>
            <w:szCs w:val="18"/>
          </w:rPr>
          <w:t xml:space="preserve"> to depict the range for TRSR</w:t>
        </w:r>
      </w:ins>
      <w:r>
        <w:rPr>
          <w:rFonts w:cs="Arial"/>
          <w:szCs w:val="18"/>
        </w:rPr>
        <w:t xml:space="preserve">. </w:t>
      </w:r>
      <w:r>
        <w:t xml:space="preserve">The attribute </w:t>
      </w:r>
      <w:r>
        <w:rPr>
          <w:rFonts w:ascii="Courier New" w:hAnsi="Courier New" w:cs="Courier New"/>
          <w:noProof/>
        </w:rPr>
        <w:t>trst</w:t>
      </w:r>
      <w:del w:id="27" w:author="Nokia" w:date="2025-11-08T03:16:00Z" w16du:dateUtc="2025-11-07T21:46:00Z">
        <w:r w:rsidDel="00787E6A">
          <w:rPr>
            <w:rFonts w:ascii="Courier New" w:hAnsi="Courier New" w:cs="Courier New"/>
            <w:noProof/>
          </w:rPr>
          <w:delText>Prefix</w:delText>
        </w:r>
      </w:del>
      <w:ins w:id="28" w:author="Nokia" w:date="2025-11-08T03:16:00Z" w16du:dateUtc="2025-11-07T21:46:00Z">
        <w:r>
          <w:rPr>
            <w:rFonts w:ascii="Courier New" w:hAnsi="Courier New" w:cs="Courier New"/>
            <w:noProof/>
          </w:rPr>
          <w:t>Start</w:t>
        </w:r>
      </w:ins>
      <w:ins w:id="29" w:author="Nokia" w:date="2025-11-08T03:18:00Z" w16du:dateUtc="2025-11-07T21:48:00Z">
        <w:r>
          <w:rPr>
            <w:rFonts w:ascii="Courier New" w:hAnsi="Courier New" w:cs="Courier New"/>
            <w:noProof/>
          </w:rPr>
          <w:t>Value</w:t>
        </w:r>
      </w:ins>
      <w:r>
        <w:t xml:space="preserve"> specifies the </w:t>
      </w:r>
      <w:del w:id="30" w:author="Nokia" w:date="2025-11-08T03:17:00Z" w16du:dateUtc="2025-11-07T21:47:00Z">
        <w:r w:rsidDel="00787E6A">
          <w:delText xml:space="preserve">base </w:delText>
        </w:r>
      </w:del>
      <w:ins w:id="31" w:author="Nokia" w:date="2025-11-08T03:17:00Z" w16du:dateUtc="2025-11-07T21:47:00Z">
        <w:r>
          <w:t>start value for</w:t>
        </w:r>
        <w:r>
          <w:t xml:space="preserve"> </w:t>
        </w:r>
      </w:ins>
      <w:r>
        <w:t xml:space="preserve">TRSR </w:t>
      </w:r>
      <w:del w:id="32" w:author="Nokia" w:date="2025-11-08T03:17:00Z" w16du:dateUtc="2025-11-07T21:47:00Z">
        <w:r w:rsidDel="00787E6A">
          <w:delText>prefix</w:delText>
        </w:r>
      </w:del>
      <w:ins w:id="33" w:author="Nokia" w:date="2025-11-08T03:17:00Z" w16du:dateUtc="2025-11-07T21:47:00Z">
        <w:r>
          <w:t>range</w:t>
        </w:r>
      </w:ins>
      <w:r>
        <w:t xml:space="preserve">. </w:t>
      </w:r>
      <w:r>
        <w:rPr>
          <w:noProof/>
        </w:rPr>
        <w:t xml:space="preserve">The attribute </w:t>
      </w:r>
      <w:del w:id="34" w:author="Nokia" w:date="2025-11-08T03:18:00Z" w16du:dateUtc="2025-11-07T21:48:00Z">
        <w:r w:rsidDel="00787E6A">
          <w:rPr>
            <w:rFonts w:ascii="Courier New" w:hAnsi="Courier New" w:cs="Courier New"/>
            <w:noProof/>
          </w:rPr>
          <w:delText xml:space="preserve">trsrPrefixLength </w:delText>
        </w:r>
      </w:del>
      <w:ins w:id="35" w:author="Nokia" w:date="2025-11-08T03:18:00Z" w16du:dateUtc="2025-11-07T21:48:00Z">
        <w:r>
          <w:rPr>
            <w:rFonts w:ascii="Courier New" w:hAnsi="Courier New" w:cs="Courier New"/>
            <w:noProof/>
          </w:rPr>
          <w:t>trsr</w:t>
        </w:r>
        <w:r>
          <w:rPr>
            <w:rFonts w:ascii="Courier New" w:hAnsi="Courier New" w:cs="Courier New"/>
            <w:noProof/>
          </w:rPr>
          <w:t>EndValue</w:t>
        </w:r>
        <w:r>
          <w:rPr>
            <w:rFonts w:ascii="Courier New" w:hAnsi="Courier New" w:cs="Courier New"/>
            <w:noProof/>
          </w:rPr>
          <w:t xml:space="preserve"> </w:t>
        </w:r>
      </w:ins>
      <w:r>
        <w:rPr>
          <w:noProof/>
        </w:rPr>
        <w:t xml:space="preserve">defines </w:t>
      </w:r>
      <w:r w:rsidRPr="004934D6">
        <w:rPr>
          <w:noProof/>
        </w:rPr>
        <w:t xml:space="preserve">the </w:t>
      </w:r>
      <w:del w:id="36" w:author="Nokia" w:date="2025-11-08T03:18:00Z" w16du:dateUtc="2025-11-07T21:48:00Z">
        <w:r w:rsidDel="00787E6A">
          <w:rPr>
            <w:noProof/>
          </w:rPr>
          <w:delText>size</w:delText>
        </w:r>
        <w:r w:rsidRPr="004934D6" w:rsidDel="00787E6A">
          <w:rPr>
            <w:noProof/>
          </w:rPr>
          <w:delText xml:space="preserve"> of </w:delText>
        </w:r>
        <w:r w:rsidDel="00787E6A">
          <w:rPr>
            <w:noProof/>
          </w:rPr>
          <w:delText>base</w:delText>
        </w:r>
      </w:del>
      <w:ins w:id="37" w:author="Nokia" w:date="2025-11-08T03:18:00Z" w16du:dateUtc="2025-11-07T21:48:00Z">
        <w:r>
          <w:rPr>
            <w:noProof/>
          </w:rPr>
          <w:t>end value for</w:t>
        </w:r>
      </w:ins>
      <w:r>
        <w:rPr>
          <w:noProof/>
        </w:rPr>
        <w:t xml:space="preserve"> TRSR </w:t>
      </w:r>
      <w:del w:id="38" w:author="Nokia" w:date="2025-11-08T03:18:00Z" w16du:dateUtc="2025-11-07T21:48:00Z">
        <w:r w:rsidDel="00787E6A">
          <w:rPr>
            <w:noProof/>
          </w:rPr>
          <w:delText>prefix</w:delText>
        </w:r>
      </w:del>
      <w:ins w:id="39" w:author="Nokia" w:date="2025-11-08T03:18:00Z" w16du:dateUtc="2025-11-07T21:48:00Z">
        <w:r>
          <w:rPr>
            <w:noProof/>
          </w:rPr>
          <w:t>range</w:t>
        </w:r>
      </w:ins>
      <w:r>
        <w:rPr>
          <w:noProof/>
        </w:rPr>
        <w:t>.</w:t>
      </w:r>
    </w:p>
    <w:p w14:paraId="6A69C465" w14:textId="77777777" w:rsidR="00787E6A" w:rsidRDefault="00787E6A" w:rsidP="00787E6A">
      <w:pPr>
        <w:pStyle w:val="Heading4"/>
        <w:rPr>
          <w:lang w:val="fr-FR"/>
        </w:rPr>
      </w:pPr>
      <w:bookmarkStart w:id="40" w:name="_Toc210131758"/>
      <w:r>
        <w:rPr>
          <w:lang w:val="fr-FR"/>
        </w:rPr>
        <w:t>4.3.80.2</w:t>
      </w:r>
      <w:r>
        <w:rPr>
          <w:lang w:val="fr-FR"/>
        </w:rPr>
        <w:tab/>
        <w:t>Attributes</w:t>
      </w:r>
      <w:bookmarkEnd w:id="40"/>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6"/>
        <w:gridCol w:w="1188"/>
        <w:gridCol w:w="1156"/>
        <w:gridCol w:w="1121"/>
      </w:tblGrid>
      <w:tr w:rsidR="00787E6A" w14:paraId="37946FFB" w14:textId="77777777" w:rsidTr="00F43E53">
        <w:trPr>
          <w:cantSplit/>
          <w:jc w:val="center"/>
        </w:trPr>
        <w:tc>
          <w:tcPr>
            <w:tcW w:w="240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6A050F9" w14:textId="77777777" w:rsidR="00787E6A" w:rsidRDefault="00787E6A" w:rsidP="00F43E53">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F4F4B14" w14:textId="77777777" w:rsidR="00787E6A" w:rsidRDefault="00787E6A" w:rsidP="00F43E53">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0002A64" w14:textId="77777777" w:rsidR="00787E6A" w:rsidRDefault="00787E6A" w:rsidP="00F43E53">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166F600" w14:textId="77777777" w:rsidR="00787E6A" w:rsidRDefault="00787E6A" w:rsidP="00F43E53">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5F83644" w14:textId="77777777" w:rsidR="00787E6A" w:rsidRDefault="00787E6A" w:rsidP="00F43E53">
            <w:pPr>
              <w:pStyle w:val="TAH"/>
            </w:pPr>
            <w:r>
              <w:rPr>
                <w:rFonts w:cs="Arial"/>
                <w:bCs/>
                <w:szCs w:val="18"/>
              </w:rPr>
              <w:t>isInvariant</w:t>
            </w:r>
          </w:p>
        </w:tc>
        <w:tc>
          <w:tcPr>
            <w:tcW w:w="582"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E46A77E" w14:textId="77777777" w:rsidR="00787E6A" w:rsidRDefault="00787E6A" w:rsidP="00F43E53">
            <w:pPr>
              <w:pStyle w:val="TAH"/>
            </w:pPr>
            <w:r>
              <w:t>isNotifyable</w:t>
            </w:r>
          </w:p>
        </w:tc>
      </w:tr>
      <w:tr w:rsidR="00787E6A" w14:paraId="3703C3F2" w14:textId="77777777" w:rsidTr="00F43E53">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5498B68A" w14:textId="3C2CD430" w:rsidR="00787E6A" w:rsidRPr="0013045C" w:rsidRDefault="00787E6A" w:rsidP="00F43E53">
            <w:pPr>
              <w:pStyle w:val="TAL"/>
              <w:rPr>
                <w:rFonts w:cs="Arial"/>
                <w:szCs w:val="18"/>
              </w:rPr>
            </w:pPr>
            <w:r>
              <w:rPr>
                <w:rFonts w:ascii="Courier New" w:hAnsi="Courier New" w:cs="Courier New"/>
                <w:szCs w:val="18"/>
                <w:lang w:eastAsia="de-DE"/>
              </w:rPr>
              <w:t>trsr</w:t>
            </w:r>
            <w:del w:id="41" w:author="Nokia" w:date="2025-11-08T03:16:00Z" w16du:dateUtc="2025-11-07T21:46:00Z">
              <w:r w:rsidDel="00787E6A">
                <w:rPr>
                  <w:rFonts w:ascii="Courier New" w:hAnsi="Courier New" w:cs="Courier New"/>
                  <w:szCs w:val="18"/>
                  <w:lang w:eastAsia="de-DE"/>
                </w:rPr>
                <w:delText>Prefix</w:delText>
              </w:r>
            </w:del>
            <w:ins w:id="42" w:author="Nokia" w:date="2025-11-08T03:16:00Z" w16du:dateUtc="2025-11-07T21:46:00Z">
              <w:r>
                <w:rPr>
                  <w:rFonts w:ascii="Courier New" w:hAnsi="Courier New" w:cs="Courier New"/>
                  <w:szCs w:val="18"/>
                  <w:lang w:eastAsia="de-DE"/>
                </w:rPr>
                <w:t>Start</w:t>
              </w:r>
            </w:ins>
            <w:ins w:id="43" w:author="Nokia" w:date="2025-11-08T03:18:00Z" w16du:dateUtc="2025-11-07T21:48:00Z">
              <w:r>
                <w:rPr>
                  <w:rFonts w:ascii="Courier New" w:hAnsi="Courier New" w:cs="Courier New"/>
                  <w:szCs w:val="18"/>
                  <w:lang w:eastAsia="de-DE"/>
                </w:rPr>
                <w:t>Value</w:t>
              </w:r>
            </w:ins>
          </w:p>
        </w:tc>
        <w:tc>
          <w:tcPr>
            <w:tcW w:w="200" w:type="pct"/>
            <w:tcBorders>
              <w:top w:val="single" w:sz="4" w:space="0" w:color="auto"/>
              <w:left w:val="single" w:sz="4" w:space="0" w:color="auto"/>
              <w:bottom w:val="single" w:sz="4" w:space="0" w:color="auto"/>
              <w:right w:val="single" w:sz="4" w:space="0" w:color="auto"/>
            </w:tcBorders>
            <w:noWrap/>
          </w:tcPr>
          <w:p w14:paraId="019FBB7B" w14:textId="77777777" w:rsidR="00787E6A" w:rsidRDefault="00787E6A" w:rsidP="00F43E53">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67E80E03" w14:textId="77777777" w:rsidR="00787E6A" w:rsidRDefault="00787E6A" w:rsidP="00F43E53">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C6E6900" w14:textId="77777777" w:rsidR="00787E6A" w:rsidRDefault="00787E6A" w:rsidP="00F43E53">
            <w:pPr>
              <w:pStyle w:val="TAL"/>
              <w:jc w:val="center"/>
            </w:pPr>
            <w:r w:rsidRPr="00B9666C">
              <w:rPr>
                <w:rFonts w:cs="Arial"/>
                <w:szCs w:val="18"/>
              </w:rPr>
              <w:t>F</w:t>
            </w:r>
          </w:p>
        </w:tc>
        <w:tc>
          <w:tcPr>
            <w:tcW w:w="600" w:type="pct"/>
            <w:tcBorders>
              <w:top w:val="single" w:sz="4" w:space="0" w:color="auto"/>
              <w:left w:val="single" w:sz="4" w:space="0" w:color="auto"/>
              <w:bottom w:val="single" w:sz="4" w:space="0" w:color="auto"/>
              <w:right w:val="single" w:sz="4" w:space="0" w:color="auto"/>
            </w:tcBorders>
            <w:noWrap/>
          </w:tcPr>
          <w:p w14:paraId="42BEF71F" w14:textId="77777777" w:rsidR="00787E6A" w:rsidRDefault="00787E6A" w:rsidP="00F43E53">
            <w:pPr>
              <w:pStyle w:val="TAL"/>
              <w:jc w:val="center"/>
              <w:rPr>
                <w:lang w:eastAsia="zh-CN"/>
              </w:rPr>
            </w:pPr>
            <w:r w:rsidRPr="00B9666C">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331B3D19" w14:textId="77777777" w:rsidR="00787E6A" w:rsidRDefault="00787E6A" w:rsidP="00F43E53">
            <w:pPr>
              <w:pStyle w:val="TAL"/>
              <w:jc w:val="center"/>
              <w:rPr>
                <w:lang w:eastAsia="zh-CN"/>
              </w:rPr>
            </w:pPr>
            <w:r>
              <w:rPr>
                <w:rFonts w:cs="Arial"/>
                <w:szCs w:val="18"/>
              </w:rPr>
              <w:t>T</w:t>
            </w:r>
          </w:p>
        </w:tc>
      </w:tr>
      <w:tr w:rsidR="00787E6A" w14:paraId="32BE26B1" w14:textId="77777777" w:rsidTr="00F43E53">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2680E8EB" w14:textId="2627211B" w:rsidR="00787E6A" w:rsidRPr="0013045C" w:rsidRDefault="00787E6A" w:rsidP="00F43E53">
            <w:pPr>
              <w:pStyle w:val="TAL"/>
              <w:rPr>
                <w:rFonts w:cs="Arial"/>
                <w:szCs w:val="18"/>
              </w:rPr>
            </w:pPr>
            <w:r>
              <w:rPr>
                <w:rFonts w:ascii="Courier New" w:hAnsi="Courier New" w:cs="Courier New"/>
              </w:rPr>
              <w:t>trsr</w:t>
            </w:r>
            <w:del w:id="44" w:author="Nokia" w:date="2025-11-08T03:16:00Z" w16du:dateUtc="2025-11-07T21:46:00Z">
              <w:r w:rsidDel="00787E6A">
                <w:rPr>
                  <w:rFonts w:ascii="Courier New" w:hAnsi="Courier New" w:cs="Courier New"/>
                </w:rPr>
                <w:delText>PrefixLength</w:delText>
              </w:r>
            </w:del>
            <w:ins w:id="45" w:author="Nokia" w:date="2025-11-08T03:16:00Z" w16du:dateUtc="2025-11-07T21:46:00Z">
              <w:r>
                <w:rPr>
                  <w:rFonts w:ascii="Courier New" w:hAnsi="Courier New" w:cs="Courier New"/>
                </w:rPr>
                <w:t>End</w:t>
              </w:r>
            </w:ins>
            <w:ins w:id="46" w:author="Nokia" w:date="2025-11-08T03:18:00Z" w16du:dateUtc="2025-11-07T21:48:00Z">
              <w:r>
                <w:rPr>
                  <w:rFonts w:ascii="Courier New" w:hAnsi="Courier New" w:cs="Courier New"/>
                </w:rPr>
                <w:t>Value</w:t>
              </w:r>
            </w:ins>
          </w:p>
        </w:tc>
        <w:tc>
          <w:tcPr>
            <w:tcW w:w="200" w:type="pct"/>
            <w:tcBorders>
              <w:top w:val="single" w:sz="4" w:space="0" w:color="auto"/>
              <w:left w:val="single" w:sz="4" w:space="0" w:color="auto"/>
              <w:bottom w:val="single" w:sz="4" w:space="0" w:color="auto"/>
              <w:right w:val="single" w:sz="4" w:space="0" w:color="auto"/>
            </w:tcBorders>
            <w:noWrap/>
          </w:tcPr>
          <w:p w14:paraId="3A743638" w14:textId="77777777" w:rsidR="00787E6A" w:rsidRDefault="00787E6A" w:rsidP="00F43E53">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tcPr>
          <w:p w14:paraId="1750DAB0" w14:textId="77777777" w:rsidR="00787E6A" w:rsidRDefault="00787E6A" w:rsidP="00F43E53">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3E24B56" w14:textId="77777777" w:rsidR="00787E6A" w:rsidRDefault="00787E6A" w:rsidP="00F43E53">
            <w:pPr>
              <w:pStyle w:val="TAL"/>
              <w:jc w:val="center"/>
            </w:pPr>
            <w:r w:rsidRPr="00B9666C">
              <w:rPr>
                <w:rFonts w:cs="Arial"/>
                <w:szCs w:val="18"/>
              </w:rPr>
              <w:t>F</w:t>
            </w:r>
          </w:p>
        </w:tc>
        <w:tc>
          <w:tcPr>
            <w:tcW w:w="600" w:type="pct"/>
            <w:tcBorders>
              <w:top w:val="single" w:sz="4" w:space="0" w:color="auto"/>
              <w:left w:val="single" w:sz="4" w:space="0" w:color="auto"/>
              <w:bottom w:val="single" w:sz="4" w:space="0" w:color="auto"/>
              <w:right w:val="single" w:sz="4" w:space="0" w:color="auto"/>
            </w:tcBorders>
            <w:noWrap/>
          </w:tcPr>
          <w:p w14:paraId="6B70DAF6" w14:textId="77777777" w:rsidR="00787E6A" w:rsidRDefault="00787E6A" w:rsidP="00F43E53">
            <w:pPr>
              <w:pStyle w:val="TAL"/>
              <w:jc w:val="center"/>
              <w:rPr>
                <w:lang w:eastAsia="zh-CN"/>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638CFC76" w14:textId="77777777" w:rsidR="00787E6A" w:rsidRDefault="00787E6A" w:rsidP="00F43E53">
            <w:pPr>
              <w:pStyle w:val="TAL"/>
              <w:jc w:val="center"/>
              <w:rPr>
                <w:lang w:eastAsia="zh-CN"/>
              </w:rPr>
            </w:pPr>
            <w:r>
              <w:rPr>
                <w:rFonts w:cs="Arial"/>
                <w:szCs w:val="18"/>
              </w:rPr>
              <w:t>T</w:t>
            </w:r>
          </w:p>
        </w:tc>
      </w:tr>
    </w:tbl>
    <w:p w14:paraId="43DF1663" w14:textId="77777777" w:rsidR="00787E6A" w:rsidRDefault="00787E6A" w:rsidP="00787E6A">
      <w:pPr>
        <w:spacing w:after="0"/>
        <w:rPr>
          <w:lang w:eastAsia="zh-CN"/>
        </w:rPr>
      </w:pPr>
    </w:p>
    <w:p w14:paraId="606AB5BF" w14:textId="77777777" w:rsidR="00787E6A" w:rsidRDefault="00787E6A" w:rsidP="00787E6A">
      <w:pPr>
        <w:pStyle w:val="Heading4"/>
      </w:pPr>
      <w:bookmarkStart w:id="47" w:name="_Toc210131759"/>
      <w:r>
        <w:t>4.3.80.3</w:t>
      </w:r>
      <w:r>
        <w:tab/>
        <w:t>Attribute constraints</w:t>
      </w:r>
      <w:bookmarkEnd w:id="47"/>
    </w:p>
    <w:p w14:paraId="78CB3BCC" w14:textId="77777777" w:rsidR="00787E6A" w:rsidRPr="00842290" w:rsidRDefault="00787E6A" w:rsidP="00787E6A">
      <w:r>
        <w:t>None.</w:t>
      </w:r>
    </w:p>
    <w:p w14:paraId="27C1F207" w14:textId="77777777" w:rsidR="00787E6A" w:rsidRDefault="00787E6A" w:rsidP="00787E6A">
      <w:pPr>
        <w:pStyle w:val="Heading4"/>
        <w:rPr>
          <w:lang w:val="en-US"/>
        </w:rPr>
      </w:pPr>
      <w:bookmarkStart w:id="48" w:name="_Toc210131760"/>
      <w:r w:rsidRPr="008D31B8">
        <w:rPr>
          <w:lang w:val="en-US"/>
        </w:rPr>
        <w:t>4.3.</w:t>
      </w:r>
      <w:r>
        <w:rPr>
          <w:lang w:val="en-US"/>
        </w:rPr>
        <w:t>80</w:t>
      </w:r>
      <w:r w:rsidRPr="008D31B8">
        <w:rPr>
          <w:lang w:val="en-US"/>
        </w:rPr>
        <w:t>.</w:t>
      </w:r>
      <w:r w:rsidRPr="008D31B8">
        <w:rPr>
          <w:lang w:val="en-US" w:eastAsia="zh-CN"/>
        </w:rPr>
        <w:t>4</w:t>
      </w:r>
      <w:r w:rsidRPr="008D31B8">
        <w:rPr>
          <w:lang w:val="en-US"/>
        </w:rPr>
        <w:tab/>
        <w:t>Notifications</w:t>
      </w:r>
      <w:bookmarkEnd w:id="48"/>
    </w:p>
    <w:p w14:paraId="566EC631" w14:textId="77777777" w:rsidR="00787E6A" w:rsidRDefault="00787E6A" w:rsidP="00787E6A">
      <w:r w:rsidRPr="003D39E5">
        <w:t>The common notifications defined in clause 4.5 are valid for this IOC, without exceptions</w:t>
      </w:r>
      <w:r>
        <w:t>.</w:t>
      </w:r>
    </w:p>
    <w:p w14:paraId="0F4AC3EC" w14:textId="1F4B6D6D" w:rsidR="00936CC2" w:rsidRDefault="00936CC2" w:rsidP="00936C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Pr>
          <w:b/>
          <w:i/>
        </w:rPr>
        <w:t xml:space="preserve"> change</w:t>
      </w:r>
    </w:p>
    <w:p w14:paraId="68C9CD36" w14:textId="77777777" w:rsidR="001E41F3" w:rsidRDefault="001E41F3">
      <w:pPr>
        <w:rPr>
          <w:noProof/>
        </w:rPr>
      </w:pPr>
    </w:p>
    <w:p w14:paraId="0F925106" w14:textId="77777777" w:rsidR="00936CC2" w:rsidRPr="00936CC2" w:rsidRDefault="00936CC2" w:rsidP="00936CC2">
      <w:pPr>
        <w:keepNext/>
        <w:keepLines/>
        <w:spacing w:before="180"/>
        <w:ind w:left="1134" w:hanging="1134"/>
        <w:outlineLvl w:val="1"/>
        <w:rPr>
          <w:rFonts w:ascii="Arial" w:eastAsia="Malgun Gothic" w:hAnsi="Arial"/>
          <w:sz w:val="32"/>
        </w:rPr>
      </w:pPr>
      <w:bookmarkStart w:id="49" w:name="_Toc210131770"/>
      <w:r w:rsidRPr="00936CC2">
        <w:rPr>
          <w:rFonts w:ascii="Arial" w:eastAsia="Malgun Gothic" w:hAnsi="Arial"/>
          <w:sz w:val="32"/>
        </w:rPr>
        <w:lastRenderedPageBreak/>
        <w:t>4.4</w:t>
      </w:r>
      <w:r w:rsidRPr="00936CC2">
        <w:rPr>
          <w:rFonts w:ascii="Arial" w:eastAsia="Malgun Gothic" w:hAnsi="Arial"/>
          <w:sz w:val="32"/>
        </w:rPr>
        <w:tab/>
        <w:t>Attribute definitions</w:t>
      </w:r>
      <w:bookmarkEnd w:id="49"/>
    </w:p>
    <w:p w14:paraId="7B3B078D" w14:textId="77777777" w:rsidR="00936CC2" w:rsidRPr="00936CC2" w:rsidRDefault="00936CC2" w:rsidP="00936CC2">
      <w:pPr>
        <w:keepNext/>
        <w:keepLines/>
        <w:spacing w:before="120"/>
        <w:ind w:left="1134" w:hanging="1134"/>
        <w:outlineLvl w:val="2"/>
        <w:rPr>
          <w:rFonts w:ascii="Arial" w:eastAsia="Malgun Gothic" w:hAnsi="Arial"/>
          <w:sz w:val="28"/>
        </w:rPr>
      </w:pPr>
      <w:bookmarkStart w:id="50" w:name="_CR4_4_1"/>
      <w:bookmarkStart w:id="51" w:name="_Toc20150485"/>
      <w:bookmarkStart w:id="52" w:name="_Toc27479748"/>
      <w:bookmarkStart w:id="53" w:name="_Toc36025283"/>
      <w:bookmarkStart w:id="54" w:name="_Toc44516390"/>
      <w:bookmarkStart w:id="55" w:name="_Toc45272705"/>
      <w:bookmarkStart w:id="56" w:name="_Toc51754703"/>
      <w:bookmarkStart w:id="57" w:name="_Toc210131771"/>
      <w:bookmarkEnd w:id="50"/>
      <w:r w:rsidRPr="00936CC2">
        <w:rPr>
          <w:rFonts w:ascii="Arial" w:eastAsia="Malgun Gothic" w:hAnsi="Arial"/>
          <w:sz w:val="28"/>
        </w:rPr>
        <w:t>4.4.1</w:t>
      </w:r>
      <w:r w:rsidRPr="00936CC2">
        <w:rPr>
          <w:rFonts w:ascii="Arial" w:eastAsia="Malgun Gothic" w:hAnsi="Arial"/>
          <w:sz w:val="28"/>
        </w:rPr>
        <w:tab/>
        <w:t>Attribute properties</w:t>
      </w:r>
      <w:bookmarkEnd w:id="51"/>
      <w:bookmarkEnd w:id="52"/>
      <w:bookmarkEnd w:id="53"/>
      <w:bookmarkEnd w:id="54"/>
      <w:bookmarkEnd w:id="55"/>
      <w:bookmarkEnd w:id="56"/>
      <w:bookmarkEnd w:id="57"/>
    </w:p>
    <w:p w14:paraId="229DAB27" w14:textId="77777777" w:rsidR="00936CC2" w:rsidRPr="00936CC2" w:rsidRDefault="00936CC2" w:rsidP="00936CC2">
      <w:pPr>
        <w:keepNext/>
        <w:rPr>
          <w:rFonts w:eastAsia="Malgun Gothic"/>
        </w:rPr>
      </w:pPr>
      <w:r w:rsidRPr="00936CC2">
        <w:rPr>
          <w:rFonts w:eastAsia="Malgun Gothic"/>
        </w:rP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936CC2" w:rsidRPr="00936CC2" w14:paraId="657841D1" w14:textId="77777777" w:rsidTr="00F43E53">
        <w:trPr>
          <w:gridAfter w:val="1"/>
          <w:wAfter w:w="9" w:type="dxa"/>
          <w:cantSplit/>
          <w:tblHeader/>
          <w:jc w:val="center"/>
        </w:trPr>
        <w:tc>
          <w:tcPr>
            <w:tcW w:w="2621" w:type="dxa"/>
            <w:shd w:val="clear" w:color="auto" w:fill="BFBFBF"/>
          </w:tcPr>
          <w:p w14:paraId="15BBC59F" w14:textId="77777777" w:rsidR="00936CC2" w:rsidRPr="00936CC2" w:rsidRDefault="00936CC2" w:rsidP="00936CC2">
            <w:pPr>
              <w:keepNext/>
              <w:keepLines/>
              <w:spacing w:after="0"/>
              <w:jc w:val="center"/>
              <w:rPr>
                <w:rFonts w:ascii="Arial" w:eastAsia="Malgun Gothic" w:hAnsi="Arial" w:cs="Arial"/>
                <w:b/>
                <w:sz w:val="18"/>
                <w:szCs w:val="18"/>
              </w:rPr>
            </w:pPr>
            <w:r w:rsidRPr="00936CC2">
              <w:rPr>
                <w:rFonts w:ascii="Arial" w:eastAsia="Malgun Gothic" w:hAnsi="Arial" w:cs="Arial"/>
                <w:b/>
                <w:sz w:val="18"/>
                <w:szCs w:val="18"/>
              </w:rPr>
              <w:lastRenderedPageBreak/>
              <w:t>Attribute Name</w:t>
            </w:r>
          </w:p>
        </w:tc>
        <w:tc>
          <w:tcPr>
            <w:tcW w:w="5245" w:type="dxa"/>
            <w:shd w:val="clear" w:color="auto" w:fill="BFBFBF"/>
          </w:tcPr>
          <w:p w14:paraId="5F991F0E" w14:textId="77777777" w:rsidR="00936CC2" w:rsidRPr="00936CC2" w:rsidRDefault="00936CC2" w:rsidP="00936CC2">
            <w:pPr>
              <w:keepNext/>
              <w:keepLines/>
              <w:spacing w:after="0"/>
              <w:jc w:val="center"/>
              <w:rPr>
                <w:rFonts w:ascii="Arial" w:eastAsia="Malgun Gothic" w:hAnsi="Arial"/>
                <w:b/>
                <w:sz w:val="18"/>
                <w:szCs w:val="18"/>
              </w:rPr>
            </w:pPr>
            <w:r w:rsidRPr="00936CC2">
              <w:rPr>
                <w:rFonts w:ascii="Arial" w:eastAsia="Malgun Gothic" w:hAnsi="Arial"/>
                <w:b/>
                <w:sz w:val="18"/>
                <w:szCs w:val="18"/>
              </w:rPr>
              <w:t>Documentation and Allowed Values</w:t>
            </w:r>
          </w:p>
        </w:tc>
        <w:tc>
          <w:tcPr>
            <w:tcW w:w="1984" w:type="dxa"/>
            <w:shd w:val="clear" w:color="auto" w:fill="BFBFBF"/>
          </w:tcPr>
          <w:p w14:paraId="10494211" w14:textId="77777777" w:rsidR="00936CC2" w:rsidRPr="00936CC2" w:rsidRDefault="00936CC2" w:rsidP="00936CC2">
            <w:pPr>
              <w:keepNext/>
              <w:keepLines/>
              <w:spacing w:after="0"/>
              <w:jc w:val="center"/>
              <w:rPr>
                <w:rFonts w:ascii="Arial" w:eastAsia="Malgun Gothic" w:hAnsi="Arial"/>
                <w:b/>
                <w:sz w:val="18"/>
                <w:szCs w:val="18"/>
              </w:rPr>
            </w:pPr>
            <w:r w:rsidRPr="00936CC2">
              <w:rPr>
                <w:rFonts w:ascii="Arial" w:eastAsia="Malgun Gothic" w:hAnsi="Arial"/>
                <w:b/>
                <w:sz w:val="18"/>
                <w:szCs w:val="18"/>
              </w:rPr>
              <w:t>Properties</w:t>
            </w:r>
          </w:p>
        </w:tc>
      </w:tr>
      <w:tr w:rsidR="00936CC2" w:rsidRPr="00936CC2" w14:paraId="77A59865" w14:textId="77777777" w:rsidTr="00F43E53">
        <w:trPr>
          <w:gridAfter w:val="1"/>
          <w:wAfter w:w="9" w:type="dxa"/>
          <w:cantSplit/>
          <w:jc w:val="center"/>
        </w:trPr>
        <w:tc>
          <w:tcPr>
            <w:tcW w:w="2621" w:type="dxa"/>
          </w:tcPr>
          <w:p w14:paraId="5181DF3E"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color w:val="000000"/>
                <w:sz w:val="18"/>
                <w:lang w:val="de-DE"/>
              </w:rPr>
              <w:t>numberOfFiles</w:t>
            </w:r>
          </w:p>
        </w:tc>
        <w:tc>
          <w:tcPr>
            <w:tcW w:w="5245" w:type="dxa"/>
          </w:tcPr>
          <w:p w14:paraId="7E5E321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Number of files in a file collection.</w:t>
            </w:r>
          </w:p>
          <w:p w14:paraId="7EB3F9F6" w14:textId="77777777" w:rsidR="00936CC2" w:rsidRPr="00936CC2" w:rsidRDefault="00936CC2" w:rsidP="00936CC2">
            <w:pPr>
              <w:keepNext/>
              <w:keepLines/>
              <w:spacing w:after="0"/>
              <w:rPr>
                <w:rFonts w:ascii="Arial" w:eastAsia="Malgun Gothic" w:hAnsi="Arial" w:cs="Arial"/>
                <w:sz w:val="18"/>
                <w:szCs w:val="18"/>
              </w:rPr>
            </w:pPr>
          </w:p>
          <w:p w14:paraId="59894455"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sz w:val="18"/>
                <w:szCs w:val="18"/>
              </w:rPr>
              <w:t>allowedValues: NA</w:t>
            </w:r>
          </w:p>
        </w:tc>
        <w:tc>
          <w:tcPr>
            <w:tcW w:w="1984" w:type="dxa"/>
          </w:tcPr>
          <w:p w14:paraId="020F555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Integer</w:t>
            </w:r>
          </w:p>
          <w:p w14:paraId="214A7427"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1</w:t>
            </w:r>
          </w:p>
          <w:p w14:paraId="4056CBD2"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5CD604F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198A459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689D5A7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24B43656" w14:textId="77777777" w:rsidTr="00F43E53">
        <w:trPr>
          <w:gridAfter w:val="1"/>
          <w:wAfter w:w="9" w:type="dxa"/>
          <w:cantSplit/>
          <w:jc w:val="center"/>
        </w:trPr>
        <w:tc>
          <w:tcPr>
            <w:tcW w:w="2621" w:type="dxa"/>
          </w:tcPr>
          <w:p w14:paraId="26D447DD"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rPr>
              <w:t>fileLocation</w:t>
            </w:r>
          </w:p>
        </w:tc>
        <w:tc>
          <w:tcPr>
            <w:tcW w:w="5245" w:type="dxa"/>
          </w:tcPr>
          <w:p w14:paraId="38D5B5CA"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Location of the file incl. the file transfer protocol, and the file name.</w:t>
            </w:r>
          </w:p>
          <w:p w14:paraId="79ABCB50" w14:textId="77777777" w:rsidR="00936CC2" w:rsidRPr="00936CC2" w:rsidRDefault="00936CC2" w:rsidP="00936CC2">
            <w:pPr>
              <w:keepNext/>
              <w:keepLines/>
              <w:spacing w:after="0"/>
              <w:rPr>
                <w:rFonts w:ascii="Arial" w:eastAsia="Malgun Gothic" w:hAnsi="Arial" w:cs="Arial"/>
                <w:sz w:val="18"/>
                <w:szCs w:val="18"/>
              </w:rPr>
            </w:pPr>
          </w:p>
          <w:p w14:paraId="4EA3C076"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The allowed file transfer protocols are:</w:t>
            </w:r>
          </w:p>
          <w:p w14:paraId="7B1B473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sz w:val="18"/>
                <w:lang w:eastAsia="zh-CN"/>
              </w:rPr>
              <w:t xml:space="preserve">- </w:t>
            </w:r>
            <w:r w:rsidRPr="00936CC2">
              <w:rPr>
                <w:rFonts w:ascii="Arial" w:eastAsia="Malgun Gothic" w:hAnsi="Arial"/>
                <w:sz w:val="18"/>
              </w:rPr>
              <w:t>sftp</w:t>
            </w:r>
          </w:p>
          <w:p w14:paraId="60879C0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ftpes</w:t>
            </w:r>
          </w:p>
          <w:p w14:paraId="4D78FE5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https</w:t>
            </w:r>
          </w:p>
          <w:p w14:paraId="35C18AD2" w14:textId="77777777" w:rsidR="00936CC2" w:rsidRPr="00936CC2" w:rsidRDefault="00936CC2" w:rsidP="00936CC2">
            <w:pPr>
              <w:keepNext/>
              <w:keepLines/>
              <w:spacing w:after="0"/>
              <w:rPr>
                <w:rFonts w:ascii="Arial" w:eastAsia="Malgun Gothic" w:hAnsi="Arial" w:cs="Arial"/>
                <w:sz w:val="18"/>
                <w:szCs w:val="18"/>
              </w:rPr>
            </w:pPr>
          </w:p>
          <w:p w14:paraId="5CF77DDE"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Examples:</w:t>
            </w:r>
          </w:p>
          <w:p w14:paraId="1DA496D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"sftp://companyA.com/datastore/fileName.xml",</w:t>
            </w:r>
          </w:p>
          <w:p w14:paraId="4E3BDD92"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sz w:val="18"/>
              </w:rPr>
              <w:t>"https://companyA.com/ManagedElement=1/Files=1/File=1”</w:t>
            </w:r>
          </w:p>
        </w:tc>
        <w:tc>
          <w:tcPr>
            <w:tcW w:w="1984" w:type="dxa"/>
          </w:tcPr>
          <w:p w14:paraId="69B0029A"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Uri</w:t>
            </w:r>
          </w:p>
          <w:p w14:paraId="2060C29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0..1</w:t>
            </w:r>
          </w:p>
          <w:p w14:paraId="3B16AD6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7006C38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4E88B31E"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6D4C570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13D0BD72" w14:textId="77777777" w:rsidTr="00F43E53">
        <w:trPr>
          <w:gridAfter w:val="1"/>
          <w:wAfter w:w="9" w:type="dxa"/>
          <w:cantSplit/>
          <w:jc w:val="center"/>
        </w:trPr>
        <w:tc>
          <w:tcPr>
            <w:tcW w:w="2621" w:type="dxa"/>
          </w:tcPr>
          <w:p w14:paraId="3095461A"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lang w:val="de-DE" w:eastAsia="zh-CN"/>
              </w:rPr>
              <w:t>fileCompression</w:t>
            </w:r>
          </w:p>
        </w:tc>
        <w:tc>
          <w:tcPr>
            <w:tcW w:w="5245" w:type="dxa"/>
          </w:tcPr>
          <w:p w14:paraId="69AF2A8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sz w:val="18"/>
              </w:rPr>
              <w:t xml:space="preserve">Name of the algorithm used for compressing the file. An absent </w:t>
            </w:r>
            <w:r w:rsidRPr="00936CC2">
              <w:rPr>
                <w:rFonts w:ascii="Courier New" w:eastAsia="Malgun Gothic" w:hAnsi="Courier New" w:cs="Courier New"/>
                <w:sz w:val="18"/>
                <w:lang w:val="de-DE" w:eastAsia="zh-CN"/>
              </w:rPr>
              <w:t>fileCompression</w:t>
            </w:r>
            <w:r w:rsidRPr="00936CC2">
              <w:rPr>
                <w:rFonts w:ascii="Arial" w:eastAsia="Malgun Gothic" w:hAnsi="Arial"/>
                <w:sz w:val="18"/>
              </w:rPr>
              <w:t xml:space="preserve"> parameter indicates the file is not compressed. The MnS producer selects the compression algorithm. It is encouraged to use popular algorithms such as GZIP.</w:t>
            </w:r>
          </w:p>
        </w:tc>
        <w:tc>
          <w:tcPr>
            <w:tcW w:w="1984" w:type="dxa"/>
          </w:tcPr>
          <w:p w14:paraId="7FFEBFF9"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String</w:t>
            </w:r>
          </w:p>
          <w:p w14:paraId="6B17B23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0..1</w:t>
            </w:r>
          </w:p>
          <w:p w14:paraId="071D8E87"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13F185B8"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33A3B1E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29ED688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4318CFB3" w14:textId="77777777" w:rsidTr="00F43E53">
        <w:trPr>
          <w:gridAfter w:val="1"/>
          <w:wAfter w:w="9" w:type="dxa"/>
          <w:cantSplit/>
          <w:jc w:val="center"/>
        </w:trPr>
        <w:tc>
          <w:tcPr>
            <w:tcW w:w="2621" w:type="dxa"/>
          </w:tcPr>
          <w:p w14:paraId="4A00782F"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lang w:val="de-DE" w:eastAsia="zh-CN"/>
              </w:rPr>
              <w:t>fileSize</w:t>
            </w:r>
          </w:p>
        </w:tc>
        <w:tc>
          <w:tcPr>
            <w:tcW w:w="5245" w:type="dxa"/>
          </w:tcPr>
          <w:p w14:paraId="0F0F7EA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Size of the file.</w:t>
            </w:r>
          </w:p>
          <w:p w14:paraId="607A0BB4" w14:textId="77777777" w:rsidR="00936CC2" w:rsidRPr="00936CC2" w:rsidRDefault="00936CC2" w:rsidP="00936CC2">
            <w:pPr>
              <w:keepNext/>
              <w:keepLines/>
              <w:spacing w:after="0"/>
              <w:rPr>
                <w:rFonts w:ascii="Arial" w:eastAsia="Malgun Gothic" w:hAnsi="Arial" w:cs="Arial"/>
                <w:sz w:val="18"/>
                <w:szCs w:val="18"/>
              </w:rPr>
            </w:pPr>
          </w:p>
          <w:p w14:paraId="451FE616"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Unit is byte.</w:t>
            </w:r>
          </w:p>
          <w:p w14:paraId="73CAB0D5" w14:textId="77777777" w:rsidR="00936CC2" w:rsidRPr="00936CC2" w:rsidRDefault="00936CC2" w:rsidP="00936CC2">
            <w:pPr>
              <w:keepNext/>
              <w:keepLines/>
              <w:spacing w:after="0"/>
              <w:rPr>
                <w:rFonts w:ascii="Arial" w:eastAsia="Malgun Gothic" w:hAnsi="Arial" w:cs="Arial"/>
                <w:sz w:val="18"/>
                <w:szCs w:val="18"/>
              </w:rPr>
            </w:pPr>
          </w:p>
          <w:p w14:paraId="41EEC939"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sz w:val="18"/>
                <w:szCs w:val="18"/>
              </w:rPr>
              <w:t>allowedValues: non-negative integers</w:t>
            </w:r>
          </w:p>
        </w:tc>
        <w:tc>
          <w:tcPr>
            <w:tcW w:w="1984" w:type="dxa"/>
          </w:tcPr>
          <w:p w14:paraId="00AA74A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Integer</w:t>
            </w:r>
          </w:p>
          <w:p w14:paraId="26495E6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1</w:t>
            </w:r>
          </w:p>
          <w:p w14:paraId="67B6FF9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727914D8"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2A218CB8"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6420383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6E0BE60B" w14:textId="77777777" w:rsidTr="00F43E53">
        <w:trPr>
          <w:gridAfter w:val="1"/>
          <w:wAfter w:w="9" w:type="dxa"/>
          <w:cantSplit/>
          <w:jc w:val="center"/>
        </w:trPr>
        <w:tc>
          <w:tcPr>
            <w:tcW w:w="2621" w:type="dxa"/>
          </w:tcPr>
          <w:p w14:paraId="29E4D155"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lang w:val="de-DE" w:eastAsia="zh-CN"/>
              </w:rPr>
              <w:t>fileDataType</w:t>
            </w:r>
          </w:p>
        </w:tc>
        <w:tc>
          <w:tcPr>
            <w:tcW w:w="5245" w:type="dxa"/>
          </w:tcPr>
          <w:p w14:paraId="4A3F726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of the management data stored in the file.</w:t>
            </w:r>
          </w:p>
          <w:p w14:paraId="7F14F963" w14:textId="77777777" w:rsidR="00936CC2" w:rsidRPr="00936CC2" w:rsidRDefault="00936CC2" w:rsidP="00936CC2">
            <w:pPr>
              <w:keepNext/>
              <w:keepLines/>
              <w:spacing w:after="0"/>
              <w:rPr>
                <w:rFonts w:ascii="Arial" w:eastAsia="Malgun Gothic" w:hAnsi="Arial"/>
                <w:sz w:val="18"/>
              </w:rPr>
            </w:pPr>
          </w:p>
          <w:p w14:paraId="62B0439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AllowedValues</w:t>
            </w:r>
            <w:r w:rsidRPr="00936CC2">
              <w:rPr>
                <w:rFonts w:ascii="Courier New" w:eastAsia="Malgun Gothic" w:hAnsi="Courier New" w:cs="Courier New"/>
                <w:sz w:val="18"/>
              </w:rPr>
              <w:t>:</w:t>
            </w:r>
          </w:p>
          <w:p w14:paraId="1F1E2F8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"PERFORMANCE"</w:t>
            </w:r>
          </w:p>
          <w:p w14:paraId="6411496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"TRACE"</w:t>
            </w:r>
          </w:p>
          <w:p w14:paraId="063A7AB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"ANALYTICS"</w:t>
            </w:r>
          </w:p>
          <w:p w14:paraId="0C83A1F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"PROPRIETARY"</w:t>
            </w:r>
          </w:p>
          <w:p w14:paraId="30E86900" w14:textId="77777777" w:rsidR="00936CC2" w:rsidRPr="00936CC2" w:rsidRDefault="00936CC2" w:rsidP="00936CC2">
            <w:pPr>
              <w:keepNext/>
              <w:keepLines/>
              <w:spacing w:after="0"/>
              <w:rPr>
                <w:rFonts w:ascii="Arial" w:eastAsia="Malgun Gothic" w:hAnsi="Arial"/>
                <w:sz w:val="18"/>
              </w:rPr>
            </w:pPr>
          </w:p>
          <w:p w14:paraId="5F1105A8"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sz w:val="18"/>
              </w:rPr>
              <w:t>The value "PERFORMANCE" refers to measurements and KPIs.</w:t>
            </w:r>
          </w:p>
        </w:tc>
        <w:tc>
          <w:tcPr>
            <w:tcW w:w="1984" w:type="dxa"/>
          </w:tcPr>
          <w:p w14:paraId="2B12E403"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ENUM</w:t>
            </w:r>
          </w:p>
          <w:p w14:paraId="0EC202B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1</w:t>
            </w:r>
          </w:p>
          <w:p w14:paraId="43EFB040"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5D496BC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64B98E88"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3D9DE94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31C57DB1" w14:textId="77777777" w:rsidTr="00F43E53">
        <w:trPr>
          <w:gridAfter w:val="1"/>
          <w:wAfter w:w="9" w:type="dxa"/>
          <w:cantSplit/>
          <w:jc w:val="center"/>
        </w:trPr>
        <w:tc>
          <w:tcPr>
            <w:tcW w:w="2621" w:type="dxa"/>
          </w:tcPr>
          <w:p w14:paraId="5985213E"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lang w:val="de-DE" w:eastAsia="zh-CN"/>
              </w:rPr>
              <w:t>fileFormat</w:t>
            </w:r>
          </w:p>
        </w:tc>
        <w:tc>
          <w:tcPr>
            <w:tcW w:w="5245" w:type="dxa"/>
          </w:tcPr>
          <w:p w14:paraId="63591B1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Identifier of the schema (incl. its version) used to produce the file content. If there is no schema for the file or it is not available, the </w:t>
            </w:r>
            <w:r w:rsidRPr="00936CC2">
              <w:rPr>
                <w:rFonts w:ascii="Courier New" w:eastAsia="Malgun Gothic" w:hAnsi="Courier New" w:cs="Courier New"/>
                <w:sz w:val="18"/>
              </w:rPr>
              <w:t>fileFormat</w:t>
            </w:r>
            <w:r w:rsidRPr="00936CC2">
              <w:rPr>
                <w:rFonts w:ascii="Arial" w:eastAsia="Malgun Gothic" w:hAnsi="Arial"/>
                <w:sz w:val="18"/>
              </w:rPr>
              <w:t xml:space="preserve"> parameter is absent.</w:t>
            </w:r>
          </w:p>
          <w:p w14:paraId="6C704951" w14:textId="77777777" w:rsidR="00936CC2" w:rsidRPr="00936CC2" w:rsidRDefault="00936CC2" w:rsidP="00936CC2">
            <w:pPr>
              <w:keepNext/>
              <w:keepLines/>
              <w:spacing w:after="0"/>
              <w:rPr>
                <w:rFonts w:ascii="Arial" w:eastAsia="Malgun Gothic" w:hAnsi="Arial" w:cs="Arial"/>
                <w:sz w:val="18"/>
                <w:szCs w:val="18"/>
              </w:rPr>
            </w:pPr>
          </w:p>
        </w:tc>
        <w:tc>
          <w:tcPr>
            <w:tcW w:w="1984" w:type="dxa"/>
          </w:tcPr>
          <w:p w14:paraId="2AB9A91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String</w:t>
            </w:r>
          </w:p>
          <w:p w14:paraId="2F983976"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0..1</w:t>
            </w:r>
          </w:p>
          <w:p w14:paraId="7DE12B7F"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424E99DA"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5C711DA1"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7A8A96B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3640505E" w14:textId="77777777" w:rsidTr="00F43E53">
        <w:trPr>
          <w:gridAfter w:val="1"/>
          <w:wAfter w:w="9" w:type="dxa"/>
          <w:cantSplit/>
          <w:jc w:val="center"/>
        </w:trPr>
        <w:tc>
          <w:tcPr>
            <w:tcW w:w="2621" w:type="dxa"/>
          </w:tcPr>
          <w:p w14:paraId="0073CF96"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lang w:val="de-DE" w:eastAsia="zh-CN"/>
              </w:rPr>
              <w:t>fileReadyTime</w:t>
            </w:r>
          </w:p>
        </w:tc>
        <w:tc>
          <w:tcPr>
            <w:tcW w:w="5245" w:type="dxa"/>
          </w:tcPr>
          <w:p w14:paraId="75EF70A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Date and time, when the file was closed (the last time) and made available on the MnS producer. The file content will not be changed anymore.</w:t>
            </w:r>
          </w:p>
          <w:p w14:paraId="7DC0A0BC" w14:textId="77777777" w:rsidR="00936CC2" w:rsidRPr="00936CC2" w:rsidRDefault="00936CC2" w:rsidP="00936CC2">
            <w:pPr>
              <w:keepNext/>
              <w:keepLines/>
              <w:spacing w:after="0"/>
              <w:rPr>
                <w:rFonts w:ascii="Arial" w:eastAsia="Malgun Gothic" w:hAnsi="Arial" w:cs="Arial"/>
                <w:sz w:val="18"/>
                <w:szCs w:val="18"/>
              </w:rPr>
            </w:pPr>
          </w:p>
          <w:p w14:paraId="61E3465A" w14:textId="77777777" w:rsidR="00936CC2" w:rsidRPr="00936CC2" w:rsidRDefault="00936CC2" w:rsidP="00936CC2">
            <w:pPr>
              <w:keepNext/>
              <w:keepLines/>
              <w:spacing w:after="0"/>
              <w:rPr>
                <w:rFonts w:ascii="Arial" w:eastAsia="Malgun Gothic" w:hAnsi="Arial" w:cs="Arial"/>
                <w:sz w:val="18"/>
                <w:szCs w:val="18"/>
              </w:rPr>
            </w:pPr>
          </w:p>
        </w:tc>
        <w:tc>
          <w:tcPr>
            <w:tcW w:w="1984" w:type="dxa"/>
          </w:tcPr>
          <w:p w14:paraId="670EE6D9"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DateTime</w:t>
            </w:r>
          </w:p>
          <w:p w14:paraId="41BB1236"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1</w:t>
            </w:r>
          </w:p>
          <w:p w14:paraId="40B6735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3274972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3DD7308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036E36F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6D4359DC" w14:textId="77777777" w:rsidTr="00F43E53">
        <w:trPr>
          <w:gridAfter w:val="1"/>
          <w:wAfter w:w="9" w:type="dxa"/>
          <w:cantSplit/>
          <w:jc w:val="center"/>
        </w:trPr>
        <w:tc>
          <w:tcPr>
            <w:tcW w:w="2621" w:type="dxa"/>
          </w:tcPr>
          <w:p w14:paraId="5C57F26D"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lang w:val="de-DE" w:eastAsia="zh-CN"/>
              </w:rPr>
              <w:t>fileExpirationTime</w:t>
            </w:r>
          </w:p>
        </w:tc>
        <w:tc>
          <w:tcPr>
            <w:tcW w:w="5245" w:type="dxa"/>
          </w:tcPr>
          <w:p w14:paraId="34FC15FE"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sz w:val="18"/>
              </w:rPr>
              <w:t>Date and time after which the file may be deleted.</w:t>
            </w:r>
          </w:p>
          <w:p w14:paraId="45E4754F" w14:textId="77777777" w:rsidR="00936CC2" w:rsidRPr="00936CC2" w:rsidRDefault="00936CC2" w:rsidP="00936CC2">
            <w:pPr>
              <w:keepNext/>
              <w:keepLines/>
              <w:spacing w:after="0"/>
              <w:rPr>
                <w:rFonts w:ascii="Arial" w:eastAsia="Malgun Gothic" w:hAnsi="Arial"/>
                <w:sz w:val="18"/>
                <w:szCs w:val="18"/>
              </w:rPr>
            </w:pPr>
          </w:p>
          <w:p w14:paraId="68752ED7" w14:textId="77777777" w:rsidR="00936CC2" w:rsidRPr="00936CC2" w:rsidRDefault="00936CC2" w:rsidP="00936CC2">
            <w:pPr>
              <w:keepNext/>
              <w:keepLines/>
              <w:spacing w:after="0"/>
              <w:rPr>
                <w:rFonts w:ascii="Arial" w:eastAsia="Malgun Gothic" w:hAnsi="Arial" w:cs="Arial"/>
                <w:sz w:val="18"/>
                <w:szCs w:val="18"/>
              </w:rPr>
            </w:pPr>
          </w:p>
        </w:tc>
        <w:tc>
          <w:tcPr>
            <w:tcW w:w="1984" w:type="dxa"/>
          </w:tcPr>
          <w:p w14:paraId="7292D17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DateTime</w:t>
            </w:r>
          </w:p>
          <w:p w14:paraId="057A702A"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0..1</w:t>
            </w:r>
          </w:p>
          <w:p w14:paraId="452DBC12"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0694DCF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17ED2B06"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0098495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055A5EDB" w14:textId="77777777" w:rsidTr="00F43E53">
        <w:trPr>
          <w:gridAfter w:val="1"/>
          <w:wAfter w:w="9" w:type="dxa"/>
          <w:cantSplit/>
          <w:jc w:val="center"/>
        </w:trPr>
        <w:tc>
          <w:tcPr>
            <w:tcW w:w="2621" w:type="dxa"/>
          </w:tcPr>
          <w:p w14:paraId="4BDB4E66"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lang w:val="de-DE" w:eastAsia="zh-CN"/>
              </w:rPr>
              <w:t>fileContent</w:t>
            </w:r>
          </w:p>
        </w:tc>
        <w:tc>
          <w:tcPr>
            <w:tcW w:w="5245" w:type="dxa"/>
          </w:tcPr>
          <w:p w14:paraId="375B7FA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File content as a Base64 encoded string according to RFC 4648 [67] section 4.</w:t>
            </w:r>
          </w:p>
          <w:p w14:paraId="4C3C6F39" w14:textId="77777777" w:rsidR="00936CC2" w:rsidRPr="00936CC2" w:rsidRDefault="00936CC2" w:rsidP="00936CC2">
            <w:pPr>
              <w:keepNext/>
              <w:keepLines/>
              <w:spacing w:after="0"/>
              <w:rPr>
                <w:rFonts w:ascii="Arial" w:eastAsia="Malgun Gothic" w:hAnsi="Arial"/>
                <w:sz w:val="18"/>
                <w:szCs w:val="18"/>
              </w:rPr>
            </w:pPr>
          </w:p>
          <w:p w14:paraId="4583C3D6" w14:textId="77777777" w:rsidR="00936CC2" w:rsidRPr="00936CC2" w:rsidRDefault="00936CC2" w:rsidP="00936CC2">
            <w:pPr>
              <w:keepNext/>
              <w:keepLines/>
              <w:spacing w:after="0"/>
              <w:rPr>
                <w:rFonts w:ascii="Arial" w:eastAsia="Malgun Gothic" w:hAnsi="Arial" w:cs="Arial"/>
                <w:sz w:val="18"/>
                <w:szCs w:val="18"/>
              </w:rPr>
            </w:pPr>
          </w:p>
        </w:tc>
        <w:tc>
          <w:tcPr>
            <w:tcW w:w="1984" w:type="dxa"/>
          </w:tcPr>
          <w:p w14:paraId="6AFCB252"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String</w:t>
            </w:r>
          </w:p>
          <w:p w14:paraId="7B51DBD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0..1</w:t>
            </w:r>
          </w:p>
          <w:p w14:paraId="0E6C92AB"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7643547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100BD809"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316B885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29D81600" w14:textId="77777777" w:rsidTr="00F43E53">
        <w:trPr>
          <w:gridAfter w:val="1"/>
          <w:wAfter w:w="9" w:type="dxa"/>
          <w:cantSplit/>
          <w:jc w:val="center"/>
        </w:trPr>
        <w:tc>
          <w:tcPr>
            <w:tcW w:w="2621" w:type="dxa"/>
          </w:tcPr>
          <w:p w14:paraId="76F5A496"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lang w:val="de-DE"/>
              </w:rPr>
              <w:lastRenderedPageBreak/>
              <w:t>jobMonitor</w:t>
            </w:r>
          </w:p>
        </w:tc>
        <w:tc>
          <w:tcPr>
            <w:tcW w:w="5245" w:type="dxa"/>
          </w:tcPr>
          <w:p w14:paraId="48B81510"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Provides monitoring for the file download job. The data type of this attribute is the </w:t>
            </w:r>
            <w:r w:rsidRPr="00936CC2">
              <w:rPr>
                <w:rFonts w:ascii="Courier New" w:eastAsia="Malgun Gothic" w:hAnsi="Courier New" w:cs="Courier New"/>
                <w:sz w:val="18"/>
                <w:szCs w:val="18"/>
              </w:rPr>
              <w:t>ProcessMonitor</w:t>
            </w:r>
            <w:r w:rsidRPr="00936CC2">
              <w:rPr>
                <w:rFonts w:ascii="Arial" w:eastAsia="Malgun Gothic" w:hAnsi="Arial" w:cs="Arial"/>
                <w:sz w:val="18"/>
                <w:szCs w:val="18"/>
              </w:rPr>
              <w:t xml:space="preserve"> as defined in clause </w:t>
            </w:r>
            <w:r w:rsidRPr="00936CC2">
              <w:rPr>
                <w:rFonts w:ascii="Arial" w:eastAsia="Malgun Gothic" w:hAnsi="Arial"/>
                <w:sz w:val="18"/>
              </w:rPr>
              <w:t>4.3.43</w:t>
            </w:r>
            <w:r w:rsidRPr="00936CC2">
              <w:rPr>
                <w:rFonts w:ascii="Arial" w:eastAsia="Malgun Gothic" w:hAnsi="Arial" w:cs="Arial"/>
                <w:sz w:val="18"/>
                <w:szCs w:val="18"/>
              </w:rPr>
              <w:t xml:space="preserve"> with the specialisations defined in clause </w:t>
            </w:r>
            <w:r w:rsidRPr="00936CC2">
              <w:rPr>
                <w:rFonts w:ascii="Arial" w:eastAsia="Malgun Gothic" w:hAnsi="Arial"/>
                <w:sz w:val="18"/>
              </w:rPr>
              <w:t>4.3.46.1.</w:t>
            </w:r>
          </w:p>
          <w:p w14:paraId="590CE958" w14:textId="77777777" w:rsidR="00936CC2" w:rsidRPr="00936CC2" w:rsidRDefault="00936CC2" w:rsidP="00936CC2">
            <w:pPr>
              <w:keepNext/>
              <w:keepLines/>
              <w:spacing w:after="0"/>
              <w:rPr>
                <w:rFonts w:ascii="Arial" w:eastAsia="Malgun Gothic" w:hAnsi="Arial" w:cs="Arial"/>
                <w:sz w:val="18"/>
                <w:szCs w:val="18"/>
                <w:lang w:eastAsia="zh-CN"/>
              </w:rPr>
            </w:pPr>
          </w:p>
          <w:p w14:paraId="5F60A956"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lang w:eastAsia="zh-CN"/>
              </w:rPr>
              <w:t>allowedValues: N/A</w:t>
            </w:r>
          </w:p>
        </w:tc>
        <w:tc>
          <w:tcPr>
            <w:tcW w:w="1984" w:type="dxa"/>
          </w:tcPr>
          <w:p w14:paraId="1A4D3651"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ProcessMonitor</w:t>
            </w:r>
          </w:p>
          <w:p w14:paraId="1F296E63"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1</w:t>
            </w:r>
          </w:p>
          <w:p w14:paraId="137C7ED8"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2A1AE4C2"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64C6BA78"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36EC7F3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15BABFD9" w14:textId="77777777" w:rsidTr="00F43E53">
        <w:trPr>
          <w:gridAfter w:val="1"/>
          <w:wAfter w:w="9" w:type="dxa"/>
          <w:cantSplit/>
          <w:jc w:val="center"/>
        </w:trPr>
        <w:tc>
          <w:tcPr>
            <w:tcW w:w="2621" w:type="dxa"/>
          </w:tcPr>
          <w:p w14:paraId="61D0D55D"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lang w:val="de-DE"/>
              </w:rPr>
              <w:t>cancelJob</w:t>
            </w:r>
          </w:p>
        </w:tc>
        <w:tc>
          <w:tcPr>
            <w:tcW w:w="5245" w:type="dxa"/>
          </w:tcPr>
          <w:p w14:paraId="2396490C"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lang w:eastAsia="zh-CN"/>
              </w:rPr>
              <w:t xml:space="preserve">Setting this attribute to "TRUE" cancels the file download job. As specified in the definition of </w:t>
            </w:r>
            <w:r w:rsidRPr="00936CC2">
              <w:rPr>
                <w:rFonts w:ascii="Courier New" w:eastAsia="Malgun Gothic" w:hAnsi="Courier New" w:cs="Courier New"/>
                <w:sz w:val="18"/>
                <w:szCs w:val="18"/>
              </w:rPr>
              <w:t>ProcessMonitor</w:t>
            </w:r>
            <w:r w:rsidRPr="00936CC2">
              <w:rPr>
                <w:rFonts w:ascii="Arial" w:eastAsia="Malgun Gothic" w:hAnsi="Arial"/>
                <w:sz w:val="18"/>
                <w:lang w:eastAsia="zh-CN"/>
              </w:rPr>
              <w:t>, cancellation is possible in the "NOT_STARTED" and "RUNNING" state. Setting the attribute to "FALSE" has no observable result.</w:t>
            </w:r>
          </w:p>
          <w:p w14:paraId="577D194A" w14:textId="77777777" w:rsidR="00936CC2" w:rsidRPr="00936CC2" w:rsidRDefault="00936CC2" w:rsidP="00936CC2">
            <w:pPr>
              <w:keepNext/>
              <w:keepLines/>
              <w:spacing w:after="0"/>
              <w:rPr>
                <w:rFonts w:ascii="Arial" w:eastAsia="Malgun Gothic" w:hAnsi="Arial"/>
                <w:sz w:val="18"/>
                <w:lang w:eastAsia="zh-CN"/>
              </w:rPr>
            </w:pPr>
          </w:p>
          <w:p w14:paraId="7540141B"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sz w:val="18"/>
                <w:lang w:eastAsia="zh-CN"/>
              </w:rPr>
              <w:t>allowedValues: TRUE, FALSE</w:t>
            </w:r>
          </w:p>
        </w:tc>
        <w:tc>
          <w:tcPr>
            <w:tcW w:w="1984" w:type="dxa"/>
          </w:tcPr>
          <w:p w14:paraId="3650430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Boolean</w:t>
            </w:r>
          </w:p>
          <w:p w14:paraId="40290B49"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0..1</w:t>
            </w:r>
          </w:p>
          <w:p w14:paraId="01A2C6E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5CB4C45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1DDDEBB8"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FALSE</w:t>
            </w:r>
          </w:p>
          <w:p w14:paraId="65A8BF2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7166E60A" w14:textId="77777777" w:rsidTr="00F43E53">
        <w:trPr>
          <w:gridAfter w:val="1"/>
          <w:wAfter w:w="9" w:type="dxa"/>
          <w:cantSplit/>
          <w:jc w:val="center"/>
        </w:trPr>
        <w:tc>
          <w:tcPr>
            <w:tcW w:w="2621" w:type="dxa"/>
          </w:tcPr>
          <w:p w14:paraId="385E9889"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lang w:eastAsia="de-DE"/>
              </w:rPr>
              <w:t>FileDownloadJob.jobMonitor.resultStateInfo</w:t>
            </w:r>
          </w:p>
        </w:tc>
        <w:tc>
          <w:tcPr>
            <w:tcW w:w="5245" w:type="dxa"/>
          </w:tcPr>
          <w:p w14:paraId="200E9C29" w14:textId="77777777" w:rsidR="00936CC2" w:rsidRPr="00936CC2" w:rsidRDefault="00936CC2" w:rsidP="00936CC2">
            <w:pPr>
              <w:keepNext/>
              <w:keepLines/>
              <w:spacing w:after="0"/>
              <w:rPr>
                <w:rFonts w:ascii="Arial" w:eastAsia="Malgun Gothic" w:hAnsi="Arial"/>
                <w:sz w:val="18"/>
                <w:lang w:eastAsia="de-DE"/>
              </w:rPr>
            </w:pPr>
            <w:r w:rsidRPr="00936CC2">
              <w:rPr>
                <w:rFonts w:ascii="Arial" w:eastAsia="Malgun Gothic" w:hAnsi="Arial"/>
                <w:sz w:val="18"/>
                <w:lang w:eastAsia="de-DE"/>
              </w:rPr>
              <w:t xml:space="preserve">Provides the following specialisation for the </w:t>
            </w:r>
            <w:r w:rsidRPr="00936CC2">
              <w:rPr>
                <w:rFonts w:ascii="Courier New" w:eastAsia="Malgun Gothic" w:hAnsi="Courier New" w:cs="Courier New"/>
                <w:sz w:val="18"/>
                <w:szCs w:val="18"/>
                <w:u w:val="single"/>
              </w:rPr>
              <w:t xml:space="preserve">resultStateInfo </w:t>
            </w:r>
            <w:r w:rsidRPr="00936CC2">
              <w:rPr>
                <w:rFonts w:ascii="Arial" w:eastAsia="Malgun Gothic" w:hAnsi="Arial"/>
                <w:sz w:val="18"/>
                <w:lang w:eastAsia="de-DE"/>
              </w:rPr>
              <w:t xml:space="preserve">attribute of the </w:t>
            </w:r>
            <w:r w:rsidRPr="00936CC2">
              <w:rPr>
                <w:rFonts w:ascii="Courier New" w:eastAsia="Malgun Gothic" w:hAnsi="Courier New" w:cs="Courier New"/>
                <w:sz w:val="18"/>
                <w:szCs w:val="18"/>
              </w:rPr>
              <w:t>ProcessMonitor</w:t>
            </w:r>
            <w:r w:rsidRPr="00936CC2" w:rsidDel="000F0896">
              <w:rPr>
                <w:rFonts w:ascii="Arial" w:eastAsia="Malgun Gothic" w:hAnsi="Arial"/>
                <w:sz w:val="18"/>
                <w:lang w:eastAsia="de-DE"/>
              </w:rPr>
              <w:t xml:space="preserve"> </w:t>
            </w:r>
            <w:r w:rsidRPr="00936CC2">
              <w:rPr>
                <w:rFonts w:ascii="Arial" w:eastAsia="Malgun Gothic" w:hAnsi="Arial"/>
                <w:sz w:val="18"/>
                <w:lang w:eastAsia="de-DE"/>
              </w:rPr>
              <w:t xml:space="preserve">data type for the </w:t>
            </w:r>
            <w:r w:rsidRPr="00936CC2">
              <w:rPr>
                <w:rFonts w:ascii="Courier New" w:eastAsia="Malgun Gothic" w:hAnsi="Courier New" w:cs="Courier New"/>
                <w:sz w:val="18"/>
              </w:rPr>
              <w:t>FileDownloadJob</w:t>
            </w:r>
            <w:r w:rsidRPr="00936CC2">
              <w:rPr>
                <w:rFonts w:ascii="Arial" w:eastAsia="Malgun Gothic" w:hAnsi="Arial"/>
                <w:sz w:val="18"/>
                <w:lang w:eastAsia="de-DE"/>
              </w:rPr>
              <w:t>.</w:t>
            </w:r>
          </w:p>
          <w:p w14:paraId="6B8982F2" w14:textId="77777777" w:rsidR="00936CC2" w:rsidRPr="00936CC2" w:rsidRDefault="00936CC2" w:rsidP="00936CC2">
            <w:pPr>
              <w:keepNext/>
              <w:keepLines/>
              <w:spacing w:after="0"/>
              <w:rPr>
                <w:rFonts w:ascii="Arial" w:eastAsia="Malgun Gothic" w:hAnsi="Arial"/>
                <w:sz w:val="18"/>
                <w:lang w:eastAsia="de-DE"/>
              </w:rPr>
            </w:pPr>
          </w:p>
          <w:p w14:paraId="157164A5" w14:textId="77777777" w:rsidR="00936CC2" w:rsidRPr="00936CC2" w:rsidRDefault="00936CC2" w:rsidP="00936CC2">
            <w:pPr>
              <w:keepNext/>
              <w:keepLines/>
              <w:spacing w:after="0"/>
              <w:rPr>
                <w:rFonts w:ascii="Arial" w:eastAsia="Malgun Gothic" w:hAnsi="Arial"/>
                <w:sz w:val="18"/>
                <w:lang w:eastAsia="de-DE"/>
              </w:rPr>
            </w:pPr>
            <w:r w:rsidRPr="00936CC2">
              <w:rPr>
                <w:rFonts w:ascii="Arial" w:eastAsia="Malgun Gothic" w:hAnsi="Arial"/>
                <w:sz w:val="18"/>
                <w:lang w:eastAsia="de-DE"/>
              </w:rPr>
              <w:t xml:space="preserve">In the event the file download fails, and the </w:t>
            </w:r>
            <w:r w:rsidRPr="00936CC2">
              <w:rPr>
                <w:rFonts w:ascii="Courier New" w:eastAsia="Malgun Gothic" w:hAnsi="Courier New" w:cs="Courier New"/>
                <w:sz w:val="18"/>
                <w:szCs w:val="18"/>
                <w:u w:val="single"/>
              </w:rPr>
              <w:t>status</w:t>
            </w:r>
            <w:r w:rsidRPr="00936CC2">
              <w:rPr>
                <w:rFonts w:ascii="Arial" w:eastAsia="Malgun Gothic" w:hAnsi="Arial"/>
                <w:sz w:val="18"/>
                <w:lang w:eastAsia="de-DE"/>
              </w:rPr>
              <w:t xml:space="preserve"> is equal to "FAILED", it provides the reason for the failure.</w:t>
            </w:r>
          </w:p>
          <w:p w14:paraId="3A2EC29E" w14:textId="77777777" w:rsidR="00936CC2" w:rsidRPr="00936CC2" w:rsidRDefault="00936CC2" w:rsidP="00936CC2">
            <w:pPr>
              <w:keepNext/>
              <w:keepLines/>
              <w:spacing w:after="0"/>
              <w:rPr>
                <w:rFonts w:ascii="Arial" w:eastAsia="Malgun Gothic" w:hAnsi="Arial"/>
                <w:sz w:val="18"/>
                <w:lang w:eastAsia="de-DE"/>
              </w:rPr>
            </w:pPr>
          </w:p>
          <w:p w14:paraId="2EECF57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lang w:eastAsia="de-DE"/>
              </w:rPr>
              <w:t xml:space="preserve">allowedValues for </w:t>
            </w:r>
            <w:r w:rsidRPr="00936CC2">
              <w:rPr>
                <w:rFonts w:ascii="Courier New" w:eastAsia="Malgun Gothic" w:hAnsi="Courier New" w:cs="Courier New"/>
                <w:sz w:val="18"/>
                <w:szCs w:val="18"/>
                <w:u w:val="single"/>
              </w:rPr>
              <w:t>status</w:t>
            </w:r>
            <w:r w:rsidRPr="00936CC2" w:rsidDel="000037C2">
              <w:rPr>
                <w:rFonts w:ascii="Arial" w:eastAsia="Malgun Gothic" w:hAnsi="Arial"/>
                <w:sz w:val="18"/>
                <w:lang w:eastAsia="de-DE"/>
              </w:rPr>
              <w:t xml:space="preserve"> </w:t>
            </w:r>
            <w:r w:rsidRPr="00936CC2">
              <w:rPr>
                <w:rFonts w:ascii="Arial" w:eastAsia="Malgun Gothic" w:hAnsi="Arial"/>
                <w:sz w:val="18"/>
                <w:lang w:eastAsia="de-DE"/>
              </w:rPr>
              <w:t>= "FAILED":</w:t>
            </w:r>
          </w:p>
          <w:p w14:paraId="5392072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 - NULL</w:t>
            </w:r>
          </w:p>
          <w:p w14:paraId="24289DF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 - UNKNOWN</w:t>
            </w:r>
          </w:p>
          <w:p w14:paraId="453FB9F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 - NO_STORAGE</w:t>
            </w:r>
          </w:p>
          <w:p w14:paraId="38CDC791"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 - LOW_MEMORY</w:t>
            </w:r>
          </w:p>
          <w:p w14:paraId="496DDE2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 - NO_CONNECTION_TO_REMOTE_SERVER</w:t>
            </w:r>
          </w:p>
          <w:p w14:paraId="16F0DEF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 - FILE_NOT_AVAILABLE</w:t>
            </w:r>
          </w:p>
          <w:p w14:paraId="31A60D7C"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 - DNS_CANNOT_BE_RESOLVED</w:t>
            </w:r>
            <w:r w:rsidRPr="00936CC2">
              <w:rPr>
                <w:rFonts w:ascii="Arial" w:eastAsia="Malgun Gothic" w:hAnsi="Arial"/>
                <w:sz w:val="18"/>
                <w:szCs w:val="18"/>
              </w:rPr>
              <w:br/>
              <w:t xml:space="preserve"> - </w:t>
            </w:r>
            <w:r w:rsidRPr="00936CC2">
              <w:rPr>
                <w:rFonts w:ascii="Arial" w:eastAsia="Malgun Gothic" w:hAnsi="Arial"/>
                <w:sz w:val="18"/>
              </w:rPr>
              <w:t>TIMER_EXPIRED</w:t>
            </w:r>
          </w:p>
          <w:p w14:paraId="4A601587"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 - OTHER</w:t>
            </w:r>
          </w:p>
          <w:p w14:paraId="6326C0D2" w14:textId="77777777" w:rsidR="00936CC2" w:rsidRPr="00936CC2" w:rsidRDefault="00936CC2" w:rsidP="00936CC2">
            <w:pPr>
              <w:keepNext/>
              <w:keepLines/>
              <w:spacing w:after="0"/>
              <w:rPr>
                <w:rFonts w:ascii="Arial" w:eastAsia="Malgun Gothic" w:hAnsi="Arial"/>
                <w:sz w:val="18"/>
                <w:szCs w:val="18"/>
              </w:rPr>
            </w:pPr>
          </w:p>
          <w:p w14:paraId="60C01DE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sz w:val="18"/>
                <w:szCs w:val="18"/>
              </w:rPr>
              <w:t>The allowed values for "FINISHED" or "CANCELLED" are vendor specific.</w:t>
            </w:r>
          </w:p>
        </w:tc>
        <w:tc>
          <w:tcPr>
            <w:tcW w:w="1984" w:type="dxa"/>
          </w:tcPr>
          <w:p w14:paraId="4547995B"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String</w:t>
            </w:r>
          </w:p>
          <w:p w14:paraId="66D3169E"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0..1</w:t>
            </w:r>
          </w:p>
          <w:p w14:paraId="4B178E1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61B27792"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16A201DF"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602E75B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2C1C61FB" w14:textId="77777777" w:rsidTr="00F43E53">
        <w:trPr>
          <w:gridAfter w:val="1"/>
          <w:wAfter w:w="9" w:type="dxa"/>
          <w:cantSplit/>
          <w:jc w:val="center"/>
        </w:trPr>
        <w:tc>
          <w:tcPr>
            <w:tcW w:w="2621" w:type="dxa"/>
          </w:tcPr>
          <w:p w14:paraId="1393F171"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Courier New" w:eastAsia="Malgun Gothic" w:hAnsi="Courier New" w:cs="Courier New"/>
                <w:sz w:val="18"/>
              </w:rPr>
              <w:t>heartbeatNtfPeriod</w:t>
            </w:r>
          </w:p>
        </w:tc>
        <w:tc>
          <w:tcPr>
            <w:tcW w:w="5245" w:type="dxa"/>
          </w:tcPr>
          <w:p w14:paraId="2DA22D6E" w14:textId="77777777" w:rsidR="00936CC2" w:rsidRPr="00936CC2" w:rsidRDefault="00936CC2" w:rsidP="00936CC2">
            <w:pPr>
              <w:keepNext/>
              <w:keepLines/>
              <w:spacing w:after="0"/>
              <w:rPr>
                <w:rFonts w:ascii="Arial" w:eastAsia="Malgun Gothic" w:hAnsi="Arial"/>
                <w:noProof/>
                <w:sz w:val="18"/>
                <w:szCs w:val="18"/>
              </w:rPr>
            </w:pPr>
            <w:r w:rsidRPr="00936CC2">
              <w:rPr>
                <w:rFonts w:ascii="Arial" w:eastAsia="Malgun Gothic" w:hAnsi="Arial" w:cs="Arial"/>
                <w:sz w:val="18"/>
                <w:szCs w:val="18"/>
              </w:rPr>
              <w:t xml:space="preserve">Periodicity of the </w:t>
            </w:r>
            <w:r w:rsidRPr="00936CC2">
              <w:rPr>
                <w:rFonts w:ascii="Arial" w:eastAsia="Malgun Gothic" w:hAnsi="Arial"/>
                <w:noProof/>
                <w:sz w:val="18"/>
                <w:szCs w:val="18"/>
              </w:rPr>
              <w:t xml:space="preserve">heartbeat notification emission. </w:t>
            </w:r>
            <w:r w:rsidRPr="00936CC2">
              <w:rPr>
                <w:rFonts w:ascii="Arial" w:eastAsia="Malgun Gothic" w:hAnsi="Arial" w:cs="Arial"/>
                <w:sz w:val="18"/>
                <w:szCs w:val="18"/>
              </w:rPr>
              <w:t xml:space="preserve">The value of zero has the special meaning of stopping the </w:t>
            </w:r>
            <w:r w:rsidRPr="00936CC2">
              <w:rPr>
                <w:rFonts w:ascii="Arial" w:eastAsia="Malgun Gothic" w:hAnsi="Arial"/>
                <w:noProof/>
                <w:sz w:val="18"/>
                <w:szCs w:val="18"/>
              </w:rPr>
              <w:t>heartbeat notification emission.</w:t>
            </w:r>
          </w:p>
          <w:p w14:paraId="41B5A356" w14:textId="77777777" w:rsidR="00936CC2" w:rsidRPr="00936CC2" w:rsidRDefault="00936CC2" w:rsidP="00936CC2">
            <w:pPr>
              <w:keepNext/>
              <w:keepLines/>
              <w:spacing w:after="0"/>
              <w:rPr>
                <w:rFonts w:ascii="Arial" w:eastAsia="Malgun Gothic" w:hAnsi="Arial" w:cs="Arial"/>
                <w:sz w:val="18"/>
                <w:szCs w:val="18"/>
              </w:rPr>
            </w:pPr>
          </w:p>
          <w:p w14:paraId="7047F3EE"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Unit is in seconds.</w:t>
            </w:r>
          </w:p>
          <w:p w14:paraId="1365DB90" w14:textId="77777777" w:rsidR="00936CC2" w:rsidRPr="00936CC2" w:rsidRDefault="00936CC2" w:rsidP="00936CC2">
            <w:pPr>
              <w:keepNext/>
              <w:keepLines/>
              <w:spacing w:after="0"/>
              <w:rPr>
                <w:rFonts w:ascii="Arial" w:eastAsia="Malgun Gothic" w:hAnsi="Arial" w:cs="Arial"/>
                <w:sz w:val="18"/>
                <w:szCs w:val="18"/>
              </w:rPr>
            </w:pPr>
          </w:p>
          <w:p w14:paraId="45A4DE9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AllowedValues: non-negative integers</w:t>
            </w:r>
          </w:p>
        </w:tc>
        <w:tc>
          <w:tcPr>
            <w:tcW w:w="1984" w:type="dxa"/>
          </w:tcPr>
          <w:p w14:paraId="60FBC79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3625581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51B1D2A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2DEA6DF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158A544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0</w:t>
            </w:r>
          </w:p>
          <w:p w14:paraId="76D0320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504CA5D" w14:textId="77777777" w:rsidTr="00F43E53">
        <w:trPr>
          <w:gridAfter w:val="1"/>
          <w:wAfter w:w="9" w:type="dxa"/>
          <w:cantSplit/>
          <w:jc w:val="center"/>
        </w:trPr>
        <w:tc>
          <w:tcPr>
            <w:tcW w:w="2621" w:type="dxa"/>
          </w:tcPr>
          <w:p w14:paraId="57E7A470"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Courier New" w:eastAsia="Malgun Gothic" w:hAnsi="Courier New" w:cs="Courier New"/>
                <w:sz w:val="18"/>
              </w:rPr>
              <w:t>triggerHeartbeatNtf</w:t>
            </w:r>
          </w:p>
        </w:tc>
        <w:tc>
          <w:tcPr>
            <w:tcW w:w="5245" w:type="dxa"/>
          </w:tcPr>
          <w:p w14:paraId="6C9C36C0" w14:textId="77777777" w:rsidR="00936CC2" w:rsidRPr="00936CC2" w:rsidRDefault="00936CC2" w:rsidP="00936CC2">
            <w:pPr>
              <w:keepNext/>
              <w:keepLines/>
              <w:spacing w:after="0"/>
              <w:rPr>
                <w:rFonts w:ascii="Arial" w:eastAsia="Malgun Gothic" w:hAnsi="Arial" w:cs="Courier New"/>
                <w:sz w:val="18"/>
                <w:szCs w:val="18"/>
              </w:rPr>
            </w:pPr>
            <w:r w:rsidRPr="00936CC2">
              <w:rPr>
                <w:rFonts w:ascii="Arial" w:eastAsia="Malgun Gothic" w:hAnsi="Arial" w:cs="Arial"/>
                <w:sz w:val="18"/>
                <w:szCs w:val="18"/>
              </w:rPr>
              <w:t xml:space="preserve">Setting this attribute to TRUE triggers an immediate additional </w:t>
            </w:r>
            <w:r w:rsidRPr="00936CC2">
              <w:rPr>
                <w:rFonts w:ascii="Arial" w:eastAsia="Malgun Gothic" w:hAnsi="Arial"/>
                <w:noProof/>
                <w:sz w:val="18"/>
                <w:szCs w:val="18"/>
              </w:rPr>
              <w:t>heartbeat notification emission</w:t>
            </w:r>
            <w:r w:rsidRPr="00936CC2">
              <w:rPr>
                <w:rFonts w:ascii="Arial" w:eastAsia="Malgun Gothic" w:hAnsi="Arial" w:cs="Courier New"/>
                <w:sz w:val="18"/>
                <w:szCs w:val="18"/>
              </w:rPr>
              <w:t xml:space="preserve">. </w:t>
            </w:r>
            <w:r w:rsidRPr="00936CC2">
              <w:rPr>
                <w:rFonts w:ascii="Arial" w:eastAsia="Malgun Gothic" w:hAnsi="Arial"/>
                <w:sz w:val="18"/>
                <w:szCs w:val="18"/>
              </w:rPr>
              <w:t>Setting the value to FALSE has no observable result.</w:t>
            </w:r>
          </w:p>
          <w:p w14:paraId="3FED4A54" w14:textId="77777777" w:rsidR="00936CC2" w:rsidRPr="00936CC2" w:rsidRDefault="00936CC2" w:rsidP="00936CC2">
            <w:pPr>
              <w:keepNext/>
              <w:keepLines/>
              <w:spacing w:after="0"/>
              <w:rPr>
                <w:rFonts w:ascii="Arial" w:eastAsia="Malgun Gothic" w:hAnsi="Arial" w:cs="Arial"/>
                <w:sz w:val="18"/>
                <w:szCs w:val="18"/>
              </w:rPr>
            </w:pPr>
          </w:p>
          <w:p w14:paraId="0D49459F"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The periodicity of </w:t>
            </w:r>
            <w:r w:rsidRPr="00936CC2">
              <w:rPr>
                <w:rFonts w:ascii="Courier New" w:eastAsia="Malgun Gothic" w:hAnsi="Courier New" w:cs="Courier New"/>
                <w:sz w:val="18"/>
                <w:szCs w:val="18"/>
              </w:rPr>
              <w:t>notifyHeartbeat</w:t>
            </w:r>
            <w:r w:rsidRPr="00936CC2">
              <w:rPr>
                <w:rFonts w:ascii="Arial" w:eastAsia="Malgun Gothic" w:hAnsi="Arial" w:cs="Arial"/>
                <w:sz w:val="18"/>
                <w:szCs w:val="18"/>
              </w:rPr>
              <w:t xml:space="preserve"> emission is not changed.</w:t>
            </w:r>
          </w:p>
          <w:p w14:paraId="4F0094B7" w14:textId="77777777" w:rsidR="00936CC2" w:rsidRPr="00936CC2" w:rsidRDefault="00936CC2" w:rsidP="00936CC2">
            <w:pPr>
              <w:keepNext/>
              <w:keepLines/>
              <w:spacing w:after="0"/>
              <w:rPr>
                <w:rFonts w:ascii="Arial" w:eastAsia="Malgun Gothic" w:hAnsi="Arial" w:cs="Arial"/>
                <w:sz w:val="18"/>
                <w:szCs w:val="18"/>
              </w:rPr>
            </w:pPr>
          </w:p>
          <w:p w14:paraId="645613E9"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AllowedValues: TRUE, FALSE</w:t>
            </w:r>
          </w:p>
        </w:tc>
        <w:tc>
          <w:tcPr>
            <w:tcW w:w="1984" w:type="dxa"/>
          </w:tcPr>
          <w:p w14:paraId="5546ACE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Boolean</w:t>
            </w:r>
          </w:p>
          <w:p w14:paraId="1364234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03A9992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1C6568E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79752EF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FALSE </w:t>
            </w:r>
          </w:p>
          <w:p w14:paraId="1F96BE0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5CB44D8" w14:textId="77777777" w:rsidTr="00F43E53">
        <w:trPr>
          <w:gridAfter w:val="1"/>
          <w:wAfter w:w="9" w:type="dxa"/>
          <w:cantSplit/>
          <w:jc w:val="center"/>
        </w:trPr>
        <w:tc>
          <w:tcPr>
            <w:tcW w:w="2621" w:type="dxa"/>
          </w:tcPr>
          <w:p w14:paraId="53D437FD"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Courier New" w:eastAsia="Malgun Gothic" w:hAnsi="Courier New" w:cs="Courier New"/>
                <w:noProof/>
                <w:sz w:val="18"/>
                <w:szCs w:val="18"/>
              </w:rPr>
              <w:t>notificationRecipientAddress</w:t>
            </w:r>
          </w:p>
        </w:tc>
        <w:tc>
          <w:tcPr>
            <w:tcW w:w="5245" w:type="dxa"/>
          </w:tcPr>
          <w:p w14:paraId="0F74B576"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Address of the notification recipient.</w:t>
            </w:r>
          </w:p>
          <w:p w14:paraId="0B622D76" w14:textId="77777777" w:rsidR="00936CC2" w:rsidRPr="00936CC2" w:rsidRDefault="00936CC2" w:rsidP="00936CC2">
            <w:pPr>
              <w:keepNext/>
              <w:keepLines/>
              <w:spacing w:after="0"/>
              <w:rPr>
                <w:rFonts w:ascii="Arial" w:eastAsia="Malgun Gothic" w:hAnsi="Arial" w:cs="Arial"/>
                <w:sz w:val="18"/>
                <w:szCs w:val="18"/>
              </w:rPr>
            </w:pPr>
          </w:p>
          <w:p w14:paraId="5076C72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allowedValues: N/A</w:t>
            </w:r>
          </w:p>
        </w:tc>
        <w:tc>
          <w:tcPr>
            <w:tcW w:w="1984" w:type="dxa"/>
          </w:tcPr>
          <w:p w14:paraId="77C41C3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type: String </w:t>
            </w:r>
          </w:p>
          <w:p w14:paraId="397AF7B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3D7D246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04EB75B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580FBA9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6E75BC7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64D8018" w14:textId="77777777" w:rsidTr="00F43E53">
        <w:trPr>
          <w:gridAfter w:val="1"/>
          <w:wAfter w:w="9" w:type="dxa"/>
          <w:cantSplit/>
          <w:jc w:val="center"/>
        </w:trPr>
        <w:tc>
          <w:tcPr>
            <w:tcW w:w="2621" w:type="dxa"/>
          </w:tcPr>
          <w:p w14:paraId="521CEDCE"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Courier New" w:eastAsia="Malgun Gothic" w:hAnsi="Courier New" w:cs="Courier New"/>
                <w:noProof/>
                <w:sz w:val="18"/>
                <w:szCs w:val="18"/>
              </w:rPr>
              <w:lastRenderedPageBreak/>
              <w:t>notificationTypes</w:t>
            </w:r>
          </w:p>
        </w:tc>
        <w:tc>
          <w:tcPr>
            <w:tcW w:w="5245" w:type="dxa"/>
          </w:tcPr>
          <w:p w14:paraId="3ADBE1C9"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List of notification types.</w:t>
            </w:r>
          </w:p>
          <w:p w14:paraId="2071AFB7" w14:textId="77777777" w:rsidR="00936CC2" w:rsidRPr="00936CC2" w:rsidRDefault="00936CC2" w:rsidP="00936CC2">
            <w:pPr>
              <w:keepNext/>
              <w:keepLines/>
              <w:spacing w:after="0"/>
              <w:rPr>
                <w:rFonts w:ascii="Arial" w:eastAsia="Malgun Gothic" w:hAnsi="Arial" w:cs="Arial"/>
                <w:sz w:val="18"/>
                <w:szCs w:val="18"/>
              </w:rPr>
            </w:pPr>
          </w:p>
          <w:p w14:paraId="446ED53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Below is a list of notificationType values that are defined in 3GPP specifications. Other notificationTypes defined by SDOs or enterprises may also be supported.</w:t>
            </w:r>
          </w:p>
          <w:p w14:paraId="6AF5D792" w14:textId="77777777" w:rsidR="00936CC2" w:rsidRPr="00936CC2" w:rsidRDefault="00936CC2" w:rsidP="00936CC2">
            <w:pPr>
              <w:keepNext/>
              <w:keepLines/>
              <w:spacing w:after="0"/>
              <w:rPr>
                <w:rFonts w:ascii="Arial" w:eastAsia="Malgun Gothic" w:hAnsi="Arial" w:cs="Arial"/>
                <w:sz w:val="18"/>
                <w:szCs w:val="18"/>
              </w:rPr>
            </w:pPr>
          </w:p>
          <w:p w14:paraId="745BF84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allowedValues:</w:t>
            </w:r>
          </w:p>
          <w:p w14:paraId="07504F3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notifyMOICreation</w:t>
            </w:r>
          </w:p>
          <w:p w14:paraId="2EFB332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notifyMOIDeletion</w:t>
            </w:r>
          </w:p>
          <w:p w14:paraId="75E6B1B7"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notifyMOIAttributeValueChanges</w:t>
            </w:r>
          </w:p>
          <w:p w14:paraId="2E3CA30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notifyMOIChanges</w:t>
            </w:r>
          </w:p>
          <w:p w14:paraId="6748276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notifyEvent</w:t>
            </w:r>
          </w:p>
          <w:p w14:paraId="561B7F2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notifyNewAlarm</w:t>
            </w:r>
          </w:p>
          <w:p w14:paraId="77EA60AC"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notifyAckStateChanged</w:t>
            </w:r>
          </w:p>
          <w:p w14:paraId="758B8E5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notifyComments</w:t>
            </w:r>
          </w:p>
          <w:p w14:paraId="05E049CB"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notifyCorrelatedNotificationChanged</w:t>
            </w:r>
          </w:p>
          <w:p w14:paraId="087BAE6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notifyChangedAlarmGeneral</w:t>
            </w:r>
          </w:p>
          <w:p w14:paraId="0BDEDECB"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notifyClearedAlarm</w:t>
            </w:r>
          </w:p>
          <w:p w14:paraId="0015D3C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notifyAlarmListRebuilt</w:t>
            </w:r>
          </w:p>
          <w:p w14:paraId="6069944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notifyPotentialFaultyAlarmList</w:t>
            </w:r>
          </w:p>
          <w:p w14:paraId="4D6ABA6B"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notifyFileReady</w:t>
            </w:r>
          </w:p>
          <w:p w14:paraId="127E72B1"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notifyFilePreparationError</w:t>
            </w:r>
          </w:p>
          <w:p w14:paraId="18029F49"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 notifyThresholdCrossing </w:t>
            </w:r>
          </w:p>
          <w:p w14:paraId="37A562BA" w14:textId="77777777" w:rsidR="00936CC2" w:rsidRPr="00936CC2" w:rsidRDefault="00936CC2" w:rsidP="00936CC2">
            <w:pPr>
              <w:keepNext/>
              <w:keepLines/>
              <w:spacing w:after="0"/>
              <w:rPr>
                <w:rFonts w:ascii="Arial" w:eastAsia="Malgun Gothic" w:hAnsi="Arial"/>
                <w:sz w:val="18"/>
                <w:szCs w:val="18"/>
              </w:rPr>
            </w:pPr>
          </w:p>
          <w:p w14:paraId="5EC93DA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"notifyPotentialFaultyDataNodeTree"</w:t>
            </w:r>
          </w:p>
          <w:p w14:paraId="69501A52"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"notifyDataNodeTreeSyncRecommended"</w:t>
            </w:r>
          </w:p>
        </w:tc>
        <w:tc>
          <w:tcPr>
            <w:tcW w:w="1984" w:type="dxa"/>
          </w:tcPr>
          <w:p w14:paraId="410E9B0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685E09D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w:t>
            </w:r>
          </w:p>
          <w:p w14:paraId="7AACAD6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4D857E5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154CD0B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3EEF885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D7AFF96" w14:textId="77777777" w:rsidTr="00F43E53">
        <w:trPr>
          <w:gridAfter w:val="1"/>
          <w:wAfter w:w="9" w:type="dxa"/>
          <w:cantSplit/>
          <w:jc w:val="center"/>
        </w:trPr>
        <w:tc>
          <w:tcPr>
            <w:tcW w:w="2621" w:type="dxa"/>
          </w:tcPr>
          <w:p w14:paraId="6637C513"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Courier New" w:eastAsia="Malgun Gothic" w:hAnsi="Courier New" w:cs="Courier New"/>
                <w:noProof/>
                <w:sz w:val="18"/>
                <w:szCs w:val="18"/>
              </w:rPr>
              <w:t>notificationFilter</w:t>
            </w:r>
          </w:p>
        </w:tc>
        <w:tc>
          <w:tcPr>
            <w:tcW w:w="5245" w:type="dxa"/>
          </w:tcPr>
          <w:p w14:paraId="04905820"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Filter to be applied to candidate notifications identified by the </w:t>
            </w:r>
            <w:r w:rsidRPr="00936CC2">
              <w:rPr>
                <w:rFonts w:ascii="Courier New" w:eastAsia="Malgun Gothic" w:hAnsi="Courier New" w:cs="Courier New"/>
                <w:sz w:val="18"/>
                <w:szCs w:val="18"/>
              </w:rPr>
              <w:t>notificationTypes</w:t>
            </w:r>
            <w:r w:rsidRPr="00936CC2">
              <w:rPr>
                <w:rFonts w:ascii="Arial" w:eastAsia="Malgun Gothic" w:hAnsi="Arial" w:cs="Arial"/>
                <w:sz w:val="18"/>
                <w:szCs w:val="18"/>
              </w:rPr>
              <w:t xml:space="preserve"> attribute. Only notifications that pass the filter criteria are forwarded to the notification recipient. All other notifications are discarded.</w:t>
            </w:r>
          </w:p>
          <w:p w14:paraId="30917E85"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The filter can be applied to any field of a notification.</w:t>
            </w:r>
          </w:p>
          <w:p w14:paraId="58AF8550" w14:textId="77777777" w:rsidR="00936CC2" w:rsidRPr="00936CC2" w:rsidRDefault="00936CC2" w:rsidP="00936CC2">
            <w:pPr>
              <w:keepNext/>
              <w:keepLines/>
              <w:spacing w:after="0"/>
              <w:rPr>
                <w:rFonts w:ascii="Arial" w:eastAsia="Malgun Gothic" w:hAnsi="Arial" w:cs="Arial"/>
                <w:sz w:val="18"/>
                <w:szCs w:val="18"/>
              </w:rPr>
            </w:pPr>
          </w:p>
          <w:p w14:paraId="609A3576" w14:textId="77777777" w:rsidR="00936CC2" w:rsidRPr="00936CC2" w:rsidRDefault="00936CC2" w:rsidP="00936CC2">
            <w:pPr>
              <w:spacing w:after="0"/>
              <w:rPr>
                <w:rFonts w:eastAsia="Malgun Gothic"/>
              </w:rPr>
            </w:pPr>
            <w:r w:rsidRPr="00936CC2">
              <w:rPr>
                <w:rFonts w:ascii="Arial" w:eastAsia="Malgun Gothic" w:hAnsi="Arial" w:cs="Arial"/>
                <w:sz w:val="18"/>
                <w:szCs w:val="18"/>
              </w:rPr>
              <w:t>allowedValues: N/A</w:t>
            </w:r>
          </w:p>
        </w:tc>
        <w:tc>
          <w:tcPr>
            <w:tcW w:w="1984" w:type="dxa"/>
          </w:tcPr>
          <w:p w14:paraId="1701E32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type: String </w:t>
            </w:r>
          </w:p>
          <w:p w14:paraId="3E754A7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34B62FD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4C55191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77AFD7E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2FFB79C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262ED21E" w14:textId="77777777" w:rsidTr="00F43E53">
        <w:trPr>
          <w:gridAfter w:val="1"/>
          <w:wAfter w:w="9" w:type="dxa"/>
          <w:cantSplit/>
          <w:jc w:val="center"/>
        </w:trPr>
        <w:tc>
          <w:tcPr>
            <w:tcW w:w="2621" w:type="dxa"/>
          </w:tcPr>
          <w:p w14:paraId="52ABFDD9"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noProof/>
                <w:sz w:val="18"/>
              </w:rPr>
              <w:t>notificationProtocols</w:t>
            </w:r>
          </w:p>
        </w:tc>
        <w:tc>
          <w:tcPr>
            <w:tcW w:w="5245" w:type="dxa"/>
          </w:tcPr>
          <w:p w14:paraId="2B365E4D" w14:textId="77777777" w:rsidR="00936CC2" w:rsidRPr="00936CC2" w:rsidRDefault="00936CC2" w:rsidP="00936CC2">
            <w:pPr>
              <w:keepNext/>
              <w:keepLines/>
              <w:spacing w:after="0"/>
              <w:rPr>
                <w:rFonts w:ascii="Arial" w:eastAsia="Malgun Gothic" w:hAnsi="Arial"/>
                <w:sz w:val="18"/>
                <w:szCs w:val="18"/>
                <w:lang w:eastAsia="zh-CN"/>
              </w:rPr>
            </w:pPr>
            <w:r w:rsidRPr="00936CC2">
              <w:rPr>
                <w:rFonts w:ascii="Arial" w:eastAsia="Malgun Gothic" w:hAnsi="Arial"/>
                <w:sz w:val="18"/>
                <w:szCs w:val="18"/>
                <w:lang w:eastAsia="zh-CN"/>
              </w:rPr>
              <w:t xml:space="preserve">List of protocols supported for notifications. </w:t>
            </w:r>
          </w:p>
          <w:p w14:paraId="5FCC7C19" w14:textId="77777777" w:rsidR="00936CC2" w:rsidRPr="00936CC2" w:rsidRDefault="00936CC2" w:rsidP="00936CC2">
            <w:pPr>
              <w:keepNext/>
              <w:keepLines/>
              <w:spacing w:after="0"/>
              <w:rPr>
                <w:rFonts w:ascii="Arial" w:eastAsia="Malgun Gothic" w:hAnsi="Arial"/>
                <w:sz w:val="18"/>
                <w:szCs w:val="18"/>
                <w:lang w:eastAsia="zh-CN"/>
              </w:rPr>
            </w:pPr>
            <w:r w:rsidRPr="00936CC2">
              <w:rPr>
                <w:rFonts w:ascii="Arial" w:eastAsia="Malgun Gothic" w:hAnsi="Arial"/>
                <w:noProof/>
                <w:sz w:val="18"/>
              </w:rPr>
              <w:t xml:space="preserve">TS 28.532 [27] defines options </w:t>
            </w:r>
          </w:p>
          <w:p w14:paraId="42C1B9E7" w14:textId="77777777" w:rsidR="00936CC2" w:rsidRPr="00936CC2" w:rsidRDefault="00936CC2" w:rsidP="00936CC2">
            <w:pPr>
              <w:keepNext/>
              <w:keepLines/>
              <w:spacing w:after="0"/>
              <w:rPr>
                <w:rFonts w:ascii="Arial" w:eastAsia="Malgun Gothic" w:hAnsi="Arial"/>
                <w:sz w:val="18"/>
                <w:szCs w:val="18"/>
                <w:lang w:eastAsia="zh-CN"/>
              </w:rPr>
            </w:pPr>
            <w:r w:rsidRPr="00936CC2">
              <w:rPr>
                <w:rFonts w:ascii="Arial" w:eastAsia="Malgun Gothic" w:hAnsi="Arial"/>
                <w:noProof/>
                <w:sz w:val="18"/>
              </w:rPr>
              <w:t xml:space="preserve">Restful HTTP and  Restful HTTP aligned with VES </w:t>
            </w:r>
          </w:p>
          <w:p w14:paraId="1D059F3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Other values defined by SDOs or enterprises may also be supported.</w:t>
            </w:r>
          </w:p>
          <w:p w14:paraId="7BB9178E" w14:textId="77777777" w:rsidR="00936CC2" w:rsidRPr="00936CC2" w:rsidRDefault="00936CC2" w:rsidP="00936CC2">
            <w:pPr>
              <w:keepNext/>
              <w:keepLines/>
              <w:spacing w:after="0"/>
              <w:rPr>
                <w:rFonts w:ascii="Arial" w:eastAsia="Malgun Gothic" w:hAnsi="Arial"/>
                <w:sz w:val="18"/>
                <w:szCs w:val="18"/>
              </w:rPr>
            </w:pPr>
          </w:p>
          <w:p w14:paraId="06C98CF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allowedValues: </w:t>
            </w:r>
          </w:p>
          <w:p w14:paraId="7D3276AF"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HTTP</w:t>
            </w:r>
          </w:p>
          <w:p w14:paraId="1400214C"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HTTP_VES_ENCAPS</w:t>
            </w:r>
          </w:p>
          <w:p w14:paraId="640A0EB0" w14:textId="77777777" w:rsidR="00936CC2" w:rsidRPr="00936CC2" w:rsidRDefault="00936CC2" w:rsidP="00936CC2">
            <w:pPr>
              <w:keepNext/>
              <w:keepLines/>
              <w:spacing w:after="0"/>
              <w:rPr>
                <w:rFonts w:ascii="Arial" w:eastAsia="Malgun Gothic" w:hAnsi="Arial" w:cs="Arial"/>
                <w:sz w:val="18"/>
                <w:szCs w:val="18"/>
              </w:rPr>
            </w:pPr>
          </w:p>
        </w:tc>
        <w:tc>
          <w:tcPr>
            <w:tcW w:w="1984" w:type="dxa"/>
          </w:tcPr>
          <w:p w14:paraId="70E26AF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392EC80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52BC418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1B29DBF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2FE84E0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E05237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4DD7AAB" w14:textId="77777777" w:rsidTr="00F43E53">
        <w:trPr>
          <w:gridAfter w:val="1"/>
          <w:wAfter w:w="9" w:type="dxa"/>
          <w:cantSplit/>
          <w:jc w:val="center"/>
        </w:trPr>
        <w:tc>
          <w:tcPr>
            <w:tcW w:w="2621" w:type="dxa"/>
          </w:tcPr>
          <w:p w14:paraId="6D3F97CC"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Courier New" w:eastAsia="Malgun Gothic" w:hAnsi="Courier New" w:cs="Courier New"/>
                <w:noProof/>
                <w:sz w:val="18"/>
                <w:szCs w:val="18"/>
              </w:rPr>
              <w:t>scope</w:t>
            </w:r>
          </w:p>
        </w:tc>
        <w:tc>
          <w:tcPr>
            <w:tcW w:w="5245" w:type="dxa"/>
          </w:tcPr>
          <w:p w14:paraId="3BAF5137"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sz w:val="18"/>
                <w:szCs w:val="18"/>
              </w:rPr>
              <w:t xml:space="preserve">Scopes </w:t>
            </w:r>
            <w:r w:rsidRPr="00936CC2">
              <w:rPr>
                <w:rFonts w:ascii="Arial" w:eastAsia="Malgun Gothic" w:hAnsi="Arial" w:cs="Arial"/>
                <w:sz w:val="18"/>
                <w:szCs w:val="18"/>
              </w:rPr>
              <w:t>(selects) data nodes in an object tree.</w:t>
            </w:r>
          </w:p>
          <w:p w14:paraId="4FCB783B" w14:textId="77777777" w:rsidR="00936CC2" w:rsidRPr="00936CC2" w:rsidRDefault="00936CC2" w:rsidP="00936CC2">
            <w:pPr>
              <w:keepNext/>
              <w:keepLines/>
              <w:spacing w:after="0"/>
              <w:rPr>
                <w:rFonts w:ascii="Arial" w:eastAsia="Malgun Gothic" w:hAnsi="Arial" w:cs="Arial"/>
                <w:sz w:val="18"/>
                <w:szCs w:val="18"/>
              </w:rPr>
            </w:pPr>
          </w:p>
          <w:p w14:paraId="4BD053B0" w14:textId="77777777" w:rsidR="00936CC2" w:rsidRPr="00936CC2" w:rsidRDefault="00936CC2" w:rsidP="00936CC2">
            <w:pPr>
              <w:spacing w:after="0"/>
              <w:rPr>
                <w:rFonts w:eastAsia="Malgun Gothic"/>
              </w:rPr>
            </w:pPr>
            <w:r w:rsidRPr="00936CC2">
              <w:rPr>
                <w:rFonts w:ascii="Arial" w:eastAsia="Malgun Gothic" w:hAnsi="Arial" w:cs="Arial"/>
                <w:sz w:val="18"/>
                <w:szCs w:val="18"/>
              </w:rPr>
              <w:t>allowedValues: N/A</w:t>
            </w:r>
          </w:p>
        </w:tc>
        <w:tc>
          <w:tcPr>
            <w:tcW w:w="1984" w:type="dxa"/>
          </w:tcPr>
          <w:p w14:paraId="1227622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Scope</w:t>
            </w:r>
          </w:p>
          <w:p w14:paraId="0BEC41A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019EE62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47F03B2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661986C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7C55710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F76B266" w14:textId="77777777" w:rsidTr="00F43E53">
        <w:trPr>
          <w:gridAfter w:val="1"/>
          <w:wAfter w:w="9" w:type="dxa"/>
          <w:cantSplit/>
          <w:jc w:val="center"/>
        </w:trPr>
        <w:tc>
          <w:tcPr>
            <w:tcW w:w="2621" w:type="dxa"/>
          </w:tcPr>
          <w:p w14:paraId="6FB7F89D"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Courier New" w:eastAsia="Malgun Gothic" w:hAnsi="Courier New" w:cs="Courier New"/>
                <w:sz w:val="18"/>
              </w:rPr>
              <w:lastRenderedPageBreak/>
              <w:t>scopeType</w:t>
            </w:r>
          </w:p>
        </w:tc>
        <w:tc>
          <w:tcPr>
            <w:tcW w:w="5245" w:type="dxa"/>
          </w:tcPr>
          <w:p w14:paraId="7FC9A10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If the optional </w:t>
            </w:r>
            <w:r w:rsidRPr="00936CC2">
              <w:rPr>
                <w:rFonts w:ascii="Courier New" w:eastAsia="Malgun Gothic" w:hAnsi="Courier New" w:cs="Courier New"/>
                <w:sz w:val="18"/>
                <w:szCs w:val="18"/>
              </w:rPr>
              <w:t>scopeLevel</w:t>
            </w:r>
            <w:r w:rsidRPr="00936CC2">
              <w:rPr>
                <w:rFonts w:ascii="Arial" w:eastAsia="Malgun Gothic" w:hAnsi="Arial"/>
                <w:sz w:val="18"/>
                <w:szCs w:val="18"/>
              </w:rPr>
              <w:t xml:space="preserve"> attribute is not supported or absent, allowed values of </w:t>
            </w:r>
            <w:r w:rsidRPr="00936CC2">
              <w:rPr>
                <w:rFonts w:ascii="Courier New" w:eastAsia="Malgun Gothic" w:hAnsi="Courier New" w:cs="Courier New"/>
                <w:sz w:val="18"/>
                <w:szCs w:val="18"/>
              </w:rPr>
              <w:t>scopeType</w:t>
            </w:r>
            <w:r w:rsidRPr="00936CC2">
              <w:rPr>
                <w:rFonts w:ascii="Arial" w:eastAsia="Malgun Gothic" w:hAnsi="Arial"/>
                <w:sz w:val="18"/>
                <w:szCs w:val="18"/>
              </w:rPr>
              <w:t xml:space="preserve"> are BASE_ONLY and BASE_ALL.</w:t>
            </w:r>
          </w:p>
          <w:p w14:paraId="7533B5CD" w14:textId="77777777" w:rsidR="00936CC2" w:rsidRPr="00936CC2" w:rsidRDefault="00936CC2" w:rsidP="00936CC2">
            <w:pPr>
              <w:keepNext/>
              <w:keepLines/>
              <w:spacing w:after="0"/>
              <w:rPr>
                <w:rFonts w:ascii="Arial" w:eastAsia="Malgun Gothic" w:hAnsi="Arial"/>
                <w:sz w:val="18"/>
                <w:szCs w:val="18"/>
              </w:rPr>
            </w:pPr>
          </w:p>
          <w:p w14:paraId="5BD26A17"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The value BASE_ONLY indicates only the base object is selected.</w:t>
            </w:r>
          </w:p>
          <w:p w14:paraId="323CCE7F" w14:textId="77777777" w:rsidR="00936CC2" w:rsidRPr="00936CC2" w:rsidRDefault="00936CC2" w:rsidP="00936CC2">
            <w:pPr>
              <w:keepNext/>
              <w:keepLines/>
              <w:spacing w:after="0"/>
              <w:rPr>
                <w:rFonts w:ascii="Arial" w:eastAsia="Malgun Gothic" w:hAnsi="Arial"/>
                <w:sz w:val="18"/>
                <w:szCs w:val="18"/>
              </w:rPr>
            </w:pPr>
          </w:p>
          <w:p w14:paraId="61CAA551"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The value BASE_ALL indicates the base object and all of its subordinate objects (incl. the leaf objects) are selected.</w:t>
            </w:r>
          </w:p>
          <w:p w14:paraId="363503B2" w14:textId="77777777" w:rsidR="00936CC2" w:rsidRPr="00936CC2" w:rsidRDefault="00936CC2" w:rsidP="00936CC2">
            <w:pPr>
              <w:keepNext/>
              <w:keepLines/>
              <w:spacing w:after="0"/>
              <w:rPr>
                <w:rFonts w:ascii="Arial" w:eastAsia="Malgun Gothic" w:hAnsi="Arial"/>
                <w:sz w:val="18"/>
                <w:szCs w:val="18"/>
              </w:rPr>
            </w:pPr>
          </w:p>
          <w:p w14:paraId="2ADB936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If the </w:t>
            </w:r>
            <w:r w:rsidRPr="00936CC2">
              <w:rPr>
                <w:rFonts w:ascii="Courier New" w:eastAsia="Malgun Gothic" w:hAnsi="Courier New" w:cs="Courier New"/>
                <w:sz w:val="18"/>
                <w:szCs w:val="18"/>
              </w:rPr>
              <w:t>scopeLevel</w:t>
            </w:r>
            <w:r w:rsidRPr="00936CC2">
              <w:rPr>
                <w:rFonts w:ascii="Arial" w:eastAsia="Malgun Gothic" w:hAnsi="Arial"/>
                <w:sz w:val="18"/>
                <w:szCs w:val="18"/>
              </w:rPr>
              <w:t xml:space="preserve"> attribute is supported and present, allowed values of </w:t>
            </w:r>
            <w:r w:rsidRPr="00936CC2">
              <w:rPr>
                <w:rFonts w:ascii="Courier New" w:eastAsia="Malgun Gothic" w:hAnsi="Courier New" w:cs="Courier New"/>
                <w:sz w:val="18"/>
                <w:szCs w:val="18"/>
              </w:rPr>
              <w:t>scopeType</w:t>
            </w:r>
            <w:r w:rsidRPr="00936CC2">
              <w:rPr>
                <w:rFonts w:ascii="Arial" w:eastAsia="Malgun Gothic" w:hAnsi="Arial"/>
                <w:sz w:val="18"/>
                <w:szCs w:val="18"/>
              </w:rPr>
              <w:t xml:space="preserve"> are BASE_NTH_LEVEL and </w:t>
            </w:r>
            <w:r w:rsidRPr="00936CC2">
              <w:rPr>
                <w:rFonts w:ascii="Arial" w:eastAsia="Malgun Gothic" w:hAnsi="Arial" w:cs="Courier New"/>
                <w:sz w:val="18"/>
                <w:szCs w:val="18"/>
              </w:rPr>
              <w:t>BASE_SUBTREE</w:t>
            </w:r>
            <w:r w:rsidRPr="00936CC2">
              <w:rPr>
                <w:rFonts w:ascii="Arial" w:eastAsia="Malgun Gothic" w:hAnsi="Arial"/>
                <w:sz w:val="18"/>
                <w:szCs w:val="18"/>
              </w:rPr>
              <w:t>.</w:t>
            </w:r>
          </w:p>
          <w:p w14:paraId="44B220FF" w14:textId="77777777" w:rsidR="00936CC2" w:rsidRPr="00936CC2" w:rsidRDefault="00936CC2" w:rsidP="00936CC2">
            <w:pPr>
              <w:keepNext/>
              <w:keepLines/>
              <w:spacing w:after="0"/>
              <w:rPr>
                <w:rFonts w:ascii="Arial" w:eastAsia="Malgun Gothic" w:hAnsi="Arial"/>
                <w:sz w:val="18"/>
                <w:szCs w:val="18"/>
              </w:rPr>
            </w:pPr>
          </w:p>
          <w:p w14:paraId="00A89CEC"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The value BASE_NTH_LEVEL indicates all objects on the level, which is specified by the </w:t>
            </w:r>
            <w:r w:rsidRPr="00936CC2">
              <w:rPr>
                <w:rFonts w:ascii="Courier New" w:eastAsia="Malgun Gothic" w:hAnsi="Courier New" w:cs="Courier New"/>
                <w:sz w:val="18"/>
                <w:szCs w:val="18"/>
              </w:rPr>
              <w:t>scopeLevel</w:t>
            </w:r>
            <w:r w:rsidRPr="00936CC2">
              <w:rPr>
                <w:rFonts w:ascii="Arial" w:eastAsia="Malgun Gothic" w:hAnsi="Arial"/>
                <w:sz w:val="18"/>
                <w:szCs w:val="18"/>
              </w:rPr>
              <w:t xml:space="preserve"> attribute, below the base object are selected. The base object is at </w:t>
            </w:r>
            <w:r w:rsidRPr="00936CC2">
              <w:rPr>
                <w:rFonts w:ascii="Courier New" w:eastAsia="Malgun Gothic" w:hAnsi="Courier New" w:cs="Courier New"/>
                <w:sz w:val="18"/>
                <w:szCs w:val="18"/>
              </w:rPr>
              <w:t>scopeLevel</w:t>
            </w:r>
            <w:r w:rsidRPr="00936CC2">
              <w:rPr>
                <w:rFonts w:ascii="Arial" w:eastAsia="Malgun Gothic" w:hAnsi="Arial"/>
                <w:sz w:val="18"/>
                <w:szCs w:val="18"/>
              </w:rPr>
              <w:t xml:space="preserve"> zero.</w:t>
            </w:r>
          </w:p>
          <w:p w14:paraId="5F98CBBF" w14:textId="77777777" w:rsidR="00936CC2" w:rsidRPr="00936CC2" w:rsidRDefault="00936CC2" w:rsidP="00936CC2">
            <w:pPr>
              <w:keepNext/>
              <w:keepLines/>
              <w:spacing w:after="0"/>
              <w:rPr>
                <w:rFonts w:ascii="Arial" w:eastAsia="Malgun Gothic" w:hAnsi="Arial"/>
                <w:sz w:val="18"/>
                <w:szCs w:val="18"/>
              </w:rPr>
            </w:pPr>
          </w:p>
          <w:p w14:paraId="03CD393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sz w:val="18"/>
                <w:szCs w:val="18"/>
              </w:rPr>
              <w:t xml:space="preserve">The value </w:t>
            </w:r>
            <w:r w:rsidRPr="00936CC2">
              <w:rPr>
                <w:rFonts w:ascii="Arial" w:eastAsia="Malgun Gothic" w:hAnsi="Arial" w:cs="Courier New"/>
                <w:sz w:val="18"/>
                <w:szCs w:val="18"/>
              </w:rPr>
              <w:t>BASE_SUBTREE</w:t>
            </w:r>
            <w:r w:rsidRPr="00936CC2">
              <w:rPr>
                <w:rFonts w:ascii="Arial" w:eastAsia="Malgun Gothic" w:hAnsi="Arial"/>
                <w:sz w:val="18"/>
                <w:szCs w:val="18"/>
              </w:rPr>
              <w:t xml:space="preserve"> indicates the base object and all subordinate objects down to and including the objects on the level, which is specified by the </w:t>
            </w:r>
            <w:r w:rsidRPr="00936CC2">
              <w:rPr>
                <w:rFonts w:ascii="Courier New" w:eastAsia="Malgun Gothic" w:hAnsi="Courier New" w:cs="Courier New"/>
                <w:sz w:val="18"/>
                <w:szCs w:val="18"/>
              </w:rPr>
              <w:t>scopeLevel</w:t>
            </w:r>
            <w:r w:rsidRPr="00936CC2">
              <w:rPr>
                <w:rFonts w:ascii="Arial" w:eastAsia="Malgun Gothic" w:hAnsi="Arial"/>
                <w:sz w:val="18"/>
                <w:szCs w:val="18"/>
              </w:rPr>
              <w:t xml:space="preserve"> attribute, are selected. The base object is at </w:t>
            </w:r>
            <w:r w:rsidRPr="00936CC2">
              <w:rPr>
                <w:rFonts w:ascii="Courier New" w:eastAsia="Malgun Gothic" w:hAnsi="Courier New" w:cs="Courier New"/>
                <w:sz w:val="18"/>
                <w:szCs w:val="18"/>
              </w:rPr>
              <w:t>scopeLevel</w:t>
            </w:r>
            <w:r w:rsidRPr="00936CC2">
              <w:rPr>
                <w:rFonts w:ascii="Arial" w:eastAsia="Malgun Gothic" w:hAnsi="Arial"/>
                <w:sz w:val="18"/>
                <w:szCs w:val="18"/>
              </w:rPr>
              <w:t xml:space="preserve"> zero.</w:t>
            </w:r>
          </w:p>
          <w:p w14:paraId="73184486" w14:textId="77777777" w:rsidR="00936CC2" w:rsidRPr="00936CC2" w:rsidRDefault="00936CC2" w:rsidP="00936CC2">
            <w:pPr>
              <w:keepNext/>
              <w:keepLines/>
              <w:spacing w:after="0"/>
              <w:rPr>
                <w:rFonts w:ascii="Arial" w:eastAsia="Malgun Gothic" w:hAnsi="Arial" w:cs="Arial"/>
                <w:sz w:val="18"/>
                <w:szCs w:val="18"/>
              </w:rPr>
            </w:pPr>
          </w:p>
          <w:p w14:paraId="0509B135" w14:textId="77777777" w:rsidR="00936CC2" w:rsidRPr="00936CC2" w:rsidRDefault="00936CC2" w:rsidP="00936CC2">
            <w:pPr>
              <w:spacing w:after="0"/>
              <w:rPr>
                <w:rFonts w:eastAsia="Malgun Gothic"/>
              </w:rPr>
            </w:pPr>
            <w:r w:rsidRPr="00936CC2">
              <w:rPr>
                <w:rFonts w:ascii="Arial" w:eastAsia="Malgun Gothic" w:hAnsi="Arial" w:cs="Arial"/>
                <w:sz w:val="18"/>
                <w:szCs w:val="18"/>
              </w:rPr>
              <w:t>allowedValues: N/A</w:t>
            </w:r>
          </w:p>
        </w:tc>
        <w:tc>
          <w:tcPr>
            <w:tcW w:w="1984" w:type="dxa"/>
          </w:tcPr>
          <w:p w14:paraId="5FE000B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2F884AB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1AA821D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3F26B4C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4AF3272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6D32586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0E159E8" w14:textId="77777777" w:rsidTr="00F43E53">
        <w:trPr>
          <w:gridAfter w:val="1"/>
          <w:wAfter w:w="9" w:type="dxa"/>
          <w:cantSplit/>
          <w:jc w:val="center"/>
        </w:trPr>
        <w:tc>
          <w:tcPr>
            <w:tcW w:w="2621" w:type="dxa"/>
          </w:tcPr>
          <w:p w14:paraId="47A6CF71"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Courier New" w:eastAsia="Malgun Gothic" w:hAnsi="Courier New" w:cs="Courier New"/>
                <w:sz w:val="18"/>
                <w:szCs w:val="18"/>
              </w:rPr>
              <w:t>scopeLevel</w:t>
            </w:r>
          </w:p>
        </w:tc>
        <w:tc>
          <w:tcPr>
            <w:tcW w:w="5245" w:type="dxa"/>
          </w:tcPr>
          <w:p w14:paraId="6570FA77"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sz w:val="18"/>
                <w:szCs w:val="18"/>
              </w:rPr>
              <w:t xml:space="preserve">See definition of </w:t>
            </w:r>
            <w:r w:rsidRPr="00936CC2">
              <w:rPr>
                <w:rFonts w:ascii="Courier New" w:eastAsia="Malgun Gothic" w:hAnsi="Courier New" w:cs="Courier New"/>
                <w:sz w:val="18"/>
                <w:szCs w:val="18"/>
              </w:rPr>
              <w:t>scopeType</w:t>
            </w:r>
            <w:r w:rsidRPr="00936CC2">
              <w:rPr>
                <w:rFonts w:ascii="Arial" w:eastAsia="Malgun Gothic" w:hAnsi="Arial"/>
                <w:sz w:val="18"/>
                <w:szCs w:val="18"/>
              </w:rPr>
              <w:t xml:space="preserve"> attribute.</w:t>
            </w:r>
          </w:p>
          <w:p w14:paraId="3A458DF5" w14:textId="77777777" w:rsidR="00936CC2" w:rsidRPr="00936CC2" w:rsidRDefault="00936CC2" w:rsidP="00936CC2">
            <w:pPr>
              <w:keepNext/>
              <w:keepLines/>
              <w:spacing w:after="0"/>
              <w:rPr>
                <w:rFonts w:ascii="Arial" w:eastAsia="Malgun Gothic" w:hAnsi="Arial" w:cs="Arial"/>
                <w:sz w:val="18"/>
                <w:szCs w:val="18"/>
              </w:rPr>
            </w:pPr>
          </w:p>
          <w:p w14:paraId="1963CAF8" w14:textId="77777777" w:rsidR="00936CC2" w:rsidRPr="00936CC2" w:rsidRDefault="00936CC2" w:rsidP="00936CC2">
            <w:pPr>
              <w:spacing w:after="0"/>
              <w:rPr>
                <w:rFonts w:eastAsia="Malgun Gothic"/>
              </w:rPr>
            </w:pPr>
            <w:r w:rsidRPr="00936CC2">
              <w:rPr>
                <w:rFonts w:ascii="Arial" w:eastAsia="Malgun Gothic" w:hAnsi="Arial" w:cs="Arial"/>
                <w:sz w:val="18"/>
                <w:szCs w:val="18"/>
              </w:rPr>
              <w:t>allowedValues: N/A</w:t>
            </w:r>
          </w:p>
        </w:tc>
        <w:tc>
          <w:tcPr>
            <w:tcW w:w="1984" w:type="dxa"/>
          </w:tcPr>
          <w:p w14:paraId="246E533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377AB3D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79519FD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4B6E9E9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6DC65DB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6E06406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A72790B" w14:textId="77777777" w:rsidTr="00F43E53">
        <w:trPr>
          <w:gridAfter w:val="1"/>
          <w:wAfter w:w="9" w:type="dxa"/>
          <w:cantSplit/>
          <w:jc w:val="center"/>
        </w:trPr>
        <w:tc>
          <w:tcPr>
            <w:tcW w:w="2621" w:type="dxa"/>
          </w:tcPr>
          <w:p w14:paraId="6042CC75" w14:textId="77777777" w:rsidR="00936CC2" w:rsidRPr="00936CC2" w:rsidRDefault="00936CC2" w:rsidP="00936CC2">
            <w:pPr>
              <w:keepNext/>
              <w:keepLines/>
              <w:spacing w:after="0"/>
              <w:rPr>
                <w:rFonts w:ascii="Courier New" w:eastAsia="Malgun Gothic" w:hAnsi="Courier New" w:cs="Courier New"/>
                <w:sz w:val="18"/>
                <w:szCs w:val="18"/>
              </w:rPr>
            </w:pPr>
            <w:r w:rsidRPr="00936CC2">
              <w:rPr>
                <w:rFonts w:ascii="Courier New" w:eastAsia="Malgun Gothic" w:hAnsi="Courier New" w:cs="Courier New"/>
                <w:sz w:val="18"/>
                <w:szCs w:val="18"/>
              </w:rPr>
              <w:t>dataNodeSelector</w:t>
            </w:r>
          </w:p>
        </w:tc>
        <w:tc>
          <w:tcPr>
            <w:tcW w:w="5245" w:type="dxa"/>
          </w:tcPr>
          <w:p w14:paraId="7DAA80A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The </w:t>
            </w:r>
            <w:r w:rsidRPr="00936CC2">
              <w:rPr>
                <w:rFonts w:ascii="Courier New" w:eastAsia="Malgun Gothic" w:hAnsi="Courier New" w:cs="Courier New"/>
                <w:sz w:val="18"/>
              </w:rPr>
              <w:t>dataNodeSelector</w:t>
            </w:r>
            <w:r w:rsidRPr="00936CC2" w:rsidDel="00234626">
              <w:rPr>
                <w:rFonts w:ascii="Arial" w:eastAsia="Malgun Gothic" w:hAnsi="Arial"/>
                <w:sz w:val="18"/>
                <w:szCs w:val="18"/>
              </w:rPr>
              <w:t xml:space="preserve"> </w:t>
            </w:r>
            <w:r w:rsidRPr="00936CC2">
              <w:rPr>
                <w:rFonts w:ascii="Arial" w:eastAsia="Malgun Gothic" w:hAnsi="Arial"/>
                <w:sz w:val="18"/>
                <w:szCs w:val="18"/>
              </w:rPr>
              <w:t>attribute allows to select one or more managed object instances, attributes, attribute fields or attribute elements. Its value contains a solution set specific expression for selecting the nodes.</w:t>
            </w:r>
          </w:p>
          <w:p w14:paraId="1116EF19" w14:textId="77777777" w:rsidR="00936CC2" w:rsidRPr="00936CC2" w:rsidRDefault="00936CC2" w:rsidP="00936CC2">
            <w:pPr>
              <w:keepNext/>
              <w:keepLines/>
              <w:spacing w:after="0"/>
              <w:rPr>
                <w:rFonts w:ascii="Arial" w:eastAsia="Malgun Gothic" w:hAnsi="Arial" w:cs="Arial"/>
                <w:sz w:val="18"/>
                <w:szCs w:val="18"/>
              </w:rPr>
            </w:pPr>
          </w:p>
          <w:p w14:paraId="37DF56F1"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allowedValues: N/A</w:t>
            </w:r>
          </w:p>
        </w:tc>
        <w:tc>
          <w:tcPr>
            <w:tcW w:w="1984" w:type="dxa"/>
          </w:tcPr>
          <w:p w14:paraId="0E17329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2AFDB3C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61E6FE6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75BBCF0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410300B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2B3E273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7221084" w14:textId="77777777" w:rsidTr="00F43E53">
        <w:trPr>
          <w:gridAfter w:val="1"/>
          <w:wAfter w:w="9" w:type="dxa"/>
          <w:cantSplit/>
          <w:jc w:val="center"/>
        </w:trPr>
        <w:tc>
          <w:tcPr>
            <w:tcW w:w="2621" w:type="dxa"/>
          </w:tcPr>
          <w:p w14:paraId="649A403C" w14:textId="77777777" w:rsidR="00936CC2" w:rsidRPr="00936CC2" w:rsidRDefault="00936CC2" w:rsidP="00936CC2">
            <w:pPr>
              <w:keepNext/>
              <w:keepLines/>
              <w:spacing w:after="0"/>
              <w:rPr>
                <w:rFonts w:ascii="Courier New" w:eastAsia="Malgun Gothic" w:hAnsi="Courier New" w:cs="Courier New"/>
                <w:sz w:val="18"/>
                <w:szCs w:val="18"/>
              </w:rPr>
            </w:pPr>
            <w:r w:rsidRPr="00936CC2">
              <w:rPr>
                <w:rFonts w:ascii="Courier New" w:eastAsia="Malgun Gothic" w:hAnsi="Courier New" w:cs="Courier New"/>
                <w:sz w:val="18"/>
                <w:szCs w:val="18"/>
              </w:rPr>
              <w:t>availabilityStatus</w:t>
            </w:r>
          </w:p>
        </w:tc>
        <w:tc>
          <w:tcPr>
            <w:tcW w:w="5245" w:type="dxa"/>
          </w:tcPr>
          <w:p w14:paraId="0C9F223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The availability status provides additional information about the operational state</w:t>
            </w:r>
          </w:p>
          <w:p w14:paraId="4FEFE7A7" w14:textId="77777777" w:rsidR="00936CC2" w:rsidRPr="00936CC2" w:rsidRDefault="00936CC2" w:rsidP="00936CC2">
            <w:pPr>
              <w:keepNext/>
              <w:keepLines/>
              <w:spacing w:after="0"/>
              <w:rPr>
                <w:rFonts w:ascii="Arial" w:eastAsia="Malgun Gothic" w:hAnsi="Arial" w:cs="Arial"/>
                <w:sz w:val="18"/>
                <w:szCs w:val="18"/>
              </w:rPr>
            </w:pPr>
          </w:p>
          <w:p w14:paraId="4196C570"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allowedValues:</w:t>
            </w:r>
          </w:p>
          <w:p w14:paraId="50213660"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DEGRADED</w:t>
            </w:r>
          </w:p>
          <w:p w14:paraId="252FCEC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 DEPENDENCY</w:t>
            </w:r>
          </w:p>
        </w:tc>
        <w:tc>
          <w:tcPr>
            <w:tcW w:w="1984" w:type="dxa"/>
          </w:tcPr>
          <w:p w14:paraId="361D64B7"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AvailabilityStatus</w:t>
            </w:r>
          </w:p>
          <w:p w14:paraId="20AD9CF2"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w:t>
            </w:r>
          </w:p>
          <w:p w14:paraId="3F6AA8EF"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False</w:t>
            </w:r>
          </w:p>
          <w:p w14:paraId="79DFBB6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True</w:t>
            </w:r>
          </w:p>
          <w:p w14:paraId="1726464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3263BBA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4A2D696C" w14:textId="77777777" w:rsidTr="00F43E53">
        <w:trPr>
          <w:gridAfter w:val="1"/>
          <w:wAfter w:w="9" w:type="dxa"/>
          <w:cantSplit/>
          <w:jc w:val="center"/>
        </w:trPr>
        <w:tc>
          <w:tcPr>
            <w:tcW w:w="2621" w:type="dxa"/>
          </w:tcPr>
          <w:p w14:paraId="30E0698D" w14:textId="77777777" w:rsidR="00936CC2" w:rsidRPr="00936CC2" w:rsidRDefault="00936CC2" w:rsidP="00936CC2">
            <w:pPr>
              <w:keepNext/>
              <w:keepLines/>
              <w:spacing w:after="0"/>
              <w:rPr>
                <w:rFonts w:ascii="Courier New" w:eastAsia="Malgun Gothic" w:hAnsi="Courier New" w:cs="Courier New"/>
                <w:sz w:val="18"/>
                <w:szCs w:val="18"/>
              </w:rPr>
            </w:pPr>
            <w:r w:rsidRPr="00936CC2">
              <w:rPr>
                <w:rFonts w:ascii="Courier New" w:eastAsia="Malgun Gothic" w:hAnsi="Courier New" w:cs="Courier New"/>
                <w:sz w:val="18"/>
                <w:szCs w:val="18"/>
              </w:rPr>
              <w:t>lastSequenceNo</w:t>
            </w:r>
          </w:p>
        </w:tc>
        <w:tc>
          <w:tcPr>
            <w:tcW w:w="5245" w:type="dxa"/>
          </w:tcPr>
          <w:p w14:paraId="2C3E18A5"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The sequence number of the last notification that was sent by a "NtfSubscriptionControl" instance.</w:t>
            </w:r>
          </w:p>
          <w:p w14:paraId="65444449" w14:textId="77777777" w:rsidR="00936CC2" w:rsidRPr="00936CC2" w:rsidRDefault="00936CC2" w:rsidP="00936CC2">
            <w:pPr>
              <w:keepNext/>
              <w:keepLines/>
              <w:spacing w:after="0"/>
              <w:rPr>
                <w:rFonts w:ascii="Arial" w:eastAsia="Malgun Gothic" w:hAnsi="Arial" w:cs="Arial"/>
                <w:sz w:val="18"/>
                <w:szCs w:val="18"/>
              </w:rPr>
            </w:pPr>
          </w:p>
          <w:p w14:paraId="06FC964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allowedValues: non-negative integers</w:t>
            </w:r>
          </w:p>
        </w:tc>
        <w:tc>
          <w:tcPr>
            <w:tcW w:w="1984" w:type="dxa"/>
          </w:tcPr>
          <w:p w14:paraId="231D57D7"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Integer</w:t>
            </w:r>
          </w:p>
          <w:p w14:paraId="37BFA23B"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1</w:t>
            </w:r>
          </w:p>
          <w:p w14:paraId="4DBF841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473ADA8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N/A</w:t>
            </w:r>
          </w:p>
          <w:p w14:paraId="37DDDF55"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defaultValue: None</w:t>
            </w:r>
          </w:p>
          <w:p w14:paraId="55CD908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1285E0A2" w14:textId="77777777" w:rsidTr="00F43E53">
        <w:trPr>
          <w:gridAfter w:val="1"/>
          <w:wAfter w:w="9" w:type="dxa"/>
          <w:cantSplit/>
          <w:jc w:val="center"/>
        </w:trPr>
        <w:tc>
          <w:tcPr>
            <w:tcW w:w="2621" w:type="dxa"/>
          </w:tcPr>
          <w:p w14:paraId="4B3235CA"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farEndEntity</w:t>
            </w:r>
          </w:p>
        </w:tc>
        <w:tc>
          <w:tcPr>
            <w:tcW w:w="5245" w:type="dxa"/>
          </w:tcPr>
          <w:p w14:paraId="60467341"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The value of this attribute shall be the Distinguished Name of the far end network entity to which the reference point is related.</w:t>
            </w:r>
          </w:p>
          <w:p w14:paraId="09C05B89" w14:textId="77777777" w:rsidR="00936CC2" w:rsidRPr="00936CC2" w:rsidRDefault="00936CC2" w:rsidP="00936CC2">
            <w:pPr>
              <w:spacing w:after="0"/>
              <w:rPr>
                <w:rFonts w:ascii="Arial" w:eastAsia="Malgun Gothic" w:hAnsi="Arial" w:cs="Arial"/>
                <w:sz w:val="18"/>
                <w:szCs w:val="18"/>
              </w:rPr>
            </w:pPr>
          </w:p>
          <w:p w14:paraId="33843EDB" w14:textId="77777777" w:rsidR="00936CC2" w:rsidRPr="00936CC2" w:rsidRDefault="00936CC2" w:rsidP="00936CC2">
            <w:pPr>
              <w:spacing w:after="0"/>
              <w:rPr>
                <w:rFonts w:eastAsia="Malgun Gothic"/>
                <w:lang w:eastAsia="zh-CN"/>
              </w:rPr>
            </w:pPr>
            <w:r w:rsidRPr="00936CC2">
              <w:rPr>
                <w:rFonts w:ascii="Arial" w:eastAsia="Malgun Gothic" w:hAnsi="Arial" w:cs="Arial"/>
                <w:sz w:val="18"/>
                <w:szCs w:val="18"/>
              </w:rPr>
              <w:t>allowedValues: N/A</w:t>
            </w:r>
          </w:p>
        </w:tc>
        <w:tc>
          <w:tcPr>
            <w:tcW w:w="1984" w:type="dxa"/>
          </w:tcPr>
          <w:p w14:paraId="736C383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DN</w:t>
            </w:r>
          </w:p>
          <w:p w14:paraId="19B57BF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6261481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491744E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1CBBA57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65C6B11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F8E83E2" w14:textId="77777777" w:rsidTr="00F43E53">
        <w:trPr>
          <w:gridAfter w:val="1"/>
          <w:wAfter w:w="9" w:type="dxa"/>
          <w:cantSplit/>
          <w:jc w:val="center"/>
        </w:trPr>
        <w:tc>
          <w:tcPr>
            <w:tcW w:w="2621" w:type="dxa"/>
          </w:tcPr>
          <w:p w14:paraId="35076FAF" w14:textId="77777777" w:rsidR="00936CC2" w:rsidRPr="00936CC2" w:rsidRDefault="00936CC2" w:rsidP="00936CC2">
            <w:pPr>
              <w:keepNext/>
              <w:keepLines/>
              <w:spacing w:after="0"/>
              <w:rPr>
                <w:rFonts w:ascii="Arial" w:eastAsia="Malgun Gothic" w:hAnsi="Arial" w:cs="Arial"/>
                <w:sz w:val="18"/>
                <w:szCs w:val="18"/>
                <w:lang w:eastAsia="de-DE"/>
              </w:rPr>
            </w:pPr>
            <w:r w:rsidRPr="00936CC2">
              <w:rPr>
                <w:rFonts w:ascii="Courier New" w:eastAsia="Malgun Gothic" w:hAnsi="Courier New" w:cs="Courier New"/>
                <w:sz w:val="18"/>
                <w:szCs w:val="18"/>
              </w:rPr>
              <w:t>linkType</w:t>
            </w:r>
          </w:p>
        </w:tc>
        <w:tc>
          <w:tcPr>
            <w:tcW w:w="5245" w:type="dxa"/>
          </w:tcPr>
          <w:p w14:paraId="7954555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This attribute defines the type of the</w:t>
            </w:r>
            <w:r w:rsidRPr="00936CC2">
              <w:rPr>
                <w:rFonts w:ascii="Courier" w:eastAsia="Malgun Gothic" w:hAnsi="Courier"/>
                <w:bCs/>
                <w:sz w:val="18"/>
              </w:rPr>
              <w:t xml:space="preserve"> Link</w:t>
            </w:r>
            <w:r w:rsidRPr="00936CC2">
              <w:rPr>
                <w:rFonts w:ascii="Arial" w:eastAsia="Malgun Gothic" w:hAnsi="Arial"/>
                <w:sz w:val="18"/>
                <w:szCs w:val="18"/>
              </w:rPr>
              <w:t xml:space="preserve">. </w:t>
            </w:r>
          </w:p>
          <w:p w14:paraId="335A5FAB" w14:textId="77777777" w:rsidR="00936CC2" w:rsidRPr="00936CC2" w:rsidRDefault="00936CC2" w:rsidP="00936CC2">
            <w:pPr>
              <w:keepNext/>
              <w:keepLines/>
              <w:spacing w:after="0"/>
              <w:rPr>
                <w:rFonts w:ascii="Arial" w:eastAsia="Malgun Gothic" w:hAnsi="Arial"/>
                <w:sz w:val="18"/>
                <w:szCs w:val="18"/>
              </w:rPr>
            </w:pPr>
          </w:p>
          <w:p w14:paraId="2D14E92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allowedValues:</w:t>
            </w:r>
            <w:r w:rsidRPr="00936CC2">
              <w:rPr>
                <w:rFonts w:ascii="Arial" w:eastAsia="Malgun Gothic" w:hAnsi="Arial"/>
                <w:sz w:val="18"/>
                <w:szCs w:val="18"/>
              </w:rPr>
              <w:t xml:space="preserve"> Signalling, Bearer, OAM&amp;P, Other or multiple combinations of this type.</w:t>
            </w:r>
          </w:p>
        </w:tc>
        <w:tc>
          <w:tcPr>
            <w:tcW w:w="1984" w:type="dxa"/>
          </w:tcPr>
          <w:p w14:paraId="16425D2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0AFD94E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w:t>
            </w:r>
          </w:p>
          <w:p w14:paraId="3D45A6E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341FB41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3F4DCD7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26CF737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4BCA7635" w14:textId="77777777" w:rsidTr="00F43E53">
        <w:trPr>
          <w:gridAfter w:val="1"/>
          <w:wAfter w:w="9" w:type="dxa"/>
          <w:cantSplit/>
          <w:jc w:val="center"/>
        </w:trPr>
        <w:tc>
          <w:tcPr>
            <w:tcW w:w="2621" w:type="dxa"/>
          </w:tcPr>
          <w:p w14:paraId="19667083" w14:textId="77777777" w:rsidR="00936CC2" w:rsidRPr="00936CC2" w:rsidRDefault="00936CC2" w:rsidP="00936CC2">
            <w:pPr>
              <w:keepNext/>
              <w:keepLines/>
              <w:spacing w:after="0"/>
              <w:rPr>
                <w:rFonts w:ascii="Arial" w:eastAsia="Malgun Gothic" w:hAnsi="Arial" w:cs="Arial"/>
                <w:sz w:val="18"/>
                <w:szCs w:val="18"/>
                <w:lang w:eastAsia="de-DE"/>
              </w:rPr>
            </w:pPr>
            <w:r w:rsidRPr="00936CC2">
              <w:rPr>
                <w:rFonts w:ascii="Courier New" w:eastAsia="Malgun Gothic" w:hAnsi="Courier New" w:cs="Courier New"/>
                <w:sz w:val="18"/>
                <w:szCs w:val="18"/>
                <w:lang w:eastAsia="zh-CN"/>
              </w:rPr>
              <w:t>locationName</w:t>
            </w:r>
          </w:p>
        </w:tc>
        <w:tc>
          <w:tcPr>
            <w:tcW w:w="5245" w:type="dxa"/>
          </w:tcPr>
          <w:p w14:paraId="09F70B5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 xml:space="preserve">The physical location of this entity (e.g. an address). </w:t>
            </w:r>
          </w:p>
          <w:p w14:paraId="657BA3FB" w14:textId="77777777" w:rsidR="00936CC2" w:rsidRPr="00936CC2" w:rsidRDefault="00936CC2" w:rsidP="00936CC2">
            <w:pPr>
              <w:spacing w:after="0"/>
              <w:rPr>
                <w:rFonts w:ascii="Arial" w:eastAsia="Malgun Gothic" w:hAnsi="Arial" w:cs="Arial"/>
                <w:sz w:val="18"/>
                <w:szCs w:val="18"/>
              </w:rPr>
            </w:pPr>
          </w:p>
          <w:p w14:paraId="534ED309" w14:textId="77777777" w:rsidR="00936CC2" w:rsidRPr="00936CC2" w:rsidRDefault="00936CC2" w:rsidP="00936CC2">
            <w:pPr>
              <w:spacing w:after="0"/>
              <w:rPr>
                <w:rFonts w:eastAsia="Malgun Gothic"/>
              </w:rPr>
            </w:pPr>
            <w:r w:rsidRPr="00936CC2">
              <w:rPr>
                <w:rFonts w:ascii="Arial" w:eastAsia="Malgun Gothic" w:hAnsi="Arial" w:cs="Arial"/>
                <w:sz w:val="18"/>
                <w:szCs w:val="18"/>
              </w:rPr>
              <w:t>allowedValues: N/A</w:t>
            </w:r>
          </w:p>
        </w:tc>
        <w:tc>
          <w:tcPr>
            <w:tcW w:w="1984" w:type="dxa"/>
          </w:tcPr>
          <w:p w14:paraId="1202EDF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156FF39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02E015E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69B463E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4868945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6F0FCA2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DEC59CF" w14:textId="77777777" w:rsidTr="00F43E53">
        <w:trPr>
          <w:gridAfter w:val="1"/>
          <w:wAfter w:w="9" w:type="dxa"/>
          <w:cantSplit/>
          <w:jc w:val="center"/>
        </w:trPr>
        <w:tc>
          <w:tcPr>
            <w:tcW w:w="2621" w:type="dxa"/>
          </w:tcPr>
          <w:p w14:paraId="3125B2D6" w14:textId="77777777" w:rsidR="00936CC2" w:rsidRPr="00936CC2" w:rsidRDefault="00936CC2" w:rsidP="00936CC2">
            <w:pPr>
              <w:keepNext/>
              <w:keepLines/>
              <w:spacing w:after="0"/>
              <w:rPr>
                <w:rFonts w:ascii="Arial" w:eastAsia="Malgun Gothic" w:hAnsi="Arial" w:cs="Arial"/>
                <w:sz w:val="18"/>
                <w:szCs w:val="18"/>
                <w:lang w:eastAsia="de-DE"/>
              </w:rPr>
            </w:pPr>
            <w:r w:rsidRPr="00936CC2">
              <w:rPr>
                <w:rFonts w:ascii="Courier New" w:eastAsia="Malgun Gothic" w:hAnsi="Courier New" w:cs="Courier New"/>
                <w:sz w:val="18"/>
                <w:szCs w:val="18"/>
              </w:rPr>
              <w:lastRenderedPageBreak/>
              <w:t>monitorGranularityPeriod</w:t>
            </w:r>
          </w:p>
        </w:tc>
        <w:tc>
          <w:tcPr>
            <w:tcW w:w="5245" w:type="dxa"/>
          </w:tcPr>
          <w:p w14:paraId="0E4A7E9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Granularity period used to monitor performance metrics for threshold crossings. The period is defined in seconds.</w:t>
            </w:r>
          </w:p>
          <w:p w14:paraId="5AE6CE81" w14:textId="77777777" w:rsidR="00936CC2" w:rsidRPr="00936CC2" w:rsidRDefault="00936CC2" w:rsidP="00936CC2">
            <w:pPr>
              <w:keepNext/>
              <w:keepLines/>
              <w:spacing w:after="0"/>
              <w:rPr>
                <w:rFonts w:ascii="Arial" w:eastAsia="Malgun Gothic" w:hAnsi="Arial"/>
                <w:sz w:val="18"/>
                <w:szCs w:val="18"/>
              </w:rPr>
            </w:pPr>
          </w:p>
          <w:p w14:paraId="638D036D" w14:textId="77777777" w:rsidR="00936CC2" w:rsidRPr="00936CC2" w:rsidRDefault="00936CC2" w:rsidP="00936CC2">
            <w:pPr>
              <w:keepNext/>
              <w:keepLines/>
              <w:spacing w:after="0"/>
              <w:rPr>
                <w:rFonts w:ascii="Arial" w:eastAsia="Malgun Gothic" w:hAnsi="Arial"/>
                <w:sz w:val="18"/>
                <w:szCs w:val="18"/>
              </w:rPr>
            </w:pPr>
          </w:p>
          <w:p w14:paraId="33C9614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Note 5</w:t>
            </w:r>
          </w:p>
          <w:p w14:paraId="4FA51A0F" w14:textId="77777777" w:rsidR="00936CC2" w:rsidRPr="00936CC2" w:rsidRDefault="00936CC2" w:rsidP="00936CC2">
            <w:pPr>
              <w:keepNext/>
              <w:keepLines/>
              <w:spacing w:after="0"/>
              <w:rPr>
                <w:rFonts w:ascii="Arial" w:eastAsia="Malgun Gothic" w:hAnsi="Arial"/>
                <w:sz w:val="18"/>
                <w:szCs w:val="18"/>
              </w:rPr>
            </w:pPr>
          </w:p>
          <w:p w14:paraId="0BE59FAC" w14:textId="77777777" w:rsidR="00936CC2" w:rsidRPr="00936CC2" w:rsidRDefault="00936CC2" w:rsidP="00936CC2">
            <w:pPr>
              <w:spacing w:after="0"/>
              <w:rPr>
                <w:rFonts w:eastAsia="Malgun Gothic"/>
                <w:sz w:val="18"/>
                <w:szCs w:val="18"/>
              </w:rPr>
            </w:pPr>
            <w:r w:rsidRPr="00936CC2">
              <w:rPr>
                <w:rFonts w:ascii="Arial" w:eastAsia="Malgun Gothic" w:hAnsi="Arial"/>
                <w:sz w:val="18"/>
                <w:szCs w:val="18"/>
              </w:rPr>
              <w:t>allowedValues:  a multiple of a supported GP of the associated performance metrics</w:t>
            </w:r>
          </w:p>
        </w:tc>
        <w:tc>
          <w:tcPr>
            <w:tcW w:w="1984" w:type="dxa"/>
          </w:tcPr>
          <w:p w14:paraId="032B446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2DEB0E3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2D8DFB3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3AEAB77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598DCF5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3058E8E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1443BF20" w14:textId="77777777" w:rsidTr="00F43E53">
        <w:trPr>
          <w:gridAfter w:val="1"/>
          <w:wAfter w:w="9" w:type="dxa"/>
          <w:cantSplit/>
          <w:jc w:val="center"/>
        </w:trPr>
        <w:tc>
          <w:tcPr>
            <w:tcW w:w="2621" w:type="dxa"/>
          </w:tcPr>
          <w:p w14:paraId="4F3E3D41"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color w:val="000000"/>
                <w:sz w:val="18"/>
              </w:rPr>
              <w:t>reportingPeriods</w:t>
            </w:r>
            <w:r w:rsidRPr="00936CC2">
              <w:rPr>
                <w:rFonts w:ascii="Arial" w:eastAsia="Malgun Gothic" w:hAnsi="Arial" w:cs="Arial"/>
                <w:sz w:val="18"/>
                <w:szCs w:val="18"/>
              </w:rPr>
              <w:br/>
            </w:r>
            <w:r w:rsidRPr="00936CC2">
              <w:rPr>
                <w:rFonts w:ascii="Arial" w:eastAsia="Malgun Gothic" w:hAnsi="Arial" w:cs="Arial"/>
                <w:sz w:val="18"/>
                <w:szCs w:val="18"/>
              </w:rPr>
              <w:br/>
            </w:r>
          </w:p>
        </w:tc>
        <w:tc>
          <w:tcPr>
            <w:tcW w:w="5245" w:type="dxa"/>
          </w:tcPr>
          <w:p w14:paraId="21C0C566"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Reporting periods supported for the associated performance metrics. The period is defined in seconds.</w:t>
            </w:r>
          </w:p>
          <w:p w14:paraId="7B61AB46" w14:textId="77777777" w:rsidR="00936CC2" w:rsidRPr="00936CC2" w:rsidRDefault="00936CC2" w:rsidP="00936CC2">
            <w:pPr>
              <w:keepNext/>
              <w:keepLines/>
              <w:spacing w:after="0"/>
              <w:rPr>
                <w:rFonts w:ascii="Arial" w:eastAsia="Malgun Gothic" w:hAnsi="Arial"/>
                <w:sz w:val="18"/>
                <w:szCs w:val="18"/>
              </w:rPr>
            </w:pPr>
          </w:p>
          <w:p w14:paraId="6CF498BC"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allowedValues: Integer with a minimum value of 1</w:t>
            </w:r>
          </w:p>
        </w:tc>
        <w:tc>
          <w:tcPr>
            <w:tcW w:w="1984" w:type="dxa"/>
          </w:tcPr>
          <w:p w14:paraId="7E944B5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1A1A7FB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w:t>
            </w:r>
          </w:p>
          <w:p w14:paraId="05A1DA0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2D3737B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3A61E94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5940568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6C3E384" w14:textId="77777777" w:rsidTr="00F43E53">
        <w:trPr>
          <w:gridAfter w:val="1"/>
          <w:wAfter w:w="9" w:type="dxa"/>
          <w:cantSplit/>
          <w:jc w:val="center"/>
        </w:trPr>
        <w:tc>
          <w:tcPr>
            <w:tcW w:w="2621" w:type="dxa"/>
          </w:tcPr>
          <w:p w14:paraId="0607F8CF"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thresholdInfoList</w:t>
            </w:r>
          </w:p>
        </w:tc>
        <w:tc>
          <w:tcPr>
            <w:tcW w:w="5245" w:type="dxa"/>
          </w:tcPr>
          <w:p w14:paraId="7AE0C9E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olor w:val="000000"/>
                <w:sz w:val="18"/>
                <w:szCs w:val="18"/>
              </w:rPr>
              <w:t>List of threshold infos.</w:t>
            </w:r>
          </w:p>
        </w:tc>
        <w:tc>
          <w:tcPr>
            <w:tcW w:w="1984" w:type="dxa"/>
          </w:tcPr>
          <w:p w14:paraId="1CAF9A2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ThresholdInfo</w:t>
            </w:r>
          </w:p>
          <w:p w14:paraId="17B9E38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515B44B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35688FB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075EAB9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55E96B3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AE24231" w14:textId="77777777" w:rsidTr="00F43E53">
        <w:trPr>
          <w:gridAfter w:val="1"/>
          <w:wAfter w:w="9" w:type="dxa"/>
          <w:cantSplit/>
          <w:jc w:val="center"/>
        </w:trPr>
        <w:tc>
          <w:tcPr>
            <w:tcW w:w="2621" w:type="dxa"/>
          </w:tcPr>
          <w:p w14:paraId="53FC2F6B"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thresholdValue</w:t>
            </w:r>
          </w:p>
        </w:tc>
        <w:tc>
          <w:tcPr>
            <w:tcW w:w="5245" w:type="dxa"/>
          </w:tcPr>
          <w:p w14:paraId="0CB40E71" w14:textId="77777777" w:rsidR="00936CC2" w:rsidRPr="00936CC2" w:rsidRDefault="00936CC2" w:rsidP="00936CC2">
            <w:pPr>
              <w:keepNext/>
              <w:keepLines/>
              <w:spacing w:after="0"/>
              <w:rPr>
                <w:rFonts w:ascii="Arial" w:eastAsia="Arial Unicode MS" w:hAnsi="Arial"/>
                <w:color w:val="000000"/>
                <w:sz w:val="18"/>
                <w:szCs w:val="18"/>
                <w:lang w:eastAsia="zh-CN"/>
              </w:rPr>
            </w:pPr>
            <w:r w:rsidRPr="00936CC2">
              <w:rPr>
                <w:rFonts w:ascii="Arial" w:eastAsia="Arial Unicode MS" w:hAnsi="Arial"/>
                <w:color w:val="000000"/>
                <w:sz w:val="18"/>
                <w:szCs w:val="18"/>
                <w:lang w:eastAsia="zh-CN"/>
              </w:rPr>
              <w:t xml:space="preserve">Value against which the monitored performance metric is compared at a threshold level in case the </w:t>
            </w:r>
            <w:r w:rsidRPr="00936CC2">
              <w:rPr>
                <w:rFonts w:ascii="Courier New" w:eastAsia="Malgun Gothic" w:hAnsi="Courier New" w:cs="Courier New"/>
                <w:sz w:val="18"/>
                <w:szCs w:val="18"/>
              </w:rPr>
              <w:t>hysteresis</w:t>
            </w:r>
            <w:r w:rsidRPr="00936CC2">
              <w:rPr>
                <w:rFonts w:ascii="Arial" w:eastAsia="Arial Unicode MS" w:hAnsi="Arial"/>
                <w:color w:val="000000"/>
                <w:sz w:val="18"/>
                <w:szCs w:val="18"/>
                <w:lang w:eastAsia="zh-CN"/>
              </w:rPr>
              <w:t xml:space="preserve"> is zero.</w:t>
            </w:r>
          </w:p>
          <w:p w14:paraId="729AAE1C" w14:textId="77777777" w:rsidR="00936CC2" w:rsidRPr="00936CC2" w:rsidRDefault="00936CC2" w:rsidP="00936CC2">
            <w:pPr>
              <w:keepNext/>
              <w:keepLines/>
              <w:spacing w:after="0"/>
              <w:rPr>
                <w:rFonts w:ascii="Arial" w:eastAsia="Arial Unicode MS" w:hAnsi="Arial"/>
                <w:color w:val="000000"/>
                <w:sz w:val="18"/>
                <w:szCs w:val="18"/>
                <w:lang w:eastAsia="zh-CN"/>
              </w:rPr>
            </w:pPr>
          </w:p>
          <w:p w14:paraId="331656B1"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allowedValues: float or integer</w:t>
            </w:r>
          </w:p>
        </w:tc>
        <w:tc>
          <w:tcPr>
            <w:tcW w:w="1984" w:type="dxa"/>
          </w:tcPr>
          <w:p w14:paraId="7B089B2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Float or Integer</w:t>
            </w:r>
          </w:p>
          <w:p w14:paraId="1434A1E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4234BFA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7CA9A9E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13E9131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6F8EF88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14B28221" w14:textId="77777777" w:rsidTr="00F43E53">
        <w:trPr>
          <w:gridAfter w:val="1"/>
          <w:wAfter w:w="9" w:type="dxa"/>
          <w:cantSplit/>
          <w:jc w:val="center"/>
        </w:trPr>
        <w:tc>
          <w:tcPr>
            <w:tcW w:w="2621" w:type="dxa"/>
          </w:tcPr>
          <w:p w14:paraId="35122D24"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hysteresis</w:t>
            </w:r>
          </w:p>
        </w:tc>
        <w:tc>
          <w:tcPr>
            <w:tcW w:w="5245" w:type="dxa"/>
          </w:tcPr>
          <w:p w14:paraId="155A81AB" w14:textId="77777777" w:rsidR="00936CC2" w:rsidRPr="00936CC2" w:rsidRDefault="00936CC2" w:rsidP="00936CC2">
            <w:pPr>
              <w:keepNext/>
              <w:keepLines/>
              <w:spacing w:after="0"/>
              <w:rPr>
                <w:rFonts w:ascii="Arial" w:eastAsia="Arial Unicode MS" w:hAnsi="Arial"/>
                <w:color w:val="000000"/>
                <w:sz w:val="18"/>
                <w:szCs w:val="18"/>
                <w:lang w:eastAsia="zh-CN"/>
              </w:rPr>
            </w:pPr>
            <w:r w:rsidRPr="00936CC2">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r w:rsidRPr="00936CC2">
              <w:rPr>
                <w:rFonts w:ascii="Courier New" w:eastAsia="Arial Unicode MS" w:hAnsi="Courier New" w:cs="Courier New"/>
                <w:color w:val="000000"/>
                <w:sz w:val="18"/>
                <w:szCs w:val="18"/>
                <w:lang w:eastAsia="zh-CN"/>
              </w:rPr>
              <w:t>thresholdValue</w:t>
            </w:r>
            <w:r w:rsidRPr="00936CC2">
              <w:rPr>
                <w:rFonts w:ascii="Arial" w:eastAsia="Arial Unicode MS" w:hAnsi="Arial"/>
                <w:color w:val="000000"/>
                <w:sz w:val="18"/>
                <w:szCs w:val="18"/>
                <w:lang w:eastAsia="zh-CN"/>
              </w:rPr>
              <w:t xml:space="preserve"> attribute but against a high and low threshold value given by</w:t>
            </w:r>
          </w:p>
          <w:p w14:paraId="4C2D2A74" w14:textId="77777777" w:rsidR="00936CC2" w:rsidRPr="00936CC2" w:rsidRDefault="00936CC2" w:rsidP="00936CC2">
            <w:pPr>
              <w:keepNext/>
              <w:keepLines/>
              <w:spacing w:after="0"/>
              <w:rPr>
                <w:rFonts w:ascii="Arial" w:eastAsia="Arial Unicode MS" w:hAnsi="Arial"/>
                <w:color w:val="000000"/>
                <w:sz w:val="18"/>
                <w:szCs w:val="18"/>
                <w:lang w:eastAsia="zh-CN"/>
              </w:rPr>
            </w:pPr>
          </w:p>
          <w:p w14:paraId="7BC279DB" w14:textId="77777777" w:rsidR="00936CC2" w:rsidRPr="00936CC2" w:rsidRDefault="00936CC2" w:rsidP="00936CC2">
            <w:pPr>
              <w:keepNext/>
              <w:keepLines/>
              <w:spacing w:after="0"/>
              <w:rPr>
                <w:rFonts w:ascii="Arial" w:eastAsia="Arial Unicode MS" w:hAnsi="Arial"/>
                <w:color w:val="000000"/>
                <w:sz w:val="18"/>
                <w:szCs w:val="18"/>
                <w:lang w:eastAsia="zh-CN"/>
              </w:rPr>
            </w:pPr>
            <w:r w:rsidRPr="00936CC2">
              <w:rPr>
                <w:rFonts w:ascii="Arial" w:eastAsia="Arial Unicode MS" w:hAnsi="Arial"/>
                <w:color w:val="000000"/>
                <w:sz w:val="18"/>
                <w:szCs w:val="18"/>
                <w:lang w:eastAsia="zh-CN"/>
              </w:rPr>
              <w:t>highThresholdValue- = thresholdValue + hysteresis</w:t>
            </w:r>
          </w:p>
          <w:p w14:paraId="6EC9BEF7" w14:textId="77777777" w:rsidR="00936CC2" w:rsidRPr="00936CC2" w:rsidRDefault="00936CC2" w:rsidP="00936CC2">
            <w:pPr>
              <w:keepNext/>
              <w:keepLines/>
              <w:spacing w:after="0"/>
              <w:rPr>
                <w:rFonts w:ascii="Arial" w:eastAsia="Arial Unicode MS" w:hAnsi="Arial"/>
                <w:color w:val="000000"/>
                <w:sz w:val="18"/>
                <w:szCs w:val="18"/>
                <w:lang w:eastAsia="zh-CN"/>
              </w:rPr>
            </w:pPr>
            <w:r w:rsidRPr="00936CC2">
              <w:rPr>
                <w:rFonts w:ascii="Arial" w:eastAsia="Arial Unicode MS" w:hAnsi="Arial"/>
                <w:color w:val="000000"/>
                <w:sz w:val="18"/>
                <w:szCs w:val="18"/>
                <w:lang w:eastAsia="zh-CN"/>
              </w:rPr>
              <w:t>lowThresholdValue = thresholdValue - hysteresis</w:t>
            </w:r>
          </w:p>
          <w:p w14:paraId="4CB00609" w14:textId="77777777" w:rsidR="00936CC2" w:rsidRPr="00936CC2" w:rsidRDefault="00936CC2" w:rsidP="00936CC2">
            <w:pPr>
              <w:keepNext/>
              <w:keepLines/>
              <w:spacing w:after="0"/>
              <w:rPr>
                <w:rFonts w:ascii="Arial" w:eastAsia="Arial Unicode MS" w:hAnsi="Arial"/>
                <w:color w:val="000000"/>
                <w:sz w:val="18"/>
                <w:szCs w:val="18"/>
                <w:lang w:eastAsia="zh-CN"/>
              </w:rPr>
            </w:pPr>
          </w:p>
          <w:p w14:paraId="17E46E4C" w14:textId="77777777" w:rsidR="00936CC2" w:rsidRPr="00936CC2" w:rsidRDefault="00936CC2" w:rsidP="00936CC2">
            <w:pPr>
              <w:keepNext/>
              <w:keepLines/>
              <w:spacing w:after="0"/>
              <w:rPr>
                <w:rFonts w:ascii="Arial" w:eastAsia="Arial Unicode MS" w:hAnsi="Arial"/>
                <w:color w:val="000000"/>
                <w:sz w:val="18"/>
                <w:szCs w:val="18"/>
                <w:lang w:eastAsia="zh-CN"/>
              </w:rPr>
            </w:pPr>
            <w:r w:rsidRPr="00936CC2">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1682A15" w14:textId="77777777" w:rsidR="00936CC2" w:rsidRPr="00936CC2" w:rsidRDefault="00936CC2" w:rsidP="00936CC2">
            <w:pPr>
              <w:keepNext/>
              <w:keepLines/>
              <w:spacing w:after="0"/>
              <w:rPr>
                <w:rFonts w:ascii="Arial" w:eastAsia="Arial Unicode MS" w:hAnsi="Arial"/>
                <w:color w:val="000000"/>
                <w:sz w:val="18"/>
                <w:szCs w:val="18"/>
                <w:lang w:eastAsia="zh-CN"/>
              </w:rPr>
            </w:pPr>
          </w:p>
          <w:p w14:paraId="0423449E" w14:textId="77777777" w:rsidR="00936CC2" w:rsidRPr="00936CC2" w:rsidRDefault="00936CC2" w:rsidP="00936CC2">
            <w:pPr>
              <w:keepNext/>
              <w:keepLines/>
              <w:spacing w:after="0"/>
              <w:rPr>
                <w:rFonts w:ascii="Arial" w:eastAsia="Arial Unicode MS" w:hAnsi="Arial"/>
                <w:color w:val="000000"/>
                <w:sz w:val="18"/>
                <w:szCs w:val="18"/>
                <w:lang w:eastAsia="zh-CN"/>
              </w:rPr>
            </w:pPr>
            <w:r w:rsidRPr="00936CC2">
              <w:rPr>
                <w:rFonts w:ascii="Arial" w:eastAsia="Arial Unicode MS" w:hAnsi="Arial"/>
                <w:color w:val="000000"/>
                <w:sz w:val="18"/>
                <w:szCs w:val="18"/>
                <w:lang w:eastAsia="zh-CN"/>
              </w:rPr>
              <w:t xml:space="preserve">A </w:t>
            </w:r>
            <w:r w:rsidRPr="00936CC2">
              <w:rPr>
                <w:rFonts w:ascii="Courier New" w:eastAsia="Malgun Gothic" w:hAnsi="Courier New" w:cs="Courier New"/>
                <w:sz w:val="18"/>
                <w:szCs w:val="18"/>
              </w:rPr>
              <w:t>hysteresis</w:t>
            </w:r>
            <w:r w:rsidRPr="00936CC2">
              <w:rPr>
                <w:rFonts w:ascii="Arial" w:eastAsia="Arial Unicode MS" w:hAnsi="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580C24D5" w14:textId="77777777" w:rsidR="00936CC2" w:rsidRPr="00936CC2" w:rsidRDefault="00936CC2" w:rsidP="00936CC2">
            <w:pPr>
              <w:keepNext/>
              <w:keepLines/>
              <w:spacing w:after="0"/>
              <w:rPr>
                <w:rFonts w:ascii="Arial" w:eastAsia="Arial Unicode MS" w:hAnsi="Arial"/>
                <w:color w:val="000000"/>
                <w:sz w:val="18"/>
                <w:szCs w:val="18"/>
                <w:lang w:eastAsia="zh-CN"/>
              </w:rPr>
            </w:pPr>
          </w:p>
          <w:p w14:paraId="64EDEB8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allowedValues: non-negative float or integer</w:t>
            </w:r>
          </w:p>
        </w:tc>
        <w:tc>
          <w:tcPr>
            <w:tcW w:w="1984" w:type="dxa"/>
          </w:tcPr>
          <w:p w14:paraId="16706B7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Float or Integer</w:t>
            </w:r>
          </w:p>
          <w:p w14:paraId="71D75F2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6E6AAB2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0D35737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569AF31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116CC44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4B074C0C" w14:textId="77777777" w:rsidTr="00F43E53">
        <w:trPr>
          <w:gridAfter w:val="1"/>
          <w:wAfter w:w="9" w:type="dxa"/>
          <w:cantSplit/>
          <w:jc w:val="center"/>
        </w:trPr>
        <w:tc>
          <w:tcPr>
            <w:tcW w:w="2621" w:type="dxa"/>
          </w:tcPr>
          <w:p w14:paraId="1F36F785"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lastRenderedPageBreak/>
              <w:t>thresholdDirection</w:t>
            </w:r>
          </w:p>
        </w:tc>
        <w:tc>
          <w:tcPr>
            <w:tcW w:w="5245" w:type="dxa"/>
          </w:tcPr>
          <w:p w14:paraId="1AC26064" w14:textId="77777777" w:rsidR="00936CC2" w:rsidRPr="00936CC2" w:rsidRDefault="00936CC2" w:rsidP="00936CC2">
            <w:pPr>
              <w:keepNext/>
              <w:keepLines/>
              <w:spacing w:after="0"/>
              <w:rPr>
                <w:rFonts w:ascii="Arial" w:eastAsia="Malgun Gothic" w:hAnsi="Arial"/>
                <w:color w:val="000000"/>
                <w:sz w:val="18"/>
                <w:szCs w:val="18"/>
              </w:rPr>
            </w:pPr>
            <w:r w:rsidRPr="00936CC2">
              <w:rPr>
                <w:rFonts w:ascii="Arial" w:eastAsia="Malgun Gothic" w:hAnsi="Arial"/>
                <w:color w:val="000000"/>
                <w:sz w:val="18"/>
                <w:szCs w:val="18"/>
              </w:rPr>
              <w:t>Direction of a threshold indicating the direction for which a threshold crossing triggers a threshold.</w:t>
            </w:r>
          </w:p>
          <w:p w14:paraId="2DF8A336" w14:textId="77777777" w:rsidR="00936CC2" w:rsidRPr="00936CC2" w:rsidRDefault="00936CC2" w:rsidP="00936CC2">
            <w:pPr>
              <w:keepNext/>
              <w:keepLines/>
              <w:spacing w:after="0"/>
              <w:rPr>
                <w:rFonts w:ascii="Arial" w:eastAsia="Malgun Gothic" w:hAnsi="Arial"/>
                <w:color w:val="000000"/>
                <w:sz w:val="18"/>
                <w:szCs w:val="18"/>
              </w:rPr>
            </w:pPr>
          </w:p>
          <w:p w14:paraId="369A2203" w14:textId="77777777" w:rsidR="00936CC2" w:rsidRPr="00936CC2" w:rsidRDefault="00936CC2" w:rsidP="00936CC2">
            <w:pPr>
              <w:keepNext/>
              <w:keepLines/>
              <w:spacing w:after="0"/>
              <w:rPr>
                <w:rFonts w:ascii="Arial" w:eastAsia="Malgun Gothic" w:hAnsi="Arial"/>
                <w:color w:val="000000"/>
                <w:sz w:val="18"/>
                <w:szCs w:val="18"/>
              </w:rPr>
            </w:pPr>
            <w:r w:rsidRPr="00936CC2">
              <w:rPr>
                <w:rFonts w:ascii="Arial" w:eastAsia="Malgun Gothic" w:hAnsi="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217AD4C" w14:textId="77777777" w:rsidR="00936CC2" w:rsidRPr="00936CC2" w:rsidRDefault="00936CC2" w:rsidP="00936CC2">
            <w:pPr>
              <w:keepNext/>
              <w:keepLines/>
              <w:spacing w:after="0"/>
              <w:rPr>
                <w:rFonts w:ascii="Arial" w:eastAsia="Malgun Gothic" w:hAnsi="Arial"/>
                <w:color w:val="000000"/>
                <w:sz w:val="18"/>
                <w:szCs w:val="18"/>
              </w:rPr>
            </w:pPr>
          </w:p>
          <w:p w14:paraId="71601F23" w14:textId="77777777" w:rsidR="00936CC2" w:rsidRPr="00936CC2" w:rsidRDefault="00936CC2" w:rsidP="00936CC2">
            <w:pPr>
              <w:keepNext/>
              <w:keepLines/>
              <w:spacing w:after="0"/>
              <w:rPr>
                <w:rFonts w:ascii="Arial" w:eastAsia="Malgun Gothic" w:hAnsi="Arial"/>
                <w:color w:val="000000"/>
                <w:sz w:val="18"/>
                <w:szCs w:val="18"/>
              </w:rPr>
            </w:pPr>
            <w:r w:rsidRPr="00936CC2">
              <w:rPr>
                <w:rFonts w:ascii="Arial" w:eastAsia="Malgun Gothic" w:hAnsi="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0F977C73" w14:textId="77777777" w:rsidR="00936CC2" w:rsidRPr="00936CC2" w:rsidRDefault="00936CC2" w:rsidP="00936CC2">
            <w:pPr>
              <w:keepNext/>
              <w:keepLines/>
              <w:spacing w:after="0"/>
              <w:rPr>
                <w:rFonts w:ascii="Arial" w:eastAsia="Malgun Gothic" w:hAnsi="Arial"/>
                <w:color w:val="000000"/>
                <w:sz w:val="18"/>
                <w:szCs w:val="18"/>
              </w:rPr>
            </w:pPr>
          </w:p>
          <w:p w14:paraId="418E0FA2" w14:textId="77777777" w:rsidR="00936CC2" w:rsidRPr="00936CC2" w:rsidRDefault="00936CC2" w:rsidP="00936CC2">
            <w:pPr>
              <w:keepNext/>
              <w:keepLines/>
              <w:spacing w:after="0"/>
              <w:rPr>
                <w:rFonts w:ascii="Arial" w:eastAsia="Malgun Gothic" w:hAnsi="Arial"/>
                <w:color w:val="000000"/>
                <w:sz w:val="18"/>
                <w:szCs w:val="18"/>
              </w:rPr>
            </w:pPr>
            <w:r w:rsidRPr="00936CC2">
              <w:rPr>
                <w:rFonts w:ascii="Arial" w:eastAsia="Malgun Gothic" w:hAnsi="Arial"/>
                <w:color w:val="000000"/>
                <w:sz w:val="18"/>
                <w:szCs w:val="18"/>
              </w:rPr>
              <w:t>When the threshold direction is set to "UP_AND_DOWN" the treshold is active in both direcions.</w:t>
            </w:r>
          </w:p>
          <w:p w14:paraId="01FA9B1D" w14:textId="77777777" w:rsidR="00936CC2" w:rsidRPr="00936CC2" w:rsidRDefault="00936CC2" w:rsidP="00936CC2">
            <w:pPr>
              <w:keepNext/>
              <w:keepLines/>
              <w:spacing w:after="0"/>
              <w:rPr>
                <w:rFonts w:ascii="Arial" w:eastAsia="Malgun Gothic" w:hAnsi="Arial"/>
                <w:color w:val="000000"/>
                <w:sz w:val="18"/>
                <w:szCs w:val="18"/>
              </w:rPr>
            </w:pPr>
          </w:p>
          <w:p w14:paraId="061D522C" w14:textId="77777777" w:rsidR="00936CC2" w:rsidRPr="00936CC2" w:rsidRDefault="00936CC2" w:rsidP="00936CC2">
            <w:pPr>
              <w:keepNext/>
              <w:keepLines/>
              <w:spacing w:after="0"/>
              <w:rPr>
                <w:rFonts w:ascii="Arial" w:eastAsia="Malgun Gothic" w:hAnsi="Arial"/>
                <w:color w:val="000000"/>
                <w:sz w:val="18"/>
                <w:szCs w:val="18"/>
              </w:rPr>
            </w:pPr>
            <w:r w:rsidRPr="00936CC2">
              <w:rPr>
                <w:rFonts w:ascii="Arial" w:eastAsia="Malgun Gothic" w:hAnsi="Arial"/>
                <w:color w:val="000000"/>
                <w:sz w:val="18"/>
                <w:szCs w:val="18"/>
              </w:rPr>
              <w:t>In case a threshold with hysteresis is configured, the threshold direction attribute shall be set to "UP_AND_DOWN".</w:t>
            </w:r>
          </w:p>
          <w:p w14:paraId="2DE62307" w14:textId="77777777" w:rsidR="00936CC2" w:rsidRPr="00936CC2" w:rsidRDefault="00936CC2" w:rsidP="00936CC2">
            <w:pPr>
              <w:keepNext/>
              <w:keepLines/>
              <w:spacing w:after="0"/>
              <w:rPr>
                <w:rFonts w:ascii="Arial" w:eastAsia="Malgun Gothic" w:hAnsi="Arial"/>
                <w:color w:val="000000"/>
                <w:sz w:val="18"/>
                <w:szCs w:val="18"/>
              </w:rPr>
            </w:pPr>
          </w:p>
          <w:p w14:paraId="70DA811F" w14:textId="77777777" w:rsidR="00936CC2" w:rsidRPr="00936CC2" w:rsidRDefault="00936CC2" w:rsidP="00936CC2">
            <w:pPr>
              <w:keepNext/>
              <w:keepLines/>
              <w:spacing w:after="0"/>
              <w:rPr>
                <w:rFonts w:ascii="Arial" w:eastAsia="Malgun Gothic" w:hAnsi="Arial"/>
                <w:color w:val="000000"/>
                <w:sz w:val="18"/>
                <w:szCs w:val="18"/>
              </w:rPr>
            </w:pPr>
            <w:r w:rsidRPr="00936CC2">
              <w:rPr>
                <w:rFonts w:ascii="Arial" w:eastAsia="Malgun Gothic" w:hAnsi="Arial"/>
                <w:color w:val="000000"/>
                <w:sz w:val="18"/>
                <w:szCs w:val="18"/>
              </w:rPr>
              <w:t>allowedValues:</w:t>
            </w:r>
          </w:p>
          <w:p w14:paraId="09987F0F" w14:textId="77777777" w:rsidR="00936CC2" w:rsidRPr="00936CC2" w:rsidRDefault="00936CC2" w:rsidP="00936CC2">
            <w:pPr>
              <w:keepNext/>
              <w:keepLines/>
              <w:spacing w:after="0"/>
              <w:rPr>
                <w:rFonts w:ascii="Arial" w:eastAsia="Malgun Gothic" w:hAnsi="Arial"/>
                <w:color w:val="000000"/>
                <w:sz w:val="18"/>
                <w:szCs w:val="18"/>
              </w:rPr>
            </w:pPr>
            <w:r w:rsidRPr="00936CC2">
              <w:rPr>
                <w:rFonts w:ascii="Arial" w:eastAsia="Malgun Gothic" w:hAnsi="Arial"/>
                <w:color w:val="000000"/>
                <w:sz w:val="18"/>
                <w:szCs w:val="18"/>
              </w:rPr>
              <w:t>- UP</w:t>
            </w:r>
          </w:p>
          <w:p w14:paraId="3A4F16D3" w14:textId="77777777" w:rsidR="00936CC2" w:rsidRPr="00936CC2" w:rsidRDefault="00936CC2" w:rsidP="00936CC2">
            <w:pPr>
              <w:keepNext/>
              <w:keepLines/>
              <w:spacing w:after="0"/>
              <w:rPr>
                <w:rFonts w:ascii="Arial" w:eastAsia="Malgun Gothic" w:hAnsi="Arial"/>
                <w:color w:val="000000"/>
                <w:sz w:val="18"/>
                <w:szCs w:val="18"/>
              </w:rPr>
            </w:pPr>
            <w:r w:rsidRPr="00936CC2">
              <w:rPr>
                <w:rFonts w:ascii="Arial" w:eastAsia="Malgun Gothic" w:hAnsi="Arial"/>
                <w:color w:val="000000"/>
                <w:sz w:val="18"/>
                <w:szCs w:val="18"/>
              </w:rPr>
              <w:t>- DOWN</w:t>
            </w:r>
          </w:p>
          <w:p w14:paraId="072B7539"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olor w:val="000000"/>
                <w:sz w:val="18"/>
                <w:szCs w:val="18"/>
              </w:rPr>
              <w:t>- UP_AND_DOWN</w:t>
            </w:r>
          </w:p>
        </w:tc>
        <w:tc>
          <w:tcPr>
            <w:tcW w:w="1984" w:type="dxa"/>
          </w:tcPr>
          <w:p w14:paraId="293CB3A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18C493A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4861A89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658E704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2476BE3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A6D37E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1FEB42FB" w14:textId="77777777" w:rsidTr="00F43E53">
        <w:trPr>
          <w:gridAfter w:val="1"/>
          <w:wAfter w:w="9" w:type="dxa"/>
          <w:cantSplit/>
          <w:jc w:val="center"/>
        </w:trPr>
        <w:tc>
          <w:tcPr>
            <w:tcW w:w="2621" w:type="dxa"/>
          </w:tcPr>
          <w:p w14:paraId="71FD572D"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objectClass</w:t>
            </w:r>
          </w:p>
        </w:tc>
        <w:tc>
          <w:tcPr>
            <w:tcW w:w="5245" w:type="dxa"/>
          </w:tcPr>
          <w:p w14:paraId="1F064BF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Class of a managed object instance.</w:t>
            </w:r>
          </w:p>
          <w:p w14:paraId="4F9DFF74" w14:textId="77777777" w:rsidR="00936CC2" w:rsidRPr="00936CC2" w:rsidRDefault="00936CC2" w:rsidP="00936CC2">
            <w:pPr>
              <w:keepNext/>
              <w:keepLines/>
              <w:spacing w:after="0"/>
              <w:rPr>
                <w:rFonts w:ascii="Arial" w:eastAsia="Malgun Gothic" w:hAnsi="Arial"/>
                <w:sz w:val="18"/>
                <w:szCs w:val="18"/>
              </w:rPr>
            </w:pPr>
          </w:p>
          <w:p w14:paraId="7B5DD71C"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allowedValues: N/A</w:t>
            </w:r>
          </w:p>
        </w:tc>
        <w:tc>
          <w:tcPr>
            <w:tcW w:w="1984" w:type="dxa"/>
          </w:tcPr>
          <w:p w14:paraId="5A12426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098B808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47CDA91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37DC6AC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1DF8966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64AEC5E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6E9FF133" w14:textId="77777777" w:rsidTr="00F43E53">
        <w:trPr>
          <w:gridAfter w:val="1"/>
          <w:wAfter w:w="9" w:type="dxa"/>
          <w:cantSplit/>
          <w:jc w:val="center"/>
        </w:trPr>
        <w:tc>
          <w:tcPr>
            <w:tcW w:w="2621" w:type="dxa"/>
          </w:tcPr>
          <w:p w14:paraId="1F7547AA"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objectInstance</w:t>
            </w:r>
          </w:p>
        </w:tc>
        <w:tc>
          <w:tcPr>
            <w:tcW w:w="5245" w:type="dxa"/>
          </w:tcPr>
          <w:p w14:paraId="714B0C3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Managed object instance identified by its DN.</w:t>
            </w:r>
          </w:p>
          <w:p w14:paraId="672164F0" w14:textId="77777777" w:rsidR="00936CC2" w:rsidRPr="00936CC2" w:rsidRDefault="00936CC2" w:rsidP="00936CC2">
            <w:pPr>
              <w:keepNext/>
              <w:keepLines/>
              <w:spacing w:after="0"/>
              <w:rPr>
                <w:rFonts w:ascii="Arial" w:eastAsia="Malgun Gothic" w:hAnsi="Arial"/>
                <w:sz w:val="18"/>
                <w:szCs w:val="18"/>
              </w:rPr>
            </w:pPr>
          </w:p>
          <w:p w14:paraId="072A30D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allowedValues: N/A</w:t>
            </w:r>
          </w:p>
        </w:tc>
        <w:tc>
          <w:tcPr>
            <w:tcW w:w="1984" w:type="dxa"/>
          </w:tcPr>
          <w:p w14:paraId="78A17AC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65F0251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48CBECD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524A269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01B7159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67C43E8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1244D3D7" w14:textId="77777777" w:rsidTr="00F43E53">
        <w:trPr>
          <w:gridAfter w:val="1"/>
          <w:wAfter w:w="9" w:type="dxa"/>
          <w:cantSplit/>
          <w:jc w:val="center"/>
        </w:trPr>
        <w:tc>
          <w:tcPr>
            <w:tcW w:w="2621" w:type="dxa"/>
          </w:tcPr>
          <w:p w14:paraId="08F523CC"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objectInstances</w:t>
            </w:r>
          </w:p>
        </w:tc>
        <w:tc>
          <w:tcPr>
            <w:tcW w:w="5245" w:type="dxa"/>
          </w:tcPr>
          <w:p w14:paraId="3F6AFCBC"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List of managed object instances. Each object instance is identified by its DN.</w:t>
            </w:r>
          </w:p>
          <w:p w14:paraId="066E97E9" w14:textId="77777777" w:rsidR="00936CC2" w:rsidRPr="00936CC2" w:rsidRDefault="00936CC2" w:rsidP="00936CC2">
            <w:pPr>
              <w:keepNext/>
              <w:keepLines/>
              <w:spacing w:after="0"/>
              <w:rPr>
                <w:rFonts w:ascii="Arial" w:eastAsia="Malgun Gothic" w:hAnsi="Arial"/>
                <w:sz w:val="18"/>
                <w:szCs w:val="18"/>
              </w:rPr>
            </w:pPr>
          </w:p>
          <w:p w14:paraId="5BC6706D" w14:textId="77777777" w:rsidR="00936CC2" w:rsidRPr="00936CC2" w:rsidDel="00B463AC"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allowedValues: N/A</w:t>
            </w:r>
          </w:p>
        </w:tc>
        <w:tc>
          <w:tcPr>
            <w:tcW w:w="1984" w:type="dxa"/>
          </w:tcPr>
          <w:p w14:paraId="66D3FAE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DN</w:t>
            </w:r>
          </w:p>
          <w:p w14:paraId="6D4E8DE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w:t>
            </w:r>
          </w:p>
          <w:p w14:paraId="79A679A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0297133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78C889A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4054DA3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47D60CC" w14:textId="77777777" w:rsidTr="00F43E53">
        <w:trPr>
          <w:gridAfter w:val="1"/>
          <w:wAfter w:w="9" w:type="dxa"/>
          <w:jc w:val="center"/>
        </w:trPr>
        <w:tc>
          <w:tcPr>
            <w:tcW w:w="2621" w:type="dxa"/>
          </w:tcPr>
          <w:p w14:paraId="757FA0BD" w14:textId="77777777" w:rsidR="00936CC2" w:rsidRPr="00936CC2" w:rsidRDefault="00936CC2" w:rsidP="00936CC2">
            <w:pPr>
              <w:keepNext/>
              <w:keepLines/>
              <w:spacing w:after="0"/>
              <w:rPr>
                <w:rFonts w:ascii="Arial" w:eastAsia="SimSun" w:hAnsi="Arial" w:cs="Arial"/>
                <w:sz w:val="18"/>
                <w:szCs w:val="18"/>
              </w:rPr>
            </w:pPr>
            <w:r w:rsidRPr="00936CC2">
              <w:rPr>
                <w:rFonts w:ascii="Courier New" w:eastAsia="Malgun Gothic" w:hAnsi="Courier New" w:cs="Courier New"/>
                <w:sz w:val="18"/>
                <w:szCs w:val="18"/>
                <w:lang w:eastAsia="zh-CN"/>
              </w:rPr>
              <w:t>peeParametersList</w:t>
            </w:r>
          </w:p>
        </w:tc>
        <w:tc>
          <w:tcPr>
            <w:tcW w:w="5245" w:type="dxa"/>
          </w:tcPr>
          <w:p w14:paraId="3C46775C" w14:textId="77777777" w:rsidR="00936CC2" w:rsidRPr="00936CC2" w:rsidRDefault="00936CC2" w:rsidP="00936CC2">
            <w:pPr>
              <w:keepNext/>
              <w:keepLines/>
              <w:spacing w:after="0"/>
              <w:rPr>
                <w:rFonts w:ascii="Courier New" w:eastAsia="Malgun Gothic" w:hAnsi="Courier New" w:cs="Courier New"/>
                <w:sz w:val="18"/>
                <w:szCs w:val="18"/>
                <w:lang w:eastAsia="zh-CN"/>
              </w:rPr>
            </w:pPr>
            <w:r w:rsidRPr="00936CC2">
              <w:rPr>
                <w:rFonts w:ascii="Arial" w:eastAsia="Malgun Gothic" w:hAnsi="Arial" w:cs="Arial"/>
                <w:sz w:val="18"/>
                <w:szCs w:val="18"/>
                <w:lang w:eastAsia="zh-CN"/>
              </w:rPr>
              <w:t xml:space="preserve">This attribute contains the parameter list for the control and monitoring of power, energy and environmental parameters of </w:t>
            </w:r>
            <w:r w:rsidRPr="00936CC2">
              <w:rPr>
                <w:rFonts w:ascii="Courier" w:eastAsia="Malgun Gothic" w:hAnsi="Courier"/>
                <w:noProof/>
                <w:sz w:val="18"/>
                <w:szCs w:val="18"/>
              </w:rPr>
              <w:t>ManagedFunction</w:t>
            </w:r>
            <w:r w:rsidRPr="00936CC2">
              <w:rPr>
                <w:rFonts w:ascii="Arial" w:eastAsia="Malgun Gothic" w:hAnsi="Arial" w:cs="Arial"/>
                <w:sz w:val="18"/>
                <w:szCs w:val="18"/>
                <w:lang w:eastAsia="zh-CN"/>
              </w:rPr>
              <w:t xml:space="preserve"> instance(s). </w:t>
            </w:r>
          </w:p>
          <w:p w14:paraId="765DD245" w14:textId="77777777" w:rsidR="00936CC2" w:rsidRPr="00936CC2" w:rsidRDefault="00936CC2" w:rsidP="00936CC2">
            <w:pPr>
              <w:keepNext/>
              <w:keepLines/>
              <w:spacing w:after="0"/>
              <w:rPr>
                <w:rFonts w:ascii="Arial" w:eastAsia="Malgun Gothic" w:hAnsi="Arial" w:cs="Arial"/>
                <w:sz w:val="18"/>
                <w:szCs w:val="18"/>
                <w:lang w:eastAsia="zh-CN"/>
              </w:rPr>
            </w:pPr>
          </w:p>
          <w:p w14:paraId="085896B5" w14:textId="77777777" w:rsidR="00936CC2" w:rsidRPr="00936CC2" w:rsidRDefault="00936CC2" w:rsidP="00936CC2">
            <w:pPr>
              <w:keepNext/>
              <w:keepLines/>
              <w:spacing w:after="0"/>
              <w:rPr>
                <w:rFonts w:ascii="Arial" w:eastAsia="Malgun Gothic" w:hAnsi="Arial"/>
                <w:bCs/>
                <w:sz w:val="18"/>
                <w:szCs w:val="18"/>
                <w:lang w:eastAsia="zh-CN"/>
              </w:rPr>
            </w:pPr>
          </w:p>
          <w:p w14:paraId="499A581F" w14:textId="77777777" w:rsidR="00936CC2" w:rsidRPr="00936CC2" w:rsidRDefault="00936CC2" w:rsidP="00936CC2">
            <w:pPr>
              <w:widowControl w:val="0"/>
              <w:autoSpaceDE w:val="0"/>
              <w:adjustRightInd w:val="0"/>
              <w:spacing w:after="0"/>
              <w:rPr>
                <w:rFonts w:ascii="Arial" w:eastAsia="Malgun Gothic" w:hAnsi="Arial" w:cs="Arial"/>
                <w:sz w:val="18"/>
                <w:szCs w:val="18"/>
                <w:lang w:eastAsia="zh-CN"/>
              </w:rPr>
            </w:pPr>
          </w:p>
          <w:p w14:paraId="41338A35" w14:textId="77777777" w:rsidR="00936CC2" w:rsidRPr="00936CC2" w:rsidRDefault="00936CC2" w:rsidP="00936CC2">
            <w:pPr>
              <w:keepNext/>
              <w:keepLines/>
              <w:spacing w:after="0"/>
              <w:rPr>
                <w:rFonts w:ascii="Arial" w:eastAsia="Malgun Gothic" w:hAnsi="Arial"/>
                <w:bCs/>
                <w:sz w:val="18"/>
                <w:szCs w:val="18"/>
                <w:lang w:eastAsia="zh-CN"/>
              </w:rPr>
            </w:pPr>
          </w:p>
          <w:p w14:paraId="7149F123" w14:textId="77777777" w:rsidR="00936CC2" w:rsidRPr="00936CC2" w:rsidRDefault="00936CC2" w:rsidP="00936CC2">
            <w:pPr>
              <w:keepNext/>
              <w:keepLines/>
              <w:spacing w:after="0"/>
              <w:rPr>
                <w:rFonts w:ascii="Arial" w:eastAsia="Malgun Gothic" w:hAnsi="Arial"/>
                <w:bCs/>
                <w:sz w:val="18"/>
                <w:szCs w:val="18"/>
                <w:lang w:eastAsia="zh-CN"/>
              </w:rPr>
            </w:pPr>
          </w:p>
          <w:p w14:paraId="3CB4BC68" w14:textId="77777777" w:rsidR="00936CC2" w:rsidRPr="00936CC2" w:rsidRDefault="00936CC2" w:rsidP="00936CC2">
            <w:pPr>
              <w:keepNext/>
              <w:keepLines/>
              <w:spacing w:after="0"/>
              <w:rPr>
                <w:rFonts w:ascii="Arial" w:eastAsia="Malgun Gothic" w:hAnsi="Arial" w:cs="Arial"/>
                <w:bCs/>
                <w:sz w:val="18"/>
                <w:szCs w:val="18"/>
                <w:lang w:eastAsia="zh-CN"/>
              </w:rPr>
            </w:pPr>
          </w:p>
          <w:p w14:paraId="7CACC2CF" w14:textId="77777777" w:rsidR="00936CC2" w:rsidRPr="00936CC2" w:rsidRDefault="00936CC2" w:rsidP="00936CC2">
            <w:pPr>
              <w:keepNext/>
              <w:keepLines/>
              <w:spacing w:after="0"/>
              <w:rPr>
                <w:rFonts w:ascii="Arial" w:eastAsia="Malgun Gothic" w:hAnsi="Arial"/>
                <w:bCs/>
                <w:sz w:val="18"/>
                <w:szCs w:val="18"/>
                <w:lang w:eastAsia="zh-CN"/>
              </w:rPr>
            </w:pPr>
          </w:p>
          <w:p w14:paraId="0ABA8806" w14:textId="77777777" w:rsidR="00936CC2" w:rsidRPr="00936CC2" w:rsidRDefault="00936CC2" w:rsidP="00936CC2">
            <w:pPr>
              <w:keepNext/>
              <w:keepLines/>
              <w:spacing w:after="0"/>
              <w:rPr>
                <w:rFonts w:ascii="Arial" w:eastAsia="Malgun Gothic" w:hAnsi="Arial" w:cs="Arial"/>
                <w:sz w:val="18"/>
                <w:szCs w:val="18"/>
                <w:lang w:eastAsia="zh-CN"/>
              </w:rPr>
            </w:pPr>
          </w:p>
          <w:p w14:paraId="3100F55E" w14:textId="77777777" w:rsidR="00936CC2" w:rsidRPr="00936CC2" w:rsidRDefault="00936CC2" w:rsidP="00936CC2">
            <w:pPr>
              <w:spacing w:after="0"/>
              <w:rPr>
                <w:rFonts w:ascii="Arial" w:eastAsia="SimSun" w:hAnsi="Arial" w:cs="Arial"/>
                <w:sz w:val="18"/>
                <w:szCs w:val="18"/>
              </w:rPr>
            </w:pPr>
          </w:p>
        </w:tc>
        <w:tc>
          <w:tcPr>
            <w:tcW w:w="1984" w:type="dxa"/>
          </w:tcPr>
          <w:p w14:paraId="0CD1F0E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type: </w:t>
            </w:r>
            <w:r w:rsidRPr="00936CC2">
              <w:rPr>
                <w:rFonts w:ascii="Courier New" w:eastAsia="Malgun Gothic" w:hAnsi="Courier New" w:cs="Courier New" w:hint="eastAsia"/>
                <w:sz w:val="18"/>
                <w:szCs w:val="18"/>
                <w:lang w:eastAsia="zh-CN"/>
              </w:rPr>
              <w:t>P</w:t>
            </w:r>
            <w:r w:rsidRPr="00936CC2">
              <w:rPr>
                <w:rFonts w:ascii="Courier New" w:eastAsia="Malgun Gothic" w:hAnsi="Courier New" w:cs="Courier New"/>
                <w:sz w:val="18"/>
                <w:szCs w:val="18"/>
                <w:lang w:eastAsia="zh-CN"/>
              </w:rPr>
              <w:t>eeParameters</w:t>
            </w:r>
          </w:p>
          <w:p w14:paraId="6D140BB5"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multiplicity: 0..</w:t>
            </w:r>
            <w:r w:rsidRPr="00936CC2">
              <w:rPr>
                <w:rFonts w:ascii="Arial" w:eastAsia="Malgun Gothic" w:hAnsi="Arial"/>
                <w:sz w:val="18"/>
                <w:lang w:eastAsia="zh-CN"/>
              </w:rPr>
              <w:t>*</w:t>
            </w:r>
          </w:p>
          <w:p w14:paraId="351222A1"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isOrdered: False</w:t>
            </w:r>
          </w:p>
          <w:p w14:paraId="13C74858"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 xml:space="preserve">isUnique: </w:t>
            </w:r>
            <w:r w:rsidRPr="00936CC2">
              <w:rPr>
                <w:rFonts w:ascii="Arial" w:eastAsia="Malgun Gothic" w:hAnsi="Arial"/>
                <w:sz w:val="18"/>
                <w:lang w:eastAsia="zh-CN"/>
              </w:rPr>
              <w:t>True</w:t>
            </w:r>
          </w:p>
          <w:p w14:paraId="5F2F00E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29419853" w14:textId="77777777" w:rsidR="00936CC2" w:rsidRPr="00936CC2" w:rsidRDefault="00936CC2" w:rsidP="00936CC2">
            <w:pPr>
              <w:keepNext/>
              <w:keepLines/>
              <w:spacing w:after="0"/>
              <w:rPr>
                <w:rFonts w:ascii="Arial" w:eastAsia="SimSun" w:hAnsi="Arial"/>
                <w:sz w:val="18"/>
              </w:rPr>
            </w:pPr>
            <w:r w:rsidRPr="00936CC2">
              <w:rPr>
                <w:rFonts w:ascii="Arial" w:eastAsia="Malgun Gothic" w:hAnsi="Arial"/>
                <w:sz w:val="18"/>
              </w:rPr>
              <w:t>isNullable: False</w:t>
            </w:r>
          </w:p>
        </w:tc>
      </w:tr>
      <w:tr w:rsidR="00936CC2" w:rsidRPr="00936CC2" w14:paraId="4860A44D" w14:textId="77777777" w:rsidTr="00F43E53">
        <w:trPr>
          <w:gridAfter w:val="1"/>
          <w:wAfter w:w="9" w:type="dxa"/>
          <w:jc w:val="center"/>
        </w:trPr>
        <w:tc>
          <w:tcPr>
            <w:tcW w:w="2621" w:type="dxa"/>
          </w:tcPr>
          <w:p w14:paraId="68F7583C" w14:textId="77777777" w:rsidR="00936CC2" w:rsidRPr="00936CC2" w:rsidRDefault="00936CC2" w:rsidP="00936CC2">
            <w:pPr>
              <w:keepNext/>
              <w:keepLines/>
              <w:spacing w:after="0"/>
              <w:rPr>
                <w:rFonts w:ascii="Courier New" w:eastAsia="Malgun Gothic" w:hAnsi="Courier New" w:cs="Courier New"/>
                <w:sz w:val="18"/>
                <w:szCs w:val="18"/>
                <w:lang w:eastAsia="zh-CN"/>
              </w:rPr>
            </w:pPr>
            <w:r w:rsidRPr="00936CC2">
              <w:rPr>
                <w:rFonts w:ascii="Courier New" w:eastAsia="Malgun Gothic" w:hAnsi="Courier New" w:cs="Courier New" w:hint="eastAsia"/>
                <w:sz w:val="18"/>
                <w:szCs w:val="18"/>
                <w:lang w:eastAsia="zh-CN"/>
              </w:rPr>
              <w:t>P</w:t>
            </w:r>
            <w:r w:rsidRPr="00936CC2">
              <w:rPr>
                <w:rFonts w:ascii="Courier New" w:eastAsia="Malgun Gothic" w:hAnsi="Courier New" w:cs="Courier New"/>
                <w:sz w:val="18"/>
                <w:szCs w:val="18"/>
                <w:lang w:eastAsia="zh-CN"/>
              </w:rPr>
              <w:t>eeParameters.</w:t>
            </w:r>
            <w:r w:rsidRPr="00936CC2">
              <w:rPr>
                <w:rFonts w:ascii="Courier New" w:eastAsia="Malgun Gothic" w:hAnsi="Courier New" w:cs="Courier New"/>
                <w:color w:val="000000"/>
                <w:sz w:val="18"/>
                <w:szCs w:val="18"/>
                <w:lang w:eastAsia="zh-CN"/>
              </w:rPr>
              <w:t>siteIdentification</w:t>
            </w:r>
          </w:p>
        </w:tc>
        <w:tc>
          <w:tcPr>
            <w:tcW w:w="5245" w:type="dxa"/>
          </w:tcPr>
          <w:p w14:paraId="7400E5BD"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sz w:val="18"/>
                <w:szCs w:val="18"/>
                <w:lang w:eastAsia="zh-CN"/>
              </w:rPr>
              <w:t xml:space="preserve">The identification of the site where the </w:t>
            </w:r>
            <w:r w:rsidRPr="00936CC2">
              <w:rPr>
                <w:rFonts w:ascii="Courier" w:eastAsia="Malgun Gothic" w:hAnsi="Courier"/>
                <w:noProof/>
              </w:rPr>
              <w:t>ManagedFunction</w:t>
            </w:r>
            <w:r w:rsidRPr="00936CC2">
              <w:rPr>
                <w:rFonts w:ascii="Arial" w:eastAsia="Malgun Gothic" w:hAnsi="Arial" w:cs="Arial"/>
                <w:sz w:val="18"/>
                <w:szCs w:val="18"/>
                <w:lang w:eastAsia="zh-CN"/>
              </w:rPr>
              <w:t xml:space="preserve"> resides.</w:t>
            </w:r>
          </w:p>
          <w:p w14:paraId="617A6BBC" w14:textId="77777777" w:rsidR="00936CC2" w:rsidRPr="00936CC2" w:rsidRDefault="00936CC2" w:rsidP="00936CC2">
            <w:pPr>
              <w:keepNext/>
              <w:keepLines/>
              <w:spacing w:after="0"/>
              <w:rPr>
                <w:rFonts w:ascii="Arial" w:eastAsia="Malgun Gothic" w:hAnsi="Arial"/>
                <w:bCs/>
                <w:sz w:val="18"/>
                <w:szCs w:val="18"/>
                <w:lang w:eastAsia="zh-CN"/>
              </w:rPr>
            </w:pPr>
          </w:p>
          <w:p w14:paraId="3083F0A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allowedValues: N/A</w:t>
            </w:r>
          </w:p>
          <w:p w14:paraId="50B4ED78" w14:textId="77777777" w:rsidR="00936CC2" w:rsidRPr="00936CC2" w:rsidRDefault="00936CC2" w:rsidP="00936CC2">
            <w:pPr>
              <w:keepNext/>
              <w:keepLines/>
              <w:spacing w:after="0"/>
              <w:rPr>
                <w:rFonts w:ascii="Arial" w:eastAsia="Malgun Gothic" w:hAnsi="Arial" w:cs="Arial"/>
                <w:sz w:val="18"/>
                <w:szCs w:val="18"/>
                <w:lang w:eastAsia="zh-CN"/>
              </w:rPr>
            </w:pPr>
          </w:p>
        </w:tc>
        <w:tc>
          <w:tcPr>
            <w:tcW w:w="1984" w:type="dxa"/>
          </w:tcPr>
          <w:p w14:paraId="4806FF84"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type: String</w:t>
            </w:r>
          </w:p>
          <w:p w14:paraId="4F854C82"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multiplicity: 1</w:t>
            </w:r>
          </w:p>
          <w:p w14:paraId="47D50419"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isOrdered: N/A</w:t>
            </w:r>
          </w:p>
          <w:p w14:paraId="520B0A00"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isUnique: N/A</w:t>
            </w:r>
          </w:p>
          <w:p w14:paraId="0C8B7074"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defaultValue: None</w:t>
            </w:r>
          </w:p>
          <w:p w14:paraId="5C65CC6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lang w:val="de-DE"/>
              </w:rPr>
              <w:t>isNullable: False</w:t>
            </w:r>
          </w:p>
        </w:tc>
      </w:tr>
      <w:tr w:rsidR="00936CC2" w:rsidRPr="00936CC2" w14:paraId="6693F3FE" w14:textId="77777777" w:rsidTr="00F43E53">
        <w:trPr>
          <w:gridAfter w:val="1"/>
          <w:wAfter w:w="9" w:type="dxa"/>
          <w:jc w:val="center"/>
        </w:trPr>
        <w:tc>
          <w:tcPr>
            <w:tcW w:w="2621" w:type="dxa"/>
          </w:tcPr>
          <w:p w14:paraId="3E8BFFFB" w14:textId="77777777" w:rsidR="00936CC2" w:rsidRPr="00936CC2" w:rsidRDefault="00936CC2" w:rsidP="00936CC2">
            <w:pPr>
              <w:keepNext/>
              <w:keepLines/>
              <w:spacing w:after="0"/>
              <w:rPr>
                <w:rFonts w:ascii="Courier New" w:eastAsia="Malgun Gothic" w:hAnsi="Courier New" w:cs="Courier New"/>
                <w:sz w:val="18"/>
                <w:szCs w:val="18"/>
                <w:lang w:eastAsia="zh-CN"/>
              </w:rPr>
            </w:pPr>
            <w:r w:rsidRPr="00936CC2">
              <w:rPr>
                <w:rFonts w:ascii="Courier New" w:eastAsia="Malgun Gothic" w:hAnsi="Courier New" w:cs="Courier New" w:hint="eastAsia"/>
                <w:szCs w:val="18"/>
                <w:lang w:eastAsia="zh-CN"/>
              </w:rPr>
              <w:lastRenderedPageBreak/>
              <w:t>P</w:t>
            </w:r>
            <w:r w:rsidRPr="00936CC2">
              <w:rPr>
                <w:rFonts w:ascii="Courier New" w:eastAsia="Malgun Gothic" w:hAnsi="Courier New" w:cs="Courier New"/>
                <w:szCs w:val="18"/>
                <w:lang w:eastAsia="zh-CN"/>
              </w:rPr>
              <w:t>eeParameters.siteLatitude</w:t>
            </w:r>
          </w:p>
        </w:tc>
        <w:tc>
          <w:tcPr>
            <w:tcW w:w="5245" w:type="dxa"/>
          </w:tcPr>
          <w:p w14:paraId="1BE80A24" w14:textId="77777777" w:rsidR="00936CC2" w:rsidRPr="00936CC2" w:rsidRDefault="00936CC2" w:rsidP="00936CC2">
            <w:pPr>
              <w:widowControl w:val="0"/>
              <w:autoSpaceDE w:val="0"/>
              <w:adjustRightInd w:val="0"/>
              <w:spacing w:after="0"/>
              <w:rPr>
                <w:rFonts w:ascii="Arial" w:eastAsia="Malgun Gothic" w:hAnsi="Arial" w:cs="Arial"/>
                <w:sz w:val="18"/>
                <w:szCs w:val="18"/>
                <w:lang w:eastAsia="zh-CN"/>
              </w:rPr>
            </w:pPr>
            <w:r w:rsidRPr="00936CC2">
              <w:rPr>
                <w:rFonts w:ascii="Arial" w:eastAsia="Malgun Gothic" w:hAnsi="Arial" w:cs="Arial"/>
                <w:sz w:val="18"/>
                <w:szCs w:val="18"/>
                <w:lang w:eastAsia="zh-CN"/>
              </w:rPr>
              <w:t xml:space="preserve">The latitude of the site where the </w:t>
            </w:r>
            <w:r w:rsidRPr="00936CC2">
              <w:rPr>
                <w:rFonts w:ascii="Courier" w:eastAsia="Malgun Gothic" w:hAnsi="Courier"/>
                <w:noProof/>
              </w:rPr>
              <w:t>ManagedFunction</w:t>
            </w:r>
            <w:r w:rsidRPr="00936CC2">
              <w:rPr>
                <w:rFonts w:ascii="Arial" w:eastAsia="Malgun Gothic"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936CC2">
              <w:rPr>
                <w:rFonts w:ascii="Courier New" w:eastAsia="Malgun Gothic" w:hAnsi="Courier New" w:cs="Courier New"/>
                <w:sz w:val="18"/>
                <w:szCs w:val="18"/>
                <w:lang w:eastAsia="zh-CN"/>
              </w:rPr>
              <w:t>BTSFunction</w:t>
            </w:r>
            <w:r w:rsidRPr="00936CC2">
              <w:rPr>
                <w:rFonts w:ascii="Arial" w:eastAsia="Malgun Gothic" w:hAnsi="Arial" w:cs="Arial"/>
                <w:sz w:val="18"/>
                <w:szCs w:val="18"/>
                <w:lang w:eastAsia="zh-CN"/>
              </w:rPr>
              <w:t xml:space="preserve">, </w:t>
            </w:r>
            <w:r w:rsidRPr="00936CC2">
              <w:rPr>
                <w:rFonts w:ascii="Courier New" w:eastAsia="Malgun Gothic" w:hAnsi="Courier New" w:cs="Courier New"/>
                <w:sz w:val="18"/>
                <w:szCs w:val="18"/>
                <w:lang w:eastAsia="zh-CN"/>
              </w:rPr>
              <w:t>RNCFunction</w:t>
            </w:r>
            <w:r w:rsidRPr="00936CC2">
              <w:rPr>
                <w:rFonts w:ascii="Arial" w:eastAsia="Malgun Gothic" w:hAnsi="Arial" w:cs="Arial"/>
                <w:sz w:val="18"/>
                <w:szCs w:val="18"/>
                <w:lang w:eastAsia="zh-CN"/>
              </w:rPr>
              <w:t xml:space="preserve"> , </w:t>
            </w:r>
            <w:r w:rsidRPr="00936CC2">
              <w:rPr>
                <w:rFonts w:ascii="Courier New" w:eastAsia="Malgun Gothic" w:hAnsi="Courier New" w:cs="Courier New"/>
                <w:sz w:val="18"/>
                <w:szCs w:val="18"/>
                <w:lang w:eastAsia="zh-CN"/>
              </w:rPr>
              <w:t>GNBDUFunction</w:t>
            </w:r>
            <w:r w:rsidRPr="00936CC2">
              <w:rPr>
                <w:rFonts w:ascii="Courier New" w:eastAsia="Malgun Gothic" w:hAnsi="Courier New"/>
                <w:lang w:eastAsia="zh-CN"/>
              </w:rPr>
              <w:t xml:space="preserve"> </w:t>
            </w:r>
            <w:r w:rsidRPr="00936CC2">
              <w:rPr>
                <w:rFonts w:ascii="Arial" w:eastAsia="Malgun Gothic" w:hAnsi="Arial" w:cs="Arial"/>
                <w:sz w:val="18"/>
                <w:szCs w:val="18"/>
                <w:lang w:eastAsia="zh-CN"/>
              </w:rPr>
              <w:t xml:space="preserve">and </w:t>
            </w:r>
            <w:r w:rsidRPr="00936CC2">
              <w:rPr>
                <w:rFonts w:ascii="Courier New" w:eastAsia="Malgun Gothic" w:hAnsi="Courier New" w:cs="Courier New"/>
                <w:sz w:val="18"/>
                <w:szCs w:val="18"/>
                <w:lang w:eastAsia="zh-CN"/>
              </w:rPr>
              <w:t xml:space="preserve">NRSectorCarrier </w:t>
            </w:r>
            <w:r w:rsidRPr="00936CC2">
              <w:rPr>
                <w:rFonts w:ascii="Arial" w:eastAsia="Malgun Gothic" w:hAnsi="Arial" w:cs="Arial"/>
                <w:sz w:val="18"/>
                <w:szCs w:val="18"/>
                <w:lang w:eastAsia="zh-CN"/>
              </w:rPr>
              <w:t>instance(s).</w:t>
            </w:r>
          </w:p>
          <w:p w14:paraId="2FD9C545" w14:textId="77777777" w:rsidR="00936CC2" w:rsidRPr="00936CC2" w:rsidRDefault="00936CC2" w:rsidP="00936CC2">
            <w:pPr>
              <w:widowControl w:val="0"/>
              <w:autoSpaceDE w:val="0"/>
              <w:adjustRightInd w:val="0"/>
              <w:spacing w:after="0"/>
              <w:rPr>
                <w:rFonts w:ascii="Arial" w:eastAsia="Malgun Gothic" w:hAnsi="Arial" w:cs="Arial"/>
                <w:sz w:val="18"/>
                <w:szCs w:val="18"/>
                <w:lang w:eastAsia="zh-CN"/>
              </w:rPr>
            </w:pPr>
          </w:p>
          <w:p w14:paraId="5071B8C3" w14:textId="77777777" w:rsidR="00936CC2" w:rsidRPr="00936CC2" w:rsidRDefault="00936CC2" w:rsidP="00936CC2">
            <w:pPr>
              <w:widowControl w:val="0"/>
              <w:autoSpaceDE w:val="0"/>
              <w:adjustRightInd w:val="0"/>
              <w:spacing w:after="0"/>
              <w:rPr>
                <w:rFonts w:ascii="Arial" w:eastAsia="Malgun Gothic" w:hAnsi="Arial" w:cs="Arial"/>
                <w:sz w:val="18"/>
                <w:szCs w:val="18"/>
                <w:lang w:eastAsia="zh-CN"/>
              </w:rPr>
            </w:pPr>
            <w:r w:rsidRPr="00936CC2">
              <w:rPr>
                <w:rFonts w:ascii="Arial" w:eastAsia="Malgun Gothic" w:hAnsi="Arial" w:cs="Arial"/>
                <w:sz w:val="18"/>
                <w:szCs w:val="18"/>
                <w:lang w:eastAsia="zh-CN"/>
              </w:rPr>
              <w:t>allowedValues: -90.0000 to +90.0000</w:t>
            </w:r>
          </w:p>
          <w:p w14:paraId="35CA02BB" w14:textId="77777777" w:rsidR="00936CC2" w:rsidRPr="00936CC2" w:rsidRDefault="00936CC2" w:rsidP="00936CC2">
            <w:pPr>
              <w:keepNext/>
              <w:keepLines/>
              <w:spacing w:after="0"/>
              <w:rPr>
                <w:rFonts w:ascii="Arial" w:eastAsia="Malgun Gothic" w:hAnsi="Arial" w:cs="Arial"/>
                <w:sz w:val="18"/>
                <w:szCs w:val="18"/>
                <w:lang w:eastAsia="zh-CN"/>
              </w:rPr>
            </w:pPr>
          </w:p>
        </w:tc>
        <w:tc>
          <w:tcPr>
            <w:tcW w:w="1984" w:type="dxa"/>
          </w:tcPr>
          <w:p w14:paraId="21D79D5F"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type: Float</w:t>
            </w:r>
          </w:p>
          <w:p w14:paraId="67BD0C64"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multiplicity: 0..1</w:t>
            </w:r>
          </w:p>
          <w:p w14:paraId="5A915216"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isOrdered: N/A</w:t>
            </w:r>
          </w:p>
          <w:p w14:paraId="1406F634"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isUnique: N/A</w:t>
            </w:r>
          </w:p>
          <w:p w14:paraId="6A1FE50E"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defaultValue: None</w:t>
            </w:r>
          </w:p>
          <w:p w14:paraId="64A344D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lang w:val="de-DE"/>
              </w:rPr>
              <w:t>isNullable: False</w:t>
            </w:r>
          </w:p>
        </w:tc>
      </w:tr>
      <w:tr w:rsidR="00936CC2" w:rsidRPr="00936CC2" w14:paraId="6F027A10" w14:textId="77777777" w:rsidTr="00F43E53">
        <w:trPr>
          <w:gridAfter w:val="1"/>
          <w:wAfter w:w="9" w:type="dxa"/>
          <w:jc w:val="center"/>
        </w:trPr>
        <w:tc>
          <w:tcPr>
            <w:tcW w:w="2621" w:type="dxa"/>
          </w:tcPr>
          <w:p w14:paraId="550450F5" w14:textId="77777777" w:rsidR="00936CC2" w:rsidRPr="00936CC2" w:rsidRDefault="00936CC2" w:rsidP="00936CC2">
            <w:pPr>
              <w:keepNext/>
              <w:keepLines/>
              <w:spacing w:after="0"/>
              <w:rPr>
                <w:rFonts w:ascii="Courier New" w:eastAsia="Malgun Gothic" w:hAnsi="Courier New" w:cs="Courier New"/>
                <w:sz w:val="18"/>
                <w:szCs w:val="18"/>
                <w:lang w:eastAsia="zh-CN"/>
              </w:rPr>
            </w:pPr>
            <w:r w:rsidRPr="00936CC2">
              <w:rPr>
                <w:rFonts w:ascii="Courier New" w:eastAsia="Malgun Gothic" w:hAnsi="Courier New" w:cs="Courier New" w:hint="eastAsia"/>
                <w:szCs w:val="18"/>
                <w:lang w:eastAsia="zh-CN"/>
              </w:rPr>
              <w:t>P</w:t>
            </w:r>
            <w:r w:rsidRPr="00936CC2">
              <w:rPr>
                <w:rFonts w:ascii="Courier New" w:eastAsia="Malgun Gothic" w:hAnsi="Courier New" w:cs="Courier New"/>
                <w:szCs w:val="18"/>
                <w:lang w:eastAsia="zh-CN"/>
              </w:rPr>
              <w:t>eeParameters.siteLongitude</w:t>
            </w:r>
          </w:p>
        </w:tc>
        <w:tc>
          <w:tcPr>
            <w:tcW w:w="5245" w:type="dxa"/>
          </w:tcPr>
          <w:p w14:paraId="21A2A03F" w14:textId="77777777" w:rsidR="00936CC2" w:rsidRPr="00936CC2" w:rsidRDefault="00936CC2" w:rsidP="00936CC2">
            <w:pPr>
              <w:widowControl w:val="0"/>
              <w:autoSpaceDE w:val="0"/>
              <w:adjustRightInd w:val="0"/>
              <w:spacing w:after="0"/>
              <w:rPr>
                <w:rFonts w:ascii="Arial" w:eastAsia="Malgun Gothic" w:hAnsi="Arial" w:cs="Arial"/>
                <w:sz w:val="18"/>
                <w:szCs w:val="18"/>
                <w:lang w:eastAsia="zh-CN"/>
              </w:rPr>
            </w:pPr>
            <w:r w:rsidRPr="00936CC2">
              <w:rPr>
                <w:rFonts w:ascii="Arial" w:eastAsia="Malgun Gothic" w:hAnsi="Arial" w:cs="Arial"/>
                <w:sz w:val="18"/>
                <w:szCs w:val="18"/>
                <w:lang w:eastAsia="zh-CN"/>
              </w:rPr>
              <w:t xml:space="preserve">The longitude of the site where the </w:t>
            </w:r>
            <w:r w:rsidRPr="00936CC2">
              <w:rPr>
                <w:rFonts w:ascii="Courier" w:eastAsia="Malgun Gothic" w:hAnsi="Courier"/>
                <w:noProof/>
              </w:rPr>
              <w:t>managedFunction</w:t>
            </w:r>
            <w:r w:rsidRPr="00936CC2">
              <w:rPr>
                <w:rFonts w:ascii="Arial" w:eastAsia="Malgun Gothic"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936CC2">
              <w:rPr>
                <w:rFonts w:ascii="Courier New" w:eastAsia="Malgun Gothic" w:hAnsi="Courier New" w:cs="Courier New"/>
                <w:sz w:val="18"/>
                <w:szCs w:val="18"/>
                <w:lang w:eastAsia="zh-CN"/>
              </w:rPr>
              <w:t>BTSFunction</w:t>
            </w:r>
            <w:r w:rsidRPr="00936CC2">
              <w:rPr>
                <w:rFonts w:ascii="Arial" w:eastAsia="Malgun Gothic" w:hAnsi="Arial" w:cs="Arial"/>
                <w:sz w:val="18"/>
                <w:szCs w:val="18"/>
                <w:lang w:eastAsia="zh-CN"/>
              </w:rPr>
              <w:t xml:space="preserve">, </w:t>
            </w:r>
            <w:r w:rsidRPr="00936CC2">
              <w:rPr>
                <w:rFonts w:ascii="Courier New" w:eastAsia="Malgun Gothic" w:hAnsi="Courier New" w:cs="Courier New"/>
                <w:sz w:val="18"/>
                <w:szCs w:val="18"/>
                <w:lang w:eastAsia="zh-CN"/>
              </w:rPr>
              <w:t>RNCFunction</w:t>
            </w:r>
            <w:r w:rsidRPr="00936CC2">
              <w:rPr>
                <w:rFonts w:ascii="Arial" w:eastAsia="Malgun Gothic" w:hAnsi="Arial" w:cs="Arial"/>
                <w:sz w:val="18"/>
                <w:szCs w:val="18"/>
                <w:lang w:eastAsia="zh-CN"/>
              </w:rPr>
              <w:t xml:space="preserve">, </w:t>
            </w:r>
            <w:r w:rsidRPr="00936CC2">
              <w:rPr>
                <w:rFonts w:ascii="Courier New" w:eastAsia="Malgun Gothic" w:hAnsi="Courier New" w:cs="Courier New"/>
                <w:sz w:val="18"/>
                <w:szCs w:val="18"/>
                <w:lang w:eastAsia="zh-CN"/>
              </w:rPr>
              <w:t>GNBDUFunction</w:t>
            </w:r>
            <w:r w:rsidRPr="00936CC2">
              <w:rPr>
                <w:rFonts w:ascii="Courier New" w:eastAsia="Malgun Gothic" w:hAnsi="Courier New"/>
                <w:lang w:eastAsia="zh-CN"/>
              </w:rPr>
              <w:t xml:space="preserve"> </w:t>
            </w:r>
            <w:r w:rsidRPr="00936CC2">
              <w:rPr>
                <w:rFonts w:ascii="Arial" w:eastAsia="Malgun Gothic" w:hAnsi="Arial" w:cs="Arial"/>
                <w:sz w:val="18"/>
                <w:szCs w:val="18"/>
                <w:lang w:eastAsia="zh-CN"/>
              </w:rPr>
              <w:t xml:space="preserve">and </w:t>
            </w:r>
            <w:r w:rsidRPr="00936CC2">
              <w:rPr>
                <w:rFonts w:ascii="Courier New" w:eastAsia="Malgun Gothic" w:hAnsi="Courier New" w:cs="Courier New"/>
                <w:sz w:val="18"/>
                <w:szCs w:val="18"/>
                <w:lang w:eastAsia="zh-CN"/>
              </w:rPr>
              <w:t>NRSectorCarrier</w:t>
            </w:r>
            <w:r w:rsidRPr="00936CC2">
              <w:rPr>
                <w:rFonts w:ascii="Arial" w:eastAsia="Malgun Gothic" w:hAnsi="Arial" w:cs="Arial"/>
                <w:sz w:val="18"/>
                <w:szCs w:val="18"/>
                <w:lang w:eastAsia="zh-CN"/>
              </w:rPr>
              <w:t xml:space="preserve"> instance(s).</w:t>
            </w:r>
          </w:p>
          <w:p w14:paraId="76EA512C" w14:textId="77777777" w:rsidR="00936CC2" w:rsidRPr="00936CC2" w:rsidRDefault="00936CC2" w:rsidP="00936CC2">
            <w:pPr>
              <w:widowControl w:val="0"/>
              <w:autoSpaceDE w:val="0"/>
              <w:adjustRightInd w:val="0"/>
              <w:spacing w:after="0"/>
              <w:rPr>
                <w:rFonts w:ascii="Arial" w:eastAsia="Malgun Gothic" w:hAnsi="Arial" w:cs="Arial"/>
                <w:sz w:val="18"/>
                <w:szCs w:val="18"/>
                <w:lang w:eastAsia="zh-CN"/>
              </w:rPr>
            </w:pPr>
          </w:p>
          <w:p w14:paraId="1638FF58"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sz w:val="18"/>
                <w:szCs w:val="18"/>
                <w:lang w:eastAsia="zh-CN"/>
              </w:rPr>
              <w:t>allowedValues: -180.0000 to +180.0000</w:t>
            </w:r>
          </w:p>
          <w:p w14:paraId="23A89E46" w14:textId="77777777" w:rsidR="00936CC2" w:rsidRPr="00936CC2" w:rsidRDefault="00936CC2" w:rsidP="00936CC2">
            <w:pPr>
              <w:keepNext/>
              <w:keepLines/>
              <w:spacing w:after="0"/>
              <w:rPr>
                <w:rFonts w:ascii="Arial" w:eastAsia="Malgun Gothic" w:hAnsi="Arial" w:cs="Arial"/>
                <w:sz w:val="18"/>
                <w:szCs w:val="18"/>
                <w:lang w:eastAsia="zh-CN"/>
              </w:rPr>
            </w:pPr>
          </w:p>
        </w:tc>
        <w:tc>
          <w:tcPr>
            <w:tcW w:w="1984" w:type="dxa"/>
          </w:tcPr>
          <w:p w14:paraId="16CCABF7"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type: Float</w:t>
            </w:r>
          </w:p>
          <w:p w14:paraId="44EDCF9D"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multiplicity: 0..1</w:t>
            </w:r>
          </w:p>
          <w:p w14:paraId="72428C4E"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isOrdered: N/A</w:t>
            </w:r>
          </w:p>
          <w:p w14:paraId="7E0D771B"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isUnique: N/A</w:t>
            </w:r>
          </w:p>
          <w:p w14:paraId="659F40DD"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defaultValue: None</w:t>
            </w:r>
          </w:p>
          <w:p w14:paraId="29885A7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lang w:val="de-DE"/>
              </w:rPr>
              <w:t>isNullable: False</w:t>
            </w:r>
          </w:p>
        </w:tc>
      </w:tr>
      <w:tr w:rsidR="00936CC2" w:rsidRPr="00936CC2" w14:paraId="1BD63116" w14:textId="77777777" w:rsidTr="00F43E53">
        <w:trPr>
          <w:gridAfter w:val="1"/>
          <w:wAfter w:w="9" w:type="dxa"/>
          <w:jc w:val="center"/>
        </w:trPr>
        <w:tc>
          <w:tcPr>
            <w:tcW w:w="2621" w:type="dxa"/>
          </w:tcPr>
          <w:p w14:paraId="4D11AFEC" w14:textId="77777777" w:rsidR="00936CC2" w:rsidRPr="00936CC2" w:rsidRDefault="00936CC2" w:rsidP="00936CC2">
            <w:pPr>
              <w:keepNext/>
              <w:keepLines/>
              <w:spacing w:after="0"/>
              <w:rPr>
                <w:rFonts w:ascii="Courier New" w:eastAsia="Malgun Gothic" w:hAnsi="Courier New" w:cs="Courier New"/>
                <w:sz w:val="18"/>
                <w:szCs w:val="18"/>
                <w:lang w:eastAsia="zh-CN"/>
              </w:rPr>
            </w:pPr>
            <w:r w:rsidRPr="00936CC2">
              <w:rPr>
                <w:rFonts w:ascii="Courier New" w:eastAsia="Malgun Gothic" w:hAnsi="Courier New" w:cs="Courier New" w:hint="eastAsia"/>
                <w:szCs w:val="18"/>
                <w:lang w:eastAsia="zh-CN"/>
              </w:rPr>
              <w:t>P</w:t>
            </w:r>
            <w:r w:rsidRPr="00936CC2">
              <w:rPr>
                <w:rFonts w:ascii="Courier New" w:eastAsia="Malgun Gothic" w:hAnsi="Courier New" w:cs="Courier New"/>
                <w:szCs w:val="18"/>
                <w:lang w:eastAsia="zh-CN"/>
              </w:rPr>
              <w:t>eeParameters.siteAltitude</w:t>
            </w:r>
          </w:p>
        </w:tc>
        <w:tc>
          <w:tcPr>
            <w:tcW w:w="5245" w:type="dxa"/>
          </w:tcPr>
          <w:p w14:paraId="3A96D12B"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sz w:val="18"/>
                <w:szCs w:val="18"/>
                <w:lang w:eastAsia="zh-CN"/>
              </w:rPr>
              <w:t xml:space="preserve">The altitude of the site where the </w:t>
            </w:r>
            <w:r w:rsidRPr="00936CC2">
              <w:rPr>
                <w:rFonts w:ascii="Courier" w:eastAsia="Malgun Gothic" w:hAnsi="Courier"/>
                <w:noProof/>
              </w:rPr>
              <w:t>ManagedFunction</w:t>
            </w:r>
            <w:r w:rsidRPr="00936CC2">
              <w:rPr>
                <w:rFonts w:ascii="Arial" w:eastAsia="Malgun Gothic" w:hAnsi="Arial" w:cs="Arial"/>
                <w:sz w:val="18"/>
                <w:szCs w:val="18"/>
                <w:lang w:eastAsia="zh-CN"/>
              </w:rPr>
              <w:t xml:space="preserve"> instance resides, in unit of meter. This attribute is optional for </w:t>
            </w:r>
            <w:r w:rsidRPr="00936CC2">
              <w:rPr>
                <w:rFonts w:ascii="Courier New" w:eastAsia="Malgun Gothic" w:hAnsi="Courier New" w:cs="Courier New"/>
                <w:sz w:val="18"/>
                <w:szCs w:val="18"/>
                <w:lang w:eastAsia="zh-CN"/>
              </w:rPr>
              <w:t>BTSFunction</w:t>
            </w:r>
            <w:r w:rsidRPr="00936CC2">
              <w:rPr>
                <w:rFonts w:ascii="Arial" w:eastAsia="Malgun Gothic" w:hAnsi="Arial" w:cs="Arial"/>
                <w:sz w:val="18"/>
                <w:szCs w:val="18"/>
                <w:lang w:eastAsia="zh-CN"/>
              </w:rPr>
              <w:t xml:space="preserve">, </w:t>
            </w:r>
            <w:r w:rsidRPr="00936CC2">
              <w:rPr>
                <w:rFonts w:ascii="Courier New" w:eastAsia="Malgun Gothic" w:hAnsi="Courier New" w:cs="Courier New"/>
                <w:sz w:val="18"/>
                <w:szCs w:val="18"/>
                <w:lang w:eastAsia="zh-CN"/>
              </w:rPr>
              <w:t>RNCFunction</w:t>
            </w:r>
            <w:r w:rsidRPr="00936CC2">
              <w:rPr>
                <w:rFonts w:ascii="Arial" w:eastAsia="Malgun Gothic" w:hAnsi="Arial" w:cs="Arial"/>
                <w:sz w:val="18"/>
                <w:szCs w:val="18"/>
                <w:lang w:eastAsia="zh-CN"/>
              </w:rPr>
              <w:t xml:space="preserve">, </w:t>
            </w:r>
            <w:r w:rsidRPr="00936CC2">
              <w:rPr>
                <w:rFonts w:ascii="Courier New" w:eastAsia="Malgun Gothic" w:hAnsi="Courier New" w:cs="Courier New"/>
                <w:sz w:val="18"/>
                <w:szCs w:val="18"/>
                <w:lang w:eastAsia="zh-CN"/>
              </w:rPr>
              <w:t>GNBDUFunction</w:t>
            </w:r>
            <w:r w:rsidRPr="00936CC2">
              <w:rPr>
                <w:rFonts w:ascii="Courier New" w:eastAsia="Malgun Gothic" w:hAnsi="Courier New"/>
                <w:lang w:eastAsia="zh-CN"/>
              </w:rPr>
              <w:t xml:space="preserve"> </w:t>
            </w:r>
            <w:r w:rsidRPr="00936CC2">
              <w:rPr>
                <w:rFonts w:ascii="Arial" w:eastAsia="Malgun Gothic" w:hAnsi="Arial" w:cs="Arial"/>
                <w:sz w:val="18"/>
                <w:szCs w:val="18"/>
                <w:lang w:eastAsia="zh-CN"/>
              </w:rPr>
              <w:t xml:space="preserve">and </w:t>
            </w:r>
            <w:r w:rsidRPr="00936CC2">
              <w:rPr>
                <w:rFonts w:ascii="Courier New" w:eastAsia="Malgun Gothic" w:hAnsi="Courier New" w:cs="Courier New"/>
                <w:sz w:val="18"/>
                <w:szCs w:val="18"/>
                <w:lang w:eastAsia="zh-CN"/>
              </w:rPr>
              <w:t>NRSectorCarrier</w:t>
            </w:r>
            <w:r w:rsidRPr="00936CC2">
              <w:rPr>
                <w:rFonts w:ascii="Arial" w:eastAsia="Malgun Gothic" w:hAnsi="Arial" w:cs="Arial"/>
                <w:sz w:val="18"/>
                <w:szCs w:val="18"/>
                <w:lang w:eastAsia="zh-CN"/>
              </w:rPr>
              <w:t xml:space="preserve"> instance(s).</w:t>
            </w:r>
          </w:p>
          <w:p w14:paraId="46E32FB2" w14:textId="77777777" w:rsidR="00936CC2" w:rsidRPr="00936CC2" w:rsidRDefault="00936CC2" w:rsidP="00936CC2">
            <w:pPr>
              <w:keepNext/>
              <w:keepLines/>
              <w:spacing w:after="0"/>
              <w:rPr>
                <w:rFonts w:ascii="Arial" w:eastAsia="Malgun Gothic" w:hAnsi="Arial" w:cs="Arial"/>
                <w:sz w:val="18"/>
                <w:szCs w:val="18"/>
                <w:lang w:eastAsia="zh-CN"/>
              </w:rPr>
            </w:pPr>
          </w:p>
        </w:tc>
        <w:tc>
          <w:tcPr>
            <w:tcW w:w="1984" w:type="dxa"/>
          </w:tcPr>
          <w:p w14:paraId="14A987AC"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type: Float</w:t>
            </w:r>
          </w:p>
          <w:p w14:paraId="46C69A51"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multiplicity: 0..1</w:t>
            </w:r>
          </w:p>
          <w:p w14:paraId="4C1ADE2E"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isOrdered: N/A</w:t>
            </w:r>
          </w:p>
          <w:p w14:paraId="3DCA72DD"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isUnique: N/A</w:t>
            </w:r>
          </w:p>
          <w:p w14:paraId="1AA54E32"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defaultValue: None</w:t>
            </w:r>
          </w:p>
          <w:p w14:paraId="52B599B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lang w:val="de-DE"/>
              </w:rPr>
              <w:t>isNullable: False</w:t>
            </w:r>
          </w:p>
        </w:tc>
      </w:tr>
      <w:tr w:rsidR="00936CC2" w:rsidRPr="00936CC2" w14:paraId="18524FD0" w14:textId="77777777" w:rsidTr="00F43E53">
        <w:trPr>
          <w:gridAfter w:val="1"/>
          <w:wAfter w:w="9" w:type="dxa"/>
          <w:jc w:val="center"/>
        </w:trPr>
        <w:tc>
          <w:tcPr>
            <w:tcW w:w="2621" w:type="dxa"/>
          </w:tcPr>
          <w:p w14:paraId="0325D04B" w14:textId="77777777" w:rsidR="00936CC2" w:rsidRPr="00936CC2" w:rsidRDefault="00936CC2" w:rsidP="00936CC2">
            <w:pPr>
              <w:keepNext/>
              <w:keepLines/>
              <w:spacing w:after="0"/>
              <w:rPr>
                <w:rFonts w:ascii="Courier New" w:eastAsia="Malgun Gothic" w:hAnsi="Courier New" w:cs="Courier New"/>
                <w:sz w:val="18"/>
                <w:szCs w:val="18"/>
                <w:lang w:eastAsia="zh-CN"/>
              </w:rPr>
            </w:pPr>
            <w:r w:rsidRPr="00936CC2">
              <w:rPr>
                <w:rFonts w:ascii="Courier New" w:eastAsia="Malgun Gothic" w:hAnsi="Courier New" w:cs="Courier New" w:hint="eastAsia"/>
                <w:szCs w:val="18"/>
                <w:lang w:eastAsia="zh-CN"/>
              </w:rPr>
              <w:t>P</w:t>
            </w:r>
            <w:r w:rsidRPr="00936CC2">
              <w:rPr>
                <w:rFonts w:ascii="Courier New" w:eastAsia="Malgun Gothic" w:hAnsi="Courier New" w:cs="Courier New"/>
                <w:szCs w:val="18"/>
                <w:lang w:eastAsia="zh-CN"/>
              </w:rPr>
              <w:t>eeParameters.siteDescription</w:t>
            </w:r>
          </w:p>
        </w:tc>
        <w:tc>
          <w:tcPr>
            <w:tcW w:w="5245" w:type="dxa"/>
          </w:tcPr>
          <w:p w14:paraId="5CB482AB" w14:textId="77777777" w:rsidR="00936CC2" w:rsidRPr="00936CC2" w:rsidRDefault="00936CC2" w:rsidP="00936CC2">
            <w:pPr>
              <w:widowControl w:val="0"/>
              <w:autoSpaceDE w:val="0"/>
              <w:adjustRightInd w:val="0"/>
              <w:spacing w:after="0"/>
              <w:rPr>
                <w:rFonts w:ascii="Arial" w:eastAsia="Malgun Gothic" w:hAnsi="Arial" w:cs="Arial"/>
                <w:sz w:val="18"/>
                <w:szCs w:val="18"/>
                <w:lang w:eastAsia="zh-CN"/>
              </w:rPr>
            </w:pPr>
            <w:r w:rsidRPr="00936CC2">
              <w:rPr>
                <w:rFonts w:ascii="Arial" w:eastAsia="Malgun Gothic" w:hAnsi="Arial" w:cs="Arial"/>
                <w:sz w:val="18"/>
                <w:szCs w:val="18"/>
                <w:lang w:eastAsia="zh-CN"/>
              </w:rPr>
              <w:t>An operator defined description of the site where the ManagedFunction instance resides.</w:t>
            </w:r>
          </w:p>
          <w:p w14:paraId="1405C786" w14:textId="77777777" w:rsidR="00936CC2" w:rsidRPr="00936CC2" w:rsidRDefault="00936CC2" w:rsidP="00936CC2">
            <w:pPr>
              <w:widowControl w:val="0"/>
              <w:autoSpaceDE w:val="0"/>
              <w:adjustRightInd w:val="0"/>
              <w:spacing w:after="0"/>
              <w:rPr>
                <w:rFonts w:ascii="Arial" w:eastAsia="Malgun Gothic" w:hAnsi="Arial" w:cs="Arial"/>
                <w:sz w:val="18"/>
                <w:szCs w:val="18"/>
                <w:lang w:eastAsia="zh-CN"/>
              </w:rPr>
            </w:pPr>
          </w:p>
          <w:p w14:paraId="3CC40B4A" w14:textId="77777777" w:rsidR="00936CC2" w:rsidRPr="00936CC2" w:rsidRDefault="00936CC2" w:rsidP="00936CC2">
            <w:pPr>
              <w:keepNext/>
              <w:keepLines/>
              <w:spacing w:after="0"/>
              <w:rPr>
                <w:rFonts w:ascii="Arial" w:eastAsia="Malgun Gothic" w:hAnsi="Arial" w:cs="Arial"/>
                <w:bCs/>
                <w:sz w:val="18"/>
                <w:szCs w:val="18"/>
                <w:lang w:eastAsia="zh-CN"/>
              </w:rPr>
            </w:pPr>
            <w:r w:rsidRPr="00936CC2">
              <w:rPr>
                <w:rFonts w:ascii="Arial" w:eastAsia="Malgun Gothic" w:hAnsi="Arial" w:cs="Arial"/>
                <w:sz w:val="18"/>
                <w:szCs w:val="18"/>
                <w:lang w:eastAsia="zh-CN"/>
              </w:rPr>
              <w:t>allowedValues: N/A</w:t>
            </w:r>
            <w:r w:rsidRPr="00936CC2">
              <w:rPr>
                <w:rFonts w:ascii="Arial" w:eastAsia="Malgun Gothic" w:hAnsi="Arial" w:cs="Arial"/>
                <w:bCs/>
                <w:sz w:val="18"/>
                <w:szCs w:val="18"/>
                <w:lang w:eastAsia="zh-CN"/>
              </w:rPr>
              <w:t xml:space="preserve"> </w:t>
            </w:r>
          </w:p>
          <w:p w14:paraId="47F1E4C8" w14:textId="77777777" w:rsidR="00936CC2" w:rsidRPr="00936CC2" w:rsidRDefault="00936CC2" w:rsidP="00936CC2">
            <w:pPr>
              <w:keepNext/>
              <w:keepLines/>
              <w:spacing w:after="0"/>
              <w:rPr>
                <w:rFonts w:ascii="Arial" w:eastAsia="Malgun Gothic" w:hAnsi="Arial" w:cs="Arial"/>
                <w:sz w:val="18"/>
                <w:szCs w:val="18"/>
                <w:lang w:eastAsia="zh-CN"/>
              </w:rPr>
            </w:pPr>
          </w:p>
        </w:tc>
        <w:tc>
          <w:tcPr>
            <w:tcW w:w="1984" w:type="dxa"/>
          </w:tcPr>
          <w:p w14:paraId="25E2B0C3"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type: String</w:t>
            </w:r>
          </w:p>
          <w:p w14:paraId="04A3F618"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multiplicity: 1</w:t>
            </w:r>
          </w:p>
          <w:p w14:paraId="2124B49D"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isOrdered: N/A</w:t>
            </w:r>
          </w:p>
          <w:p w14:paraId="18319FDD"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isUnique: N/A</w:t>
            </w:r>
          </w:p>
          <w:p w14:paraId="42CE96EF"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defaultValue: None</w:t>
            </w:r>
          </w:p>
          <w:p w14:paraId="0A812AC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lang w:val="de-DE"/>
              </w:rPr>
              <w:t>isNullable: False</w:t>
            </w:r>
          </w:p>
        </w:tc>
      </w:tr>
      <w:tr w:rsidR="00936CC2" w:rsidRPr="00936CC2" w14:paraId="310E5FA0" w14:textId="77777777" w:rsidTr="00F43E53">
        <w:trPr>
          <w:gridAfter w:val="1"/>
          <w:wAfter w:w="9" w:type="dxa"/>
          <w:jc w:val="center"/>
        </w:trPr>
        <w:tc>
          <w:tcPr>
            <w:tcW w:w="2621" w:type="dxa"/>
          </w:tcPr>
          <w:p w14:paraId="28CC914A" w14:textId="77777777" w:rsidR="00936CC2" w:rsidRPr="00936CC2" w:rsidRDefault="00936CC2" w:rsidP="00936CC2">
            <w:pPr>
              <w:keepNext/>
              <w:keepLines/>
              <w:spacing w:after="0"/>
              <w:rPr>
                <w:rFonts w:ascii="Courier New" w:eastAsia="Malgun Gothic" w:hAnsi="Courier New" w:cs="Courier New"/>
                <w:sz w:val="18"/>
                <w:szCs w:val="18"/>
                <w:lang w:eastAsia="zh-CN"/>
              </w:rPr>
            </w:pPr>
            <w:r w:rsidRPr="00936CC2">
              <w:rPr>
                <w:rFonts w:ascii="Courier New" w:eastAsia="Malgun Gothic" w:hAnsi="Courier New" w:cs="Courier New" w:hint="eastAsia"/>
                <w:szCs w:val="18"/>
                <w:lang w:eastAsia="zh-CN"/>
              </w:rPr>
              <w:t>P</w:t>
            </w:r>
            <w:r w:rsidRPr="00936CC2">
              <w:rPr>
                <w:rFonts w:ascii="Courier New" w:eastAsia="Malgun Gothic" w:hAnsi="Courier New" w:cs="Courier New"/>
                <w:szCs w:val="18"/>
                <w:lang w:eastAsia="zh-CN"/>
              </w:rPr>
              <w:t>eeParameters.equipmentType</w:t>
            </w:r>
          </w:p>
        </w:tc>
        <w:tc>
          <w:tcPr>
            <w:tcW w:w="5245" w:type="dxa"/>
          </w:tcPr>
          <w:p w14:paraId="4AEE9C99"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bCs/>
                <w:sz w:val="18"/>
                <w:szCs w:val="18"/>
                <w:lang w:eastAsia="zh-CN"/>
              </w:rPr>
              <w:t xml:space="preserve">equipmentType: </w:t>
            </w:r>
            <w:r w:rsidRPr="00936CC2">
              <w:rPr>
                <w:rFonts w:ascii="Arial" w:eastAsia="Malgun Gothic" w:hAnsi="Arial" w:cs="Arial"/>
                <w:sz w:val="18"/>
                <w:szCs w:val="18"/>
                <w:lang w:eastAsia="zh-CN"/>
              </w:rPr>
              <w:t xml:space="preserve">The type of equipment where the </w:t>
            </w:r>
            <w:r w:rsidRPr="00936CC2">
              <w:rPr>
                <w:rFonts w:ascii="Courier" w:eastAsia="Malgun Gothic" w:hAnsi="Courier"/>
                <w:noProof/>
              </w:rPr>
              <w:t>ManagedFunction</w:t>
            </w:r>
            <w:r w:rsidRPr="00936CC2">
              <w:rPr>
                <w:rFonts w:ascii="Arial" w:eastAsia="Malgun Gothic" w:hAnsi="Arial" w:cs="Arial"/>
                <w:sz w:val="18"/>
                <w:szCs w:val="18"/>
                <w:lang w:eastAsia="zh-CN"/>
              </w:rPr>
              <w:t xml:space="preserve"> instance resides. </w:t>
            </w:r>
          </w:p>
          <w:p w14:paraId="3EFA75D2" w14:textId="77777777" w:rsidR="00936CC2" w:rsidRPr="00936CC2" w:rsidRDefault="00936CC2" w:rsidP="00936CC2">
            <w:pPr>
              <w:keepNext/>
              <w:keepLines/>
              <w:spacing w:after="0"/>
              <w:rPr>
                <w:rFonts w:ascii="Arial" w:eastAsia="Malgun Gothic" w:hAnsi="Arial" w:cs="Arial"/>
                <w:sz w:val="18"/>
                <w:szCs w:val="18"/>
                <w:lang w:eastAsia="zh-CN"/>
              </w:rPr>
            </w:pPr>
          </w:p>
          <w:p w14:paraId="2986C3C5"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sz w:val="18"/>
                <w:szCs w:val="18"/>
                <w:lang w:eastAsia="zh-CN"/>
              </w:rPr>
              <w:t>allowedValues: see clause 4.4.1 of ETSI ES 202 336-12 [18].</w:t>
            </w:r>
          </w:p>
          <w:p w14:paraId="3211252C" w14:textId="77777777" w:rsidR="00936CC2" w:rsidRPr="00936CC2" w:rsidRDefault="00936CC2" w:rsidP="00936CC2">
            <w:pPr>
              <w:keepNext/>
              <w:keepLines/>
              <w:spacing w:after="0"/>
              <w:rPr>
                <w:rFonts w:ascii="Arial" w:eastAsia="Malgun Gothic" w:hAnsi="Arial" w:cs="Arial"/>
                <w:sz w:val="18"/>
                <w:szCs w:val="18"/>
                <w:lang w:eastAsia="zh-CN"/>
              </w:rPr>
            </w:pPr>
          </w:p>
        </w:tc>
        <w:tc>
          <w:tcPr>
            <w:tcW w:w="1984" w:type="dxa"/>
          </w:tcPr>
          <w:p w14:paraId="56CBE332"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type: String</w:t>
            </w:r>
          </w:p>
          <w:p w14:paraId="66D7E9AD"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multiplicity: 1</w:t>
            </w:r>
          </w:p>
          <w:p w14:paraId="042C7D00"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isOrdered: N/A</w:t>
            </w:r>
          </w:p>
          <w:p w14:paraId="39C412BC"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isUnique: N/A</w:t>
            </w:r>
          </w:p>
          <w:p w14:paraId="320F96CE"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defaultValue: None</w:t>
            </w:r>
          </w:p>
          <w:p w14:paraId="1B1934E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lang w:val="de-DE"/>
              </w:rPr>
              <w:t>isNullable: False</w:t>
            </w:r>
          </w:p>
        </w:tc>
      </w:tr>
      <w:tr w:rsidR="00936CC2" w:rsidRPr="00936CC2" w14:paraId="0548E5A9" w14:textId="77777777" w:rsidTr="00F43E53">
        <w:trPr>
          <w:gridAfter w:val="1"/>
          <w:wAfter w:w="9" w:type="dxa"/>
          <w:jc w:val="center"/>
        </w:trPr>
        <w:tc>
          <w:tcPr>
            <w:tcW w:w="2621" w:type="dxa"/>
          </w:tcPr>
          <w:p w14:paraId="0F774655" w14:textId="77777777" w:rsidR="00936CC2" w:rsidRPr="00936CC2" w:rsidRDefault="00936CC2" w:rsidP="00936CC2">
            <w:pPr>
              <w:keepNext/>
              <w:keepLines/>
              <w:spacing w:after="0"/>
              <w:rPr>
                <w:rFonts w:ascii="Courier New" w:eastAsia="Malgun Gothic" w:hAnsi="Courier New" w:cs="Courier New"/>
                <w:sz w:val="18"/>
                <w:szCs w:val="18"/>
                <w:lang w:eastAsia="zh-CN"/>
              </w:rPr>
            </w:pPr>
            <w:r w:rsidRPr="00936CC2">
              <w:rPr>
                <w:rFonts w:ascii="Courier New" w:eastAsia="Malgun Gothic" w:hAnsi="Courier New" w:cs="Courier New" w:hint="eastAsia"/>
                <w:szCs w:val="18"/>
                <w:lang w:eastAsia="zh-CN"/>
              </w:rPr>
              <w:t>P</w:t>
            </w:r>
            <w:r w:rsidRPr="00936CC2">
              <w:rPr>
                <w:rFonts w:ascii="Courier New" w:eastAsia="Malgun Gothic" w:hAnsi="Courier New" w:cs="Courier New"/>
                <w:szCs w:val="18"/>
                <w:lang w:eastAsia="zh-CN"/>
              </w:rPr>
              <w:t>eeParameters.environmentType</w:t>
            </w:r>
          </w:p>
        </w:tc>
        <w:tc>
          <w:tcPr>
            <w:tcW w:w="5245" w:type="dxa"/>
          </w:tcPr>
          <w:p w14:paraId="6DD1F01C"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Courier New" w:eastAsia="Malgun Gothic" w:hAnsi="Courier New" w:cs="Courier New"/>
                <w:sz w:val="18"/>
                <w:szCs w:val="18"/>
                <w:lang w:eastAsia="zh-CN"/>
              </w:rPr>
              <w:t>environmentType</w:t>
            </w:r>
            <w:r w:rsidRPr="00936CC2">
              <w:rPr>
                <w:rFonts w:ascii="Arial" w:eastAsia="Malgun Gothic" w:hAnsi="Arial" w:cs="Arial"/>
                <w:sz w:val="18"/>
                <w:szCs w:val="18"/>
                <w:lang w:eastAsia="zh-CN"/>
              </w:rPr>
              <w:t xml:space="preserve">: The type of environment where the </w:t>
            </w:r>
            <w:r w:rsidRPr="00936CC2">
              <w:rPr>
                <w:rFonts w:ascii="Courier" w:eastAsia="Malgun Gothic" w:hAnsi="Courier"/>
                <w:noProof/>
              </w:rPr>
              <w:t>ManagedFunction</w:t>
            </w:r>
            <w:r w:rsidRPr="00936CC2">
              <w:rPr>
                <w:rFonts w:ascii="Arial" w:eastAsia="Malgun Gothic" w:hAnsi="Arial" w:cs="Arial"/>
                <w:sz w:val="18"/>
                <w:szCs w:val="18"/>
                <w:lang w:eastAsia="zh-CN"/>
              </w:rPr>
              <w:t xml:space="preserve"> instance resides. </w:t>
            </w:r>
          </w:p>
          <w:p w14:paraId="29F55C15" w14:textId="77777777" w:rsidR="00936CC2" w:rsidRPr="00936CC2" w:rsidRDefault="00936CC2" w:rsidP="00936CC2">
            <w:pPr>
              <w:keepNext/>
              <w:keepLines/>
              <w:spacing w:after="0"/>
              <w:rPr>
                <w:rFonts w:ascii="Arial" w:eastAsia="Malgun Gothic" w:hAnsi="Arial" w:cs="Arial"/>
                <w:sz w:val="18"/>
                <w:szCs w:val="18"/>
                <w:lang w:eastAsia="zh-CN"/>
              </w:rPr>
            </w:pPr>
          </w:p>
          <w:p w14:paraId="44DA597C"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sz w:val="18"/>
                <w:szCs w:val="18"/>
                <w:lang w:eastAsia="zh-CN"/>
              </w:rPr>
              <w:t>allowedValues: see clause 4.4.1 of ETSI ES 202 336-12 [18].</w:t>
            </w:r>
          </w:p>
          <w:p w14:paraId="07A7CB4F" w14:textId="77777777" w:rsidR="00936CC2" w:rsidRPr="00936CC2" w:rsidRDefault="00936CC2" w:rsidP="00936CC2">
            <w:pPr>
              <w:keepNext/>
              <w:keepLines/>
              <w:spacing w:after="0"/>
              <w:rPr>
                <w:rFonts w:ascii="Arial" w:eastAsia="Malgun Gothic" w:hAnsi="Arial" w:cs="Arial"/>
                <w:sz w:val="18"/>
                <w:szCs w:val="18"/>
                <w:lang w:eastAsia="zh-CN"/>
              </w:rPr>
            </w:pPr>
          </w:p>
        </w:tc>
        <w:tc>
          <w:tcPr>
            <w:tcW w:w="1984" w:type="dxa"/>
          </w:tcPr>
          <w:p w14:paraId="4B2F4055"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type: String</w:t>
            </w:r>
          </w:p>
          <w:p w14:paraId="6EC3E447"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multiplicity: 1</w:t>
            </w:r>
          </w:p>
          <w:p w14:paraId="6C196B1B"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isOrdered: N/A</w:t>
            </w:r>
          </w:p>
          <w:p w14:paraId="262ED9A1"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isUnique: N/A</w:t>
            </w:r>
          </w:p>
          <w:p w14:paraId="6E5FC1D6"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defaultValue: None</w:t>
            </w:r>
          </w:p>
          <w:p w14:paraId="6A9C327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lang w:val="de-DE"/>
              </w:rPr>
              <w:t>isNullable: False</w:t>
            </w:r>
          </w:p>
        </w:tc>
      </w:tr>
      <w:tr w:rsidR="00936CC2" w:rsidRPr="00936CC2" w14:paraId="288BB5F5" w14:textId="77777777" w:rsidTr="00F43E53">
        <w:trPr>
          <w:gridAfter w:val="1"/>
          <w:wAfter w:w="9" w:type="dxa"/>
          <w:jc w:val="center"/>
        </w:trPr>
        <w:tc>
          <w:tcPr>
            <w:tcW w:w="2621" w:type="dxa"/>
          </w:tcPr>
          <w:p w14:paraId="589F437C" w14:textId="77777777" w:rsidR="00936CC2" w:rsidRPr="00936CC2" w:rsidRDefault="00936CC2" w:rsidP="00936CC2">
            <w:pPr>
              <w:keepNext/>
              <w:keepLines/>
              <w:spacing w:after="0"/>
              <w:rPr>
                <w:rFonts w:ascii="Courier New" w:eastAsia="Malgun Gothic" w:hAnsi="Courier New" w:cs="Courier New"/>
                <w:sz w:val="18"/>
                <w:szCs w:val="18"/>
                <w:lang w:eastAsia="zh-CN"/>
              </w:rPr>
            </w:pPr>
            <w:r w:rsidRPr="00936CC2">
              <w:rPr>
                <w:rFonts w:ascii="Courier New" w:eastAsia="Malgun Gothic" w:hAnsi="Courier New" w:cs="Courier New" w:hint="eastAsia"/>
                <w:szCs w:val="18"/>
                <w:lang w:eastAsia="zh-CN"/>
              </w:rPr>
              <w:t>P</w:t>
            </w:r>
            <w:r w:rsidRPr="00936CC2">
              <w:rPr>
                <w:rFonts w:ascii="Courier New" w:eastAsia="Malgun Gothic" w:hAnsi="Courier New" w:cs="Courier New"/>
                <w:szCs w:val="18"/>
                <w:lang w:eastAsia="zh-CN"/>
              </w:rPr>
              <w:t>eeParameters.powerInterface</w:t>
            </w:r>
          </w:p>
        </w:tc>
        <w:tc>
          <w:tcPr>
            <w:tcW w:w="5245" w:type="dxa"/>
          </w:tcPr>
          <w:p w14:paraId="70ECC3A3"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Courier New" w:eastAsia="Malgun Gothic" w:hAnsi="Courier New" w:cs="Courier New"/>
                <w:sz w:val="18"/>
                <w:szCs w:val="18"/>
                <w:lang w:eastAsia="zh-CN"/>
              </w:rPr>
              <w:t>powerInterface</w:t>
            </w:r>
            <w:r w:rsidRPr="00936CC2">
              <w:rPr>
                <w:rFonts w:ascii="Arial" w:eastAsia="Malgun Gothic" w:hAnsi="Arial" w:cs="Arial"/>
                <w:sz w:val="18"/>
                <w:szCs w:val="18"/>
                <w:lang w:eastAsia="zh-CN"/>
              </w:rPr>
              <w:t>: The type of power.</w:t>
            </w:r>
          </w:p>
          <w:p w14:paraId="461A2B04" w14:textId="77777777" w:rsidR="00936CC2" w:rsidRPr="00936CC2" w:rsidRDefault="00936CC2" w:rsidP="00936CC2">
            <w:pPr>
              <w:keepNext/>
              <w:keepLines/>
              <w:spacing w:after="0"/>
              <w:rPr>
                <w:rFonts w:ascii="Arial" w:eastAsia="Malgun Gothic" w:hAnsi="Arial" w:cs="Arial"/>
                <w:sz w:val="18"/>
                <w:szCs w:val="18"/>
                <w:lang w:eastAsia="zh-CN"/>
              </w:rPr>
            </w:pPr>
          </w:p>
          <w:p w14:paraId="74F11A62"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eastAsia="Malgun Gothic" w:cs="Arial"/>
                <w:szCs w:val="18"/>
                <w:lang w:eastAsia="zh-CN"/>
              </w:rPr>
              <w:t>allowedValues: see clause 4.4.1 of ETSI ES 202 336-12 [18].</w:t>
            </w:r>
          </w:p>
        </w:tc>
        <w:tc>
          <w:tcPr>
            <w:tcW w:w="1984" w:type="dxa"/>
          </w:tcPr>
          <w:p w14:paraId="608E0AF3"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type: String</w:t>
            </w:r>
          </w:p>
          <w:p w14:paraId="4446F51A"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multiplicity: 1</w:t>
            </w:r>
          </w:p>
          <w:p w14:paraId="7135C4B4"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isOrdered: N/A</w:t>
            </w:r>
          </w:p>
          <w:p w14:paraId="36C81A90"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isUnique: N/A</w:t>
            </w:r>
          </w:p>
          <w:p w14:paraId="35AFD2D1"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defaultValue: None</w:t>
            </w:r>
          </w:p>
          <w:p w14:paraId="353760D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lang w:val="de-DE"/>
              </w:rPr>
              <w:t>isNullable: False</w:t>
            </w:r>
          </w:p>
        </w:tc>
      </w:tr>
      <w:tr w:rsidR="00936CC2" w:rsidRPr="00936CC2" w14:paraId="2495A384" w14:textId="77777777" w:rsidTr="00F43E53">
        <w:trPr>
          <w:gridAfter w:val="1"/>
          <w:wAfter w:w="9" w:type="dxa"/>
          <w:jc w:val="center"/>
        </w:trPr>
        <w:tc>
          <w:tcPr>
            <w:tcW w:w="2621" w:type="dxa"/>
          </w:tcPr>
          <w:p w14:paraId="12D05046"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lang w:eastAsia="zh-CN"/>
              </w:rPr>
              <w:t>priorityLabel</w:t>
            </w:r>
          </w:p>
        </w:tc>
        <w:tc>
          <w:tcPr>
            <w:tcW w:w="5245" w:type="dxa"/>
          </w:tcPr>
          <w:p w14:paraId="5CA43FDB"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43297C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43F5009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29235D4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4CBEDCF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512EC31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09FF5CB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8C00BC4" w14:textId="77777777" w:rsidTr="00F43E53">
        <w:trPr>
          <w:gridAfter w:val="1"/>
          <w:wAfter w:w="9" w:type="dxa"/>
          <w:cantSplit/>
          <w:jc w:val="center"/>
        </w:trPr>
        <w:tc>
          <w:tcPr>
            <w:tcW w:w="2621" w:type="dxa"/>
          </w:tcPr>
          <w:p w14:paraId="1BAEC52A"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Courier New" w:eastAsia="Malgun Gothic" w:hAnsi="Courier New" w:cs="Courier New"/>
                <w:sz w:val="18"/>
                <w:szCs w:val="18"/>
              </w:rPr>
              <w:t>protocolVersion</w:t>
            </w:r>
          </w:p>
        </w:tc>
        <w:tc>
          <w:tcPr>
            <w:tcW w:w="5245" w:type="dxa"/>
          </w:tcPr>
          <w:p w14:paraId="1ACE974E" w14:textId="77777777" w:rsidR="00936CC2" w:rsidRPr="00936CC2" w:rsidRDefault="00936CC2" w:rsidP="00936CC2">
            <w:pPr>
              <w:keepNext/>
              <w:keepLines/>
              <w:spacing w:after="0"/>
              <w:rPr>
                <w:rFonts w:ascii="Arial" w:eastAsia="Malgun Gothic" w:hAnsi="Arial"/>
                <w:sz w:val="18"/>
                <w:szCs w:val="18"/>
                <w:lang w:eastAsia="zh-CN"/>
              </w:rPr>
            </w:pPr>
            <w:r w:rsidRPr="00936CC2">
              <w:rPr>
                <w:rFonts w:ascii="Arial" w:eastAsia="Malgun Gothic" w:hAnsi="Arial"/>
                <w:sz w:val="18"/>
                <w:szCs w:val="18"/>
                <w:lang w:eastAsia="zh-CN"/>
              </w:rPr>
              <w:t>Versions(s) and additional descriptive information for the protocol(s) used for the associated communication link. Syntax and semantic is not specified.</w:t>
            </w:r>
          </w:p>
          <w:p w14:paraId="028F43E9" w14:textId="77777777" w:rsidR="00936CC2" w:rsidRPr="00936CC2" w:rsidRDefault="00936CC2" w:rsidP="00936CC2">
            <w:pPr>
              <w:keepNext/>
              <w:keepLines/>
              <w:spacing w:after="0"/>
              <w:rPr>
                <w:rFonts w:ascii="Arial" w:eastAsia="Malgun Gothic" w:hAnsi="Arial"/>
                <w:sz w:val="18"/>
                <w:szCs w:val="18"/>
                <w:lang w:eastAsia="zh-CN"/>
              </w:rPr>
            </w:pPr>
          </w:p>
          <w:p w14:paraId="4D2CFA71"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allowedValues: N/A</w:t>
            </w:r>
          </w:p>
        </w:tc>
        <w:tc>
          <w:tcPr>
            <w:tcW w:w="1984" w:type="dxa"/>
          </w:tcPr>
          <w:p w14:paraId="51908EC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31C15A7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w:t>
            </w:r>
          </w:p>
          <w:p w14:paraId="61B7F3E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69149DA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56F0634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5F1EB98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4EA41EB" w14:textId="77777777" w:rsidTr="00F43E53">
        <w:trPr>
          <w:gridAfter w:val="1"/>
          <w:wAfter w:w="9" w:type="dxa"/>
          <w:cantSplit/>
          <w:jc w:val="center"/>
        </w:trPr>
        <w:tc>
          <w:tcPr>
            <w:tcW w:w="2621" w:type="dxa"/>
          </w:tcPr>
          <w:p w14:paraId="3A903FFC" w14:textId="77777777" w:rsidR="00936CC2" w:rsidRPr="00936CC2" w:rsidRDefault="00936CC2" w:rsidP="00936CC2">
            <w:pPr>
              <w:keepNext/>
              <w:keepLines/>
              <w:spacing w:after="0"/>
              <w:rPr>
                <w:rFonts w:ascii="Arial" w:eastAsia="Malgun Gothic" w:hAnsi="Arial" w:cs="Arial"/>
                <w:sz w:val="18"/>
                <w:szCs w:val="18"/>
                <w:lang w:eastAsia="de-DE"/>
              </w:rPr>
            </w:pPr>
            <w:r w:rsidRPr="00936CC2">
              <w:rPr>
                <w:rFonts w:ascii="Courier New" w:eastAsia="Malgun Gothic" w:hAnsi="Courier New" w:cs="Courier New"/>
                <w:sz w:val="18"/>
                <w:szCs w:val="18"/>
              </w:rPr>
              <w:lastRenderedPageBreak/>
              <w:t>setOfMcc</w:t>
            </w:r>
          </w:p>
        </w:tc>
        <w:tc>
          <w:tcPr>
            <w:tcW w:w="5245" w:type="dxa"/>
          </w:tcPr>
          <w:p w14:paraId="4AF381F6" w14:textId="77777777" w:rsidR="00936CC2" w:rsidRPr="00936CC2" w:rsidRDefault="00936CC2" w:rsidP="00936CC2">
            <w:pPr>
              <w:keepNext/>
              <w:keepLines/>
              <w:spacing w:after="0"/>
              <w:rPr>
                <w:rFonts w:ascii="Arial" w:eastAsia="Malgun Gothic" w:hAnsi="Arial"/>
                <w:sz w:val="18"/>
                <w:szCs w:val="18"/>
                <w:lang w:eastAsia="zh-CN"/>
              </w:rPr>
            </w:pPr>
            <w:r w:rsidRPr="00936CC2">
              <w:rPr>
                <w:rFonts w:ascii="Arial" w:eastAsia="Malgun Gothic" w:hAnsi="Arial"/>
                <w:sz w:val="18"/>
                <w:szCs w:val="18"/>
                <w:lang w:eastAsia="zh-CN"/>
              </w:rPr>
              <w:t xml:space="preserve">Set of Mobile Country Code (MCC). </w:t>
            </w:r>
            <w:r w:rsidRPr="00936CC2">
              <w:rPr>
                <w:rFonts w:ascii="Arial" w:eastAsia="Malgun Gothic" w:hAnsi="Arial"/>
                <w:sz w:val="18"/>
                <w:szCs w:val="18"/>
              </w:rPr>
              <w:t xml:space="preserve">The MCC </w:t>
            </w:r>
            <w:r w:rsidRPr="00936CC2">
              <w:rPr>
                <w:rFonts w:ascii="Arial" w:eastAsia="Malgun Gothic" w:hAnsi="Arial"/>
                <w:sz w:val="18"/>
                <w:szCs w:val="18"/>
                <w:lang w:eastAsia="zh-CN"/>
              </w:rPr>
              <w:t xml:space="preserve">uniquely </w:t>
            </w:r>
            <w:r w:rsidRPr="00936CC2">
              <w:rPr>
                <w:rFonts w:ascii="Arial" w:eastAsia="Malgun Gothic" w:hAnsi="Arial"/>
                <w:sz w:val="18"/>
                <w:szCs w:val="18"/>
              </w:rPr>
              <w:t>identifies the country of domicile of the mobile subscriber</w:t>
            </w:r>
            <w:r w:rsidRPr="00936CC2">
              <w:rPr>
                <w:rFonts w:ascii="Arial" w:eastAsia="Malgun Gothic" w:hAnsi="Arial"/>
                <w:sz w:val="18"/>
                <w:szCs w:val="18"/>
                <w:lang w:eastAsia="zh-CN"/>
              </w:rPr>
              <w:t>. M</w:t>
            </w:r>
            <w:r w:rsidRPr="00936CC2">
              <w:rPr>
                <w:rFonts w:ascii="Arial" w:eastAsia="Malgun Gothic" w:hAnsi="Arial"/>
                <w:sz w:val="18"/>
                <w:szCs w:val="18"/>
              </w:rPr>
              <w:t xml:space="preserve">CC </w:t>
            </w:r>
            <w:r w:rsidRPr="00936CC2">
              <w:rPr>
                <w:rFonts w:ascii="Arial" w:eastAsia="Malgun Gothic" w:hAnsi="Arial"/>
                <w:sz w:val="18"/>
                <w:szCs w:val="18"/>
                <w:lang w:eastAsia="zh-CN"/>
              </w:rPr>
              <w:t>is</w:t>
            </w:r>
            <w:r w:rsidRPr="00936CC2">
              <w:rPr>
                <w:rFonts w:ascii="Arial" w:eastAsia="Malgun Gothic" w:hAnsi="Arial"/>
                <w:sz w:val="18"/>
                <w:szCs w:val="18"/>
              </w:rPr>
              <w:t xml:space="preserve"> part of the </w:t>
            </w:r>
            <w:r w:rsidRPr="00936CC2">
              <w:rPr>
                <w:rFonts w:ascii="Arial" w:eastAsia="Malgun Gothic" w:hAnsi="Arial"/>
                <w:sz w:val="18"/>
                <w:szCs w:val="18"/>
                <w:lang w:eastAsia="zh-CN"/>
              </w:rPr>
              <w:t>IMSI (TS 23.003 [5])</w:t>
            </w:r>
          </w:p>
          <w:p w14:paraId="7ACD84EB" w14:textId="77777777" w:rsidR="00936CC2" w:rsidRPr="00936CC2" w:rsidRDefault="00936CC2" w:rsidP="00936CC2">
            <w:pPr>
              <w:keepNext/>
              <w:keepLines/>
              <w:spacing w:after="0"/>
              <w:rPr>
                <w:rFonts w:ascii="Arial" w:eastAsia="Malgun Gothic" w:hAnsi="Arial"/>
                <w:sz w:val="18"/>
                <w:szCs w:val="18"/>
                <w:lang w:eastAsia="zh-CN"/>
              </w:rPr>
            </w:pPr>
          </w:p>
          <w:p w14:paraId="3971214F" w14:textId="77777777" w:rsidR="00936CC2" w:rsidRPr="00936CC2" w:rsidRDefault="00936CC2" w:rsidP="00936CC2">
            <w:pPr>
              <w:keepNext/>
              <w:keepLines/>
              <w:spacing w:after="0"/>
              <w:rPr>
                <w:rFonts w:ascii="Arial" w:eastAsia="Malgun Gothic" w:hAnsi="Arial"/>
                <w:sz w:val="18"/>
                <w:szCs w:val="18"/>
                <w:lang w:eastAsia="zh-CN"/>
              </w:rPr>
            </w:pPr>
            <w:r w:rsidRPr="00936CC2">
              <w:rPr>
                <w:rFonts w:ascii="Arial" w:eastAsia="Malgun Gothic" w:hAnsi="Arial"/>
                <w:sz w:val="18"/>
                <w:szCs w:val="18"/>
                <w:lang w:eastAsia="zh-CN"/>
              </w:rPr>
              <w:t xml:space="preserve">This list contains all the MCC values in subordinate object instances to this </w:t>
            </w:r>
            <w:r w:rsidRPr="00936CC2">
              <w:rPr>
                <w:rFonts w:ascii="Courier New" w:eastAsia="Malgun Gothic" w:hAnsi="Courier New" w:cs="Courier New"/>
                <w:sz w:val="18"/>
                <w:szCs w:val="18"/>
                <w:lang w:eastAsia="zh-CN"/>
              </w:rPr>
              <w:t>SubNetwork</w:t>
            </w:r>
            <w:r w:rsidRPr="00936CC2">
              <w:rPr>
                <w:rFonts w:ascii="Arial" w:eastAsia="Malgun Gothic" w:hAnsi="Arial"/>
                <w:sz w:val="18"/>
                <w:szCs w:val="18"/>
                <w:lang w:eastAsia="zh-CN"/>
              </w:rPr>
              <w:t xml:space="preserve"> instance.</w:t>
            </w:r>
          </w:p>
          <w:p w14:paraId="4417A9F1" w14:textId="77777777" w:rsidR="00936CC2" w:rsidRPr="00936CC2" w:rsidRDefault="00936CC2" w:rsidP="00936CC2">
            <w:pPr>
              <w:keepNext/>
              <w:keepLines/>
              <w:spacing w:after="0"/>
              <w:rPr>
                <w:rFonts w:ascii="Arial" w:eastAsia="Malgun Gothic" w:hAnsi="Arial"/>
                <w:sz w:val="18"/>
                <w:szCs w:val="18"/>
                <w:lang w:eastAsia="zh-CN"/>
              </w:rPr>
            </w:pPr>
          </w:p>
          <w:p w14:paraId="5ADF5F03" w14:textId="77777777" w:rsidR="00936CC2" w:rsidRPr="00936CC2" w:rsidRDefault="00936CC2" w:rsidP="00936CC2">
            <w:pPr>
              <w:spacing w:after="0"/>
              <w:rPr>
                <w:rFonts w:eastAsia="Malgun Gothic"/>
              </w:rPr>
            </w:pPr>
            <w:r w:rsidRPr="00936CC2">
              <w:rPr>
                <w:rFonts w:ascii="Arial" w:eastAsia="Malgun Gothic" w:hAnsi="Arial" w:cs="Arial"/>
                <w:sz w:val="18"/>
                <w:szCs w:val="18"/>
              </w:rPr>
              <w:t xml:space="preserve">allowedValues: </w:t>
            </w:r>
            <w:r w:rsidRPr="00936CC2">
              <w:rPr>
                <w:rFonts w:ascii="Arial" w:eastAsia="Malgun Gothic" w:hAnsi="Arial" w:cs="Arial"/>
                <w:sz w:val="18"/>
                <w:szCs w:val="18"/>
                <w:lang w:eastAsia="zh-CN"/>
              </w:rPr>
              <w:t>See clause 2.3 of TS 23.003 [5] for MCC allocation principles.</w:t>
            </w:r>
          </w:p>
        </w:tc>
        <w:tc>
          <w:tcPr>
            <w:tcW w:w="1984" w:type="dxa"/>
          </w:tcPr>
          <w:p w14:paraId="464CD57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0CA6659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669320A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35586A4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1BF1135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0A7E936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076CFCE" w14:textId="77777777" w:rsidTr="00F43E53">
        <w:trPr>
          <w:gridAfter w:val="1"/>
          <w:wAfter w:w="9" w:type="dxa"/>
          <w:cantSplit/>
          <w:jc w:val="center"/>
        </w:trPr>
        <w:tc>
          <w:tcPr>
            <w:tcW w:w="2621" w:type="dxa"/>
          </w:tcPr>
          <w:p w14:paraId="19EFAA3E"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lang w:eastAsia="zh-CN"/>
              </w:rPr>
              <w:t>swVersion</w:t>
            </w:r>
          </w:p>
        </w:tc>
        <w:tc>
          <w:tcPr>
            <w:tcW w:w="5245" w:type="dxa"/>
          </w:tcPr>
          <w:p w14:paraId="1A62C62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The software version of the </w:t>
            </w:r>
            <w:r w:rsidRPr="00936CC2">
              <w:rPr>
                <w:rFonts w:ascii="Courier New" w:eastAsia="Malgun Gothic" w:hAnsi="Courier New" w:cs="Courier New"/>
                <w:sz w:val="18"/>
                <w:szCs w:val="18"/>
              </w:rPr>
              <w:t>ManagementNode</w:t>
            </w:r>
            <w:r w:rsidRPr="00936CC2">
              <w:rPr>
                <w:rFonts w:ascii="Arial" w:eastAsia="Malgun Gothic" w:hAnsi="Arial"/>
                <w:sz w:val="18"/>
                <w:szCs w:val="18"/>
              </w:rPr>
              <w:t xml:space="preserve"> or </w:t>
            </w:r>
            <w:r w:rsidRPr="00936CC2">
              <w:rPr>
                <w:rFonts w:ascii="Courier New" w:eastAsia="Malgun Gothic" w:hAnsi="Courier New" w:cs="Courier New"/>
                <w:sz w:val="18"/>
                <w:szCs w:val="18"/>
              </w:rPr>
              <w:t>ManagedElement</w:t>
            </w:r>
            <w:r w:rsidRPr="00936CC2">
              <w:rPr>
                <w:rFonts w:ascii="Arial" w:eastAsia="Malgun Gothic" w:hAnsi="Arial"/>
                <w:sz w:val="18"/>
                <w:szCs w:val="18"/>
              </w:rPr>
              <w:t xml:space="preserve"> (this is used for determining which version of the vendor specific information is valid for the </w:t>
            </w:r>
            <w:r w:rsidRPr="00936CC2">
              <w:rPr>
                <w:rFonts w:ascii="Courier New" w:eastAsia="Malgun Gothic" w:hAnsi="Courier New" w:cs="Courier New"/>
                <w:sz w:val="18"/>
                <w:szCs w:val="18"/>
              </w:rPr>
              <w:t>ManagementNode</w:t>
            </w:r>
            <w:r w:rsidRPr="00936CC2">
              <w:rPr>
                <w:rFonts w:ascii="Arial" w:eastAsia="Malgun Gothic" w:hAnsi="Arial"/>
                <w:sz w:val="18"/>
                <w:szCs w:val="18"/>
              </w:rPr>
              <w:t xml:space="preserve"> or </w:t>
            </w:r>
            <w:r w:rsidRPr="00936CC2">
              <w:rPr>
                <w:rFonts w:ascii="Courier New" w:eastAsia="Malgun Gothic" w:hAnsi="Courier New" w:cs="Courier New"/>
                <w:sz w:val="18"/>
                <w:szCs w:val="18"/>
              </w:rPr>
              <w:t>ManagedElement</w:t>
            </w:r>
            <w:r w:rsidRPr="00936CC2">
              <w:rPr>
                <w:rFonts w:ascii="Arial" w:eastAsia="Malgun Gothic" w:hAnsi="Arial"/>
                <w:sz w:val="18"/>
                <w:szCs w:val="18"/>
              </w:rPr>
              <w:t>).</w:t>
            </w:r>
          </w:p>
          <w:p w14:paraId="5A584711" w14:textId="77777777" w:rsidR="00936CC2" w:rsidRPr="00936CC2" w:rsidRDefault="00936CC2" w:rsidP="00936CC2">
            <w:pPr>
              <w:keepNext/>
              <w:keepLines/>
              <w:spacing w:after="0"/>
              <w:rPr>
                <w:rFonts w:ascii="Arial" w:eastAsia="Malgun Gothic" w:hAnsi="Arial"/>
                <w:sz w:val="18"/>
                <w:szCs w:val="18"/>
              </w:rPr>
            </w:pPr>
          </w:p>
          <w:p w14:paraId="07AB37E9" w14:textId="77777777" w:rsidR="00936CC2" w:rsidRPr="00936CC2" w:rsidRDefault="00936CC2" w:rsidP="00936CC2">
            <w:pPr>
              <w:spacing w:after="0"/>
              <w:rPr>
                <w:rFonts w:eastAsia="Malgun Gothic"/>
              </w:rPr>
            </w:pPr>
            <w:r w:rsidRPr="00936CC2">
              <w:rPr>
                <w:rFonts w:ascii="Arial" w:eastAsia="Malgun Gothic" w:hAnsi="Arial" w:cs="Arial"/>
                <w:sz w:val="18"/>
                <w:szCs w:val="18"/>
              </w:rPr>
              <w:t>allowedValues: N/A</w:t>
            </w:r>
          </w:p>
        </w:tc>
        <w:tc>
          <w:tcPr>
            <w:tcW w:w="1984" w:type="dxa"/>
          </w:tcPr>
          <w:p w14:paraId="4E8CAC3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05B80AF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0089235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281D54E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084F511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65E72B5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118D4941" w14:textId="77777777" w:rsidTr="00F43E53">
        <w:trPr>
          <w:gridAfter w:val="1"/>
          <w:wAfter w:w="9" w:type="dxa"/>
          <w:cantSplit/>
          <w:jc w:val="center"/>
        </w:trPr>
        <w:tc>
          <w:tcPr>
            <w:tcW w:w="2621" w:type="dxa"/>
          </w:tcPr>
          <w:p w14:paraId="190F0B86"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w:eastAsia="Malgun Gothic" w:hAnsi="Courier"/>
                <w:sz w:val="18"/>
                <w:szCs w:val="18"/>
              </w:rPr>
              <w:t>systemDN</w:t>
            </w:r>
          </w:p>
        </w:tc>
        <w:tc>
          <w:tcPr>
            <w:tcW w:w="5245" w:type="dxa"/>
          </w:tcPr>
          <w:p w14:paraId="7139C68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Distinguished Name (DN) of a </w:t>
            </w:r>
            <w:r w:rsidRPr="00936CC2">
              <w:rPr>
                <w:rFonts w:ascii="Courier New" w:eastAsia="Malgun Gothic" w:hAnsi="Courier New" w:cs="Courier New"/>
                <w:sz w:val="18"/>
                <w:szCs w:val="18"/>
              </w:rPr>
              <w:t>MnSAgent</w:t>
            </w:r>
            <w:r w:rsidRPr="00936CC2">
              <w:rPr>
                <w:rFonts w:ascii="Arial" w:eastAsia="Malgun Gothic" w:hAnsi="Arial"/>
                <w:sz w:val="18"/>
                <w:szCs w:val="18"/>
              </w:rPr>
              <w:t>.</w:t>
            </w:r>
          </w:p>
          <w:p w14:paraId="50831C3D" w14:textId="77777777" w:rsidR="00936CC2" w:rsidRPr="00936CC2" w:rsidRDefault="00936CC2" w:rsidP="00936CC2">
            <w:pPr>
              <w:keepNext/>
              <w:keepLines/>
              <w:spacing w:after="0"/>
              <w:rPr>
                <w:rFonts w:ascii="Arial" w:eastAsia="Malgun Gothic" w:hAnsi="Arial"/>
                <w:sz w:val="18"/>
                <w:szCs w:val="18"/>
              </w:rPr>
            </w:pPr>
          </w:p>
          <w:p w14:paraId="50DF244E" w14:textId="77777777" w:rsidR="00936CC2" w:rsidRPr="00936CC2" w:rsidRDefault="00936CC2" w:rsidP="00936CC2">
            <w:pPr>
              <w:spacing w:after="0"/>
              <w:rPr>
                <w:rFonts w:eastAsia="Malgun Gothic"/>
              </w:rPr>
            </w:pPr>
            <w:r w:rsidRPr="00936CC2">
              <w:rPr>
                <w:rFonts w:ascii="Arial" w:eastAsia="Malgun Gothic" w:hAnsi="Arial" w:cs="Arial"/>
                <w:sz w:val="18"/>
                <w:szCs w:val="18"/>
              </w:rPr>
              <w:t>allowedValues: N/A</w:t>
            </w:r>
          </w:p>
        </w:tc>
        <w:tc>
          <w:tcPr>
            <w:tcW w:w="1984" w:type="dxa"/>
          </w:tcPr>
          <w:p w14:paraId="1B809D8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DN</w:t>
            </w:r>
          </w:p>
          <w:p w14:paraId="3027172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66B13E3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38ABA8A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2C71FA1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2B95168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0F6D7C9" w14:textId="77777777" w:rsidTr="00F43E53">
        <w:trPr>
          <w:gridAfter w:val="1"/>
          <w:wAfter w:w="9" w:type="dxa"/>
          <w:cantSplit/>
          <w:jc w:val="center"/>
        </w:trPr>
        <w:tc>
          <w:tcPr>
            <w:tcW w:w="2621" w:type="dxa"/>
          </w:tcPr>
          <w:p w14:paraId="743FF5C9" w14:textId="77777777" w:rsidR="00936CC2" w:rsidRPr="00936CC2" w:rsidRDefault="00936CC2" w:rsidP="00936CC2">
            <w:pPr>
              <w:keepNext/>
              <w:keepLines/>
              <w:spacing w:after="0"/>
              <w:rPr>
                <w:rFonts w:ascii="Arial" w:eastAsia="Malgun Gothic" w:hAnsi="Arial" w:cs="Arial"/>
                <w:sz w:val="18"/>
                <w:szCs w:val="18"/>
                <w:lang w:eastAsia="de-DE"/>
              </w:rPr>
            </w:pPr>
            <w:r w:rsidRPr="00936CC2">
              <w:rPr>
                <w:rFonts w:ascii="Courier New" w:eastAsia="Malgun Gothic" w:hAnsi="Courier New" w:cs="Courier New"/>
                <w:sz w:val="18"/>
                <w:szCs w:val="18"/>
                <w:lang w:eastAsia="zh-CN"/>
              </w:rPr>
              <w:t>userDefinedState</w:t>
            </w:r>
          </w:p>
        </w:tc>
        <w:tc>
          <w:tcPr>
            <w:tcW w:w="5245" w:type="dxa"/>
          </w:tcPr>
          <w:p w14:paraId="54C5228B"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An operator defined state for operator specific usage.</w:t>
            </w:r>
          </w:p>
          <w:p w14:paraId="29CB1885" w14:textId="77777777" w:rsidR="00936CC2" w:rsidRPr="00936CC2" w:rsidRDefault="00936CC2" w:rsidP="00936CC2">
            <w:pPr>
              <w:keepNext/>
              <w:keepLines/>
              <w:spacing w:after="0"/>
              <w:rPr>
                <w:rFonts w:ascii="Arial" w:eastAsia="Malgun Gothic" w:hAnsi="Arial"/>
                <w:sz w:val="18"/>
                <w:szCs w:val="18"/>
              </w:rPr>
            </w:pPr>
          </w:p>
          <w:p w14:paraId="6F7880FA" w14:textId="77777777" w:rsidR="00936CC2" w:rsidRPr="00936CC2" w:rsidRDefault="00936CC2" w:rsidP="00936CC2">
            <w:pPr>
              <w:spacing w:after="0"/>
              <w:rPr>
                <w:rFonts w:eastAsia="Malgun Gothic"/>
              </w:rPr>
            </w:pPr>
            <w:r w:rsidRPr="00936CC2">
              <w:rPr>
                <w:rFonts w:ascii="Arial" w:eastAsia="Malgun Gothic" w:hAnsi="Arial" w:cs="Arial"/>
                <w:sz w:val="18"/>
                <w:szCs w:val="18"/>
              </w:rPr>
              <w:t>allowedValues: N/A</w:t>
            </w:r>
          </w:p>
        </w:tc>
        <w:tc>
          <w:tcPr>
            <w:tcW w:w="1984" w:type="dxa"/>
          </w:tcPr>
          <w:p w14:paraId="7CF8EEC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74ED412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4CE94E8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2D77924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5F3273F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2D97DF5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p w14:paraId="365EE152" w14:textId="77777777" w:rsidR="00936CC2" w:rsidRPr="00936CC2" w:rsidRDefault="00936CC2" w:rsidP="00936CC2">
            <w:pPr>
              <w:keepNext/>
              <w:keepLines/>
              <w:spacing w:after="0"/>
              <w:rPr>
                <w:rFonts w:ascii="Arial" w:eastAsia="Malgun Gothic" w:hAnsi="Arial"/>
                <w:sz w:val="18"/>
              </w:rPr>
            </w:pPr>
          </w:p>
        </w:tc>
      </w:tr>
      <w:tr w:rsidR="00936CC2" w:rsidRPr="00936CC2" w14:paraId="463D098D" w14:textId="77777777" w:rsidTr="00F43E53">
        <w:trPr>
          <w:gridAfter w:val="1"/>
          <w:wAfter w:w="9" w:type="dxa"/>
          <w:cantSplit/>
          <w:jc w:val="center"/>
        </w:trPr>
        <w:tc>
          <w:tcPr>
            <w:tcW w:w="2621" w:type="dxa"/>
          </w:tcPr>
          <w:p w14:paraId="48C1216C" w14:textId="77777777" w:rsidR="00936CC2" w:rsidRPr="00936CC2" w:rsidRDefault="00936CC2" w:rsidP="00936CC2">
            <w:pPr>
              <w:keepNext/>
              <w:keepLines/>
              <w:spacing w:after="0"/>
              <w:rPr>
                <w:rFonts w:ascii="Arial" w:eastAsia="Malgun Gothic" w:hAnsi="Arial" w:cs="Arial"/>
                <w:sz w:val="18"/>
                <w:szCs w:val="18"/>
                <w:lang w:eastAsia="de-DE"/>
              </w:rPr>
            </w:pPr>
            <w:r w:rsidRPr="00936CC2">
              <w:rPr>
                <w:rFonts w:ascii="Courier New" w:eastAsia="Malgun Gothic" w:hAnsi="Courier New" w:cs="Courier New"/>
                <w:sz w:val="18"/>
                <w:szCs w:val="18"/>
              </w:rPr>
              <w:t>userLabel</w:t>
            </w:r>
          </w:p>
        </w:tc>
        <w:tc>
          <w:tcPr>
            <w:tcW w:w="5245" w:type="dxa"/>
          </w:tcPr>
          <w:p w14:paraId="342BF93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 user-friendly (and user assignable) name of this object.</w:t>
            </w:r>
          </w:p>
          <w:p w14:paraId="16036ED2" w14:textId="77777777" w:rsidR="00936CC2" w:rsidRPr="00936CC2" w:rsidRDefault="00936CC2" w:rsidP="00936CC2">
            <w:pPr>
              <w:keepNext/>
              <w:keepLines/>
              <w:spacing w:after="0"/>
              <w:rPr>
                <w:rFonts w:ascii="Arial" w:eastAsia="Malgun Gothic" w:hAnsi="Arial"/>
                <w:sz w:val="18"/>
                <w:szCs w:val="18"/>
              </w:rPr>
            </w:pPr>
          </w:p>
          <w:p w14:paraId="1CBF339A" w14:textId="77777777" w:rsidR="00936CC2" w:rsidRPr="00936CC2" w:rsidRDefault="00936CC2" w:rsidP="00936CC2">
            <w:pPr>
              <w:spacing w:after="0"/>
              <w:rPr>
                <w:rFonts w:eastAsia="Malgun Gothic"/>
              </w:rPr>
            </w:pPr>
            <w:r w:rsidRPr="00936CC2">
              <w:rPr>
                <w:rFonts w:ascii="Arial" w:eastAsia="Malgun Gothic" w:hAnsi="Arial" w:cs="Arial"/>
                <w:sz w:val="18"/>
                <w:szCs w:val="18"/>
              </w:rPr>
              <w:t>allowedValues: N/A</w:t>
            </w:r>
          </w:p>
        </w:tc>
        <w:tc>
          <w:tcPr>
            <w:tcW w:w="1984" w:type="dxa"/>
          </w:tcPr>
          <w:p w14:paraId="6E2B4F1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0E8635B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4DC894C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22FFD56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4BAAC51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157895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55C5A83" w14:textId="77777777" w:rsidTr="00F43E53">
        <w:trPr>
          <w:gridAfter w:val="1"/>
          <w:wAfter w:w="9" w:type="dxa"/>
          <w:cantSplit/>
          <w:jc w:val="center"/>
        </w:trPr>
        <w:tc>
          <w:tcPr>
            <w:tcW w:w="2621" w:type="dxa"/>
          </w:tcPr>
          <w:p w14:paraId="2EA4478E"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lang w:eastAsia="zh-CN"/>
              </w:rPr>
              <w:t>vendorName</w:t>
            </w:r>
          </w:p>
        </w:tc>
        <w:tc>
          <w:tcPr>
            <w:tcW w:w="5245" w:type="dxa"/>
          </w:tcPr>
          <w:p w14:paraId="6F59EA8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The name of the vendor.</w:t>
            </w:r>
          </w:p>
          <w:p w14:paraId="67880680" w14:textId="77777777" w:rsidR="00936CC2" w:rsidRPr="00936CC2" w:rsidRDefault="00936CC2" w:rsidP="00936CC2">
            <w:pPr>
              <w:keepNext/>
              <w:keepLines/>
              <w:spacing w:after="0"/>
              <w:rPr>
                <w:rFonts w:ascii="Arial" w:eastAsia="Malgun Gothic" w:hAnsi="Arial"/>
                <w:sz w:val="18"/>
                <w:szCs w:val="18"/>
              </w:rPr>
            </w:pPr>
          </w:p>
          <w:p w14:paraId="686E504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allowedValues: N/A</w:t>
            </w:r>
          </w:p>
        </w:tc>
        <w:tc>
          <w:tcPr>
            <w:tcW w:w="1984" w:type="dxa"/>
          </w:tcPr>
          <w:p w14:paraId="6B0A0C8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7B8F905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4DA1A98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4DF1A25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49EDDEF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458E764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B9965C9" w14:textId="77777777" w:rsidTr="00F43E53">
        <w:trPr>
          <w:gridAfter w:val="1"/>
          <w:wAfter w:w="9" w:type="dxa"/>
          <w:cantSplit/>
          <w:jc w:val="center"/>
        </w:trPr>
        <w:tc>
          <w:tcPr>
            <w:tcW w:w="2621" w:type="dxa"/>
          </w:tcPr>
          <w:p w14:paraId="43090977"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lang w:eastAsia="zh-CN"/>
              </w:rPr>
              <w:t>vnfParametersList</w:t>
            </w:r>
          </w:p>
        </w:tc>
        <w:tc>
          <w:tcPr>
            <w:tcW w:w="5245" w:type="dxa"/>
          </w:tcPr>
          <w:p w14:paraId="4CBCE4B5" w14:textId="77777777" w:rsidR="00936CC2" w:rsidRPr="00936CC2" w:rsidRDefault="00936CC2" w:rsidP="00936CC2">
            <w:pPr>
              <w:ind w:left="568" w:hanging="284"/>
              <w:rPr>
                <w:rFonts w:eastAsia="Malgun Gothic"/>
                <w:lang w:eastAsia="zh-CN"/>
              </w:rPr>
            </w:pPr>
            <w:r w:rsidRPr="00936CC2">
              <w:rPr>
                <w:rFonts w:eastAsia="Malgun Gothic" w:cs="Arial"/>
                <w:szCs w:val="18"/>
                <w:lang w:eastAsia="zh-CN"/>
              </w:rPr>
              <w:t xml:space="preserve">This attribute contains the parameter set of the VNF instance(s) corresponding to an NE. </w:t>
            </w:r>
          </w:p>
          <w:p w14:paraId="059EE2BA" w14:textId="77777777" w:rsidR="00936CC2" w:rsidRPr="00936CC2" w:rsidRDefault="00936CC2" w:rsidP="00936CC2">
            <w:pPr>
              <w:keepNext/>
              <w:keepLines/>
              <w:spacing w:after="0"/>
              <w:rPr>
                <w:rFonts w:ascii="Arial" w:eastAsia="Malgun Gothic" w:hAnsi="Arial"/>
                <w:bCs/>
                <w:sz w:val="18"/>
                <w:szCs w:val="18"/>
                <w:lang w:eastAsia="zh-CN"/>
              </w:rPr>
            </w:pPr>
          </w:p>
          <w:p w14:paraId="3B6CAD6C" w14:textId="77777777" w:rsidR="00936CC2" w:rsidRPr="00936CC2" w:rsidRDefault="00936CC2" w:rsidP="00936CC2">
            <w:pPr>
              <w:keepNext/>
              <w:keepLines/>
              <w:spacing w:after="0"/>
              <w:rPr>
                <w:rFonts w:ascii="Arial" w:eastAsia="Malgun Gothic" w:hAnsi="Arial"/>
                <w:bCs/>
                <w:sz w:val="18"/>
                <w:szCs w:val="18"/>
                <w:lang w:eastAsia="zh-CN"/>
              </w:rPr>
            </w:pPr>
            <w:r w:rsidRPr="00936CC2">
              <w:rPr>
                <w:rFonts w:ascii="Arial" w:eastAsia="Malgun Gothic" w:hAnsi="Arial"/>
                <w:bCs/>
                <w:sz w:val="18"/>
                <w:szCs w:val="18"/>
                <w:lang w:eastAsia="zh-CN"/>
              </w:rPr>
              <w:t xml:space="preserve">The presence of this attribute indicates that the </w:t>
            </w:r>
            <w:r w:rsidRPr="00936CC2">
              <w:rPr>
                <w:rFonts w:ascii="Courier New" w:eastAsia="Malgun Gothic" w:hAnsi="Courier New" w:cs="Courier New"/>
                <w:sz w:val="18"/>
                <w:szCs w:val="18"/>
              </w:rPr>
              <w:t>Manage</w:t>
            </w:r>
            <w:r w:rsidRPr="00936CC2">
              <w:rPr>
                <w:rFonts w:ascii="Courier New" w:eastAsia="Malgun Gothic" w:hAnsi="Courier New" w:cs="Courier New"/>
                <w:sz w:val="18"/>
                <w:szCs w:val="18"/>
                <w:lang w:eastAsia="zh-CN"/>
              </w:rPr>
              <w:t>dFunction</w:t>
            </w:r>
            <w:r w:rsidRPr="00936CC2">
              <w:rPr>
                <w:rFonts w:ascii="Arial" w:eastAsia="Malgun Gothic" w:hAnsi="Arial"/>
                <w:bCs/>
                <w:sz w:val="18"/>
                <w:szCs w:val="18"/>
                <w:lang w:eastAsia="zh-CN"/>
              </w:rPr>
              <w:t xml:space="preserve"> represented by the MOI is a virtualized function</w:t>
            </w:r>
            <w:r w:rsidRPr="00936CC2">
              <w:rPr>
                <w:rFonts w:ascii="Arial" w:eastAsia="Malgun Gothic" w:hAnsi="Arial"/>
                <w:bCs/>
                <w:sz w:val="18"/>
                <w:szCs w:val="18"/>
              </w:rPr>
              <w:t xml:space="preserve">. </w:t>
            </w:r>
          </w:p>
          <w:p w14:paraId="5345D662" w14:textId="77777777" w:rsidR="00936CC2" w:rsidRPr="00936CC2" w:rsidRDefault="00936CC2" w:rsidP="00936CC2">
            <w:pPr>
              <w:keepNext/>
              <w:keepLines/>
              <w:spacing w:after="0"/>
              <w:rPr>
                <w:rFonts w:ascii="Arial" w:eastAsia="Malgun Gothic" w:hAnsi="Arial"/>
                <w:bCs/>
                <w:sz w:val="18"/>
                <w:szCs w:val="18"/>
                <w:lang w:eastAsia="zh-CN"/>
              </w:rPr>
            </w:pPr>
            <w:r w:rsidRPr="00936CC2">
              <w:rPr>
                <w:rFonts w:ascii="Arial" w:eastAsia="Malgun Gothic" w:hAnsi="Arial"/>
                <w:bCs/>
                <w:sz w:val="18"/>
                <w:szCs w:val="18"/>
                <w:lang w:eastAsia="zh-CN"/>
              </w:rPr>
              <w:t>See Note 3.</w:t>
            </w:r>
          </w:p>
          <w:p w14:paraId="393E58C0"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allowedValues: N/A</w:t>
            </w:r>
          </w:p>
          <w:p w14:paraId="27DF8DDA" w14:textId="77777777" w:rsidR="00936CC2" w:rsidRPr="00936CC2" w:rsidRDefault="00936CC2" w:rsidP="00936CC2">
            <w:pPr>
              <w:keepNext/>
              <w:keepLines/>
              <w:spacing w:after="0"/>
              <w:rPr>
                <w:rFonts w:ascii="Arial" w:eastAsia="Malgun Gothic" w:hAnsi="Arial"/>
                <w:bCs/>
                <w:sz w:val="18"/>
                <w:szCs w:val="18"/>
                <w:lang w:eastAsia="zh-CN"/>
              </w:rPr>
            </w:pPr>
          </w:p>
        </w:tc>
        <w:tc>
          <w:tcPr>
            <w:tcW w:w="1984" w:type="dxa"/>
          </w:tcPr>
          <w:p w14:paraId="46519E5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type: </w:t>
            </w:r>
            <w:r w:rsidRPr="00936CC2">
              <w:rPr>
                <w:rFonts w:ascii="Arial" w:eastAsia="Malgun Gothic" w:hAnsi="Arial" w:hint="eastAsia"/>
                <w:sz w:val="18"/>
                <w:lang w:eastAsia="zh-CN"/>
              </w:rPr>
              <w:t>VnfParameters</w:t>
            </w:r>
          </w:p>
          <w:p w14:paraId="443447A5"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 xml:space="preserve">multiplicity: </w:t>
            </w:r>
            <w:r w:rsidRPr="00936CC2">
              <w:rPr>
                <w:rFonts w:ascii="Arial" w:eastAsia="Malgun Gothic" w:hAnsi="Arial"/>
                <w:sz w:val="18"/>
                <w:lang w:eastAsia="zh-CN"/>
              </w:rPr>
              <w:t>*</w:t>
            </w:r>
          </w:p>
          <w:p w14:paraId="24AD6F31"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isOrdered: False</w:t>
            </w:r>
          </w:p>
          <w:p w14:paraId="2C8F7402"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 xml:space="preserve">isUnique: </w:t>
            </w:r>
            <w:r w:rsidRPr="00936CC2">
              <w:rPr>
                <w:rFonts w:ascii="Arial" w:eastAsia="Malgun Gothic" w:hAnsi="Arial"/>
                <w:sz w:val="18"/>
                <w:lang w:eastAsia="zh-CN"/>
              </w:rPr>
              <w:t>True</w:t>
            </w:r>
          </w:p>
          <w:p w14:paraId="166235F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50BCF1E9"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isNullable: False</w:t>
            </w:r>
          </w:p>
        </w:tc>
      </w:tr>
      <w:tr w:rsidR="00936CC2" w:rsidRPr="00936CC2" w14:paraId="3748BA97" w14:textId="77777777" w:rsidTr="00F43E53">
        <w:trPr>
          <w:gridAfter w:val="1"/>
          <w:wAfter w:w="9" w:type="dxa"/>
          <w:cantSplit/>
          <w:jc w:val="center"/>
        </w:trPr>
        <w:tc>
          <w:tcPr>
            <w:tcW w:w="2621" w:type="dxa"/>
          </w:tcPr>
          <w:p w14:paraId="46E2D0AC" w14:textId="77777777" w:rsidR="00936CC2" w:rsidRPr="00936CC2" w:rsidRDefault="00936CC2" w:rsidP="00936CC2">
            <w:pPr>
              <w:keepNext/>
              <w:keepLines/>
              <w:spacing w:after="0"/>
              <w:rPr>
                <w:rFonts w:ascii="Courier New" w:eastAsia="Malgun Gothic" w:hAnsi="Courier New" w:cs="Courier New"/>
                <w:sz w:val="18"/>
                <w:szCs w:val="18"/>
                <w:lang w:eastAsia="zh-CN"/>
              </w:rPr>
            </w:pPr>
            <w:r w:rsidRPr="00936CC2">
              <w:rPr>
                <w:rFonts w:ascii="Courier New" w:eastAsia="Malgun Gothic" w:hAnsi="Courier New" w:cs="Courier New" w:hint="eastAsia"/>
                <w:color w:val="000000"/>
                <w:sz w:val="18"/>
                <w:szCs w:val="18"/>
                <w:lang w:eastAsia="zh-CN"/>
              </w:rPr>
              <w:t>VnfParameter</w:t>
            </w:r>
            <w:r w:rsidRPr="00936CC2">
              <w:rPr>
                <w:rFonts w:ascii="Courier New" w:eastAsia="Malgun Gothic" w:hAnsi="Courier New" w:cs="Courier New"/>
                <w:color w:val="000000"/>
                <w:sz w:val="18"/>
                <w:szCs w:val="18"/>
                <w:lang w:eastAsia="zh-CN"/>
              </w:rPr>
              <w:t>s.vnfInstanceId</w:t>
            </w:r>
          </w:p>
        </w:tc>
        <w:tc>
          <w:tcPr>
            <w:tcW w:w="5245" w:type="dxa"/>
          </w:tcPr>
          <w:p w14:paraId="066C2BAF" w14:textId="77777777" w:rsidR="00936CC2" w:rsidRPr="00936CC2" w:rsidRDefault="00936CC2" w:rsidP="00936CC2">
            <w:pPr>
              <w:keepNext/>
              <w:keepLines/>
              <w:spacing w:after="0"/>
              <w:rPr>
                <w:rFonts w:ascii="Arial" w:eastAsia="Malgun Gothic" w:hAnsi="Arial"/>
                <w:bCs/>
                <w:sz w:val="18"/>
                <w:szCs w:val="18"/>
                <w:lang w:eastAsia="zh-CN"/>
              </w:rPr>
            </w:pPr>
            <w:r w:rsidRPr="00936CC2">
              <w:rPr>
                <w:rFonts w:ascii="Courier New" w:eastAsia="Malgun Gothic" w:hAnsi="Courier New" w:cs="Courier New"/>
                <w:sz w:val="18"/>
                <w:szCs w:val="18"/>
                <w:lang w:eastAsia="zh-CN"/>
              </w:rPr>
              <w:t>vnfInstanceId</w:t>
            </w:r>
            <w:r w:rsidRPr="00936CC2">
              <w:rPr>
                <w:rFonts w:ascii="Arial" w:eastAsia="Malgun Gothic" w:hAnsi="Arial" w:cs="Arial"/>
                <w:sz w:val="18"/>
                <w:szCs w:val="18"/>
                <w:lang w:eastAsia="zh-CN"/>
              </w:rPr>
              <w:t>: VNF instance identifier (</w:t>
            </w:r>
            <w:r w:rsidRPr="00936CC2">
              <w:rPr>
                <w:rFonts w:ascii="Courier New" w:eastAsia="Malgun Gothic" w:hAnsi="Courier New" w:cs="Courier New"/>
                <w:color w:val="000000"/>
                <w:sz w:val="18"/>
                <w:szCs w:val="18"/>
                <w:lang w:eastAsia="zh-CN"/>
              </w:rPr>
              <w:t>vnfInstanceId</w:t>
            </w:r>
            <w:r w:rsidRPr="00936CC2">
              <w:rPr>
                <w:rFonts w:ascii="Arial" w:eastAsia="Malgun Gothic" w:hAnsi="Arial"/>
                <w:bCs/>
                <w:sz w:val="18"/>
                <w:szCs w:val="18"/>
                <w:lang w:eastAsia="zh-CN"/>
              </w:rPr>
              <w:t xml:space="preserve">, see </w:t>
            </w:r>
            <w:r w:rsidRPr="00936CC2">
              <w:rPr>
                <w:rFonts w:ascii="Arial" w:eastAsia="Malgun Gothic" w:hAnsi="Arial"/>
                <w:bCs/>
                <w:sz w:val="18"/>
                <w:szCs w:val="18"/>
              </w:rPr>
              <w:t xml:space="preserve">section </w:t>
            </w:r>
            <w:r w:rsidRPr="00936CC2">
              <w:rPr>
                <w:rFonts w:ascii="Arial" w:eastAsia="Malgun Gothic" w:hAnsi="Arial"/>
                <w:bCs/>
                <w:sz w:val="18"/>
                <w:szCs w:val="18"/>
                <w:lang w:eastAsia="zh-CN"/>
              </w:rPr>
              <w:t>9.4.2</w:t>
            </w:r>
            <w:r w:rsidRPr="00936CC2">
              <w:rPr>
                <w:rFonts w:ascii="Arial" w:eastAsia="Malgun Gothic" w:hAnsi="Arial"/>
                <w:bCs/>
                <w:sz w:val="18"/>
                <w:szCs w:val="18"/>
              </w:rPr>
              <w:t xml:space="preserve"> of </w:t>
            </w:r>
            <w:r w:rsidRPr="00936CC2">
              <w:rPr>
                <w:rFonts w:ascii="Arial" w:eastAsia="Malgun Gothic" w:hAnsi="Arial"/>
                <w:sz w:val="18"/>
              </w:rPr>
              <w:t>ETSI GS NFV-IFA 008</w:t>
            </w:r>
            <w:r w:rsidRPr="00936CC2">
              <w:rPr>
                <w:rFonts w:ascii="Arial" w:eastAsia="Malgun Gothic" w:hAnsi="Arial"/>
                <w:bCs/>
                <w:sz w:val="18"/>
                <w:szCs w:val="18"/>
              </w:rPr>
              <w:t xml:space="preserve"> [</w:t>
            </w:r>
            <w:r w:rsidRPr="00936CC2">
              <w:rPr>
                <w:rFonts w:ascii="Arial" w:eastAsia="Malgun Gothic" w:hAnsi="Arial"/>
                <w:bCs/>
                <w:sz w:val="18"/>
                <w:szCs w:val="18"/>
                <w:lang w:eastAsia="zh-CN"/>
              </w:rPr>
              <w:t>16</w:t>
            </w:r>
            <w:r w:rsidRPr="00936CC2">
              <w:rPr>
                <w:rFonts w:ascii="Arial" w:eastAsia="Malgun Gothic" w:hAnsi="Arial"/>
                <w:bCs/>
                <w:sz w:val="18"/>
                <w:szCs w:val="18"/>
              </w:rPr>
              <w:t>]</w:t>
            </w:r>
            <w:r w:rsidRPr="00936CC2">
              <w:rPr>
                <w:rFonts w:ascii="Arial" w:eastAsia="Malgun Gothic" w:hAnsi="Arial"/>
                <w:bCs/>
                <w:sz w:val="18"/>
                <w:szCs w:val="18"/>
                <w:lang w:eastAsia="zh-CN"/>
              </w:rPr>
              <w:t>).</w:t>
            </w:r>
          </w:p>
          <w:p w14:paraId="7ED479D7" w14:textId="77777777" w:rsidR="00936CC2" w:rsidRPr="00936CC2" w:rsidRDefault="00936CC2" w:rsidP="00936CC2">
            <w:pPr>
              <w:keepNext/>
              <w:keepLines/>
              <w:spacing w:after="0"/>
              <w:rPr>
                <w:rFonts w:ascii="Arial" w:eastAsia="Malgun Gothic" w:hAnsi="Arial"/>
                <w:bCs/>
                <w:sz w:val="18"/>
                <w:szCs w:val="18"/>
                <w:lang w:eastAsia="zh-CN"/>
              </w:rPr>
            </w:pPr>
          </w:p>
          <w:p w14:paraId="38531FD2" w14:textId="77777777" w:rsidR="00936CC2" w:rsidRPr="00936CC2" w:rsidRDefault="00936CC2" w:rsidP="00936CC2">
            <w:pPr>
              <w:keepNext/>
              <w:keepLines/>
              <w:spacing w:after="0"/>
              <w:rPr>
                <w:rFonts w:ascii="Arial" w:eastAsia="Malgun Gothic" w:hAnsi="Arial"/>
                <w:bCs/>
                <w:sz w:val="18"/>
                <w:szCs w:val="18"/>
                <w:lang w:eastAsia="zh-CN"/>
              </w:rPr>
            </w:pPr>
            <w:r w:rsidRPr="00936CC2">
              <w:rPr>
                <w:rFonts w:ascii="Arial" w:eastAsia="Malgun Gothic" w:hAnsi="Arial"/>
                <w:bCs/>
                <w:sz w:val="18"/>
                <w:szCs w:val="18"/>
                <w:lang w:eastAsia="zh-CN"/>
              </w:rPr>
              <w:t xml:space="preserve">A string length of zero for </w:t>
            </w:r>
            <w:r w:rsidRPr="00936CC2">
              <w:rPr>
                <w:rFonts w:ascii="Courier New" w:eastAsia="Malgun Gothic" w:hAnsi="Courier New" w:cs="Courier New"/>
                <w:color w:val="000000"/>
                <w:sz w:val="18"/>
                <w:szCs w:val="18"/>
                <w:lang w:eastAsia="zh-CN"/>
              </w:rPr>
              <w:t>vnfInstanceId</w:t>
            </w:r>
            <w:r w:rsidRPr="00936CC2">
              <w:rPr>
                <w:rFonts w:ascii="Arial" w:eastAsia="Malgun Gothic" w:hAnsi="Arial"/>
                <w:bCs/>
                <w:sz w:val="18"/>
                <w:szCs w:val="18"/>
                <w:lang w:eastAsia="zh-CN"/>
              </w:rPr>
              <w:t xml:space="preserve"> means the VNF instance(s) corresponding to the MOI does not exist (e.g. has not been instantiated yet, has already been terminated).</w:t>
            </w:r>
          </w:p>
          <w:p w14:paraId="67F898B9" w14:textId="77777777" w:rsidR="00936CC2" w:rsidRPr="00936CC2" w:rsidRDefault="00936CC2" w:rsidP="00936CC2">
            <w:pPr>
              <w:keepNext/>
              <w:keepLines/>
              <w:spacing w:after="0"/>
              <w:rPr>
                <w:rFonts w:ascii="Arial" w:eastAsia="Malgun Gothic" w:hAnsi="Arial"/>
                <w:bCs/>
                <w:sz w:val="18"/>
                <w:szCs w:val="18"/>
                <w:lang w:eastAsia="zh-CN"/>
              </w:rPr>
            </w:pPr>
          </w:p>
          <w:p w14:paraId="4707DE74" w14:textId="77777777" w:rsidR="00936CC2" w:rsidRPr="00936CC2" w:rsidRDefault="00936CC2" w:rsidP="00936CC2">
            <w:pPr>
              <w:keepNext/>
              <w:keepLines/>
              <w:spacing w:after="0"/>
              <w:rPr>
                <w:rFonts w:ascii="Arial" w:eastAsia="Malgun Gothic" w:hAnsi="Arial"/>
                <w:bCs/>
                <w:sz w:val="18"/>
                <w:szCs w:val="18"/>
                <w:lang w:eastAsia="zh-CN"/>
              </w:rPr>
            </w:pPr>
            <w:r w:rsidRPr="00936CC2">
              <w:rPr>
                <w:rFonts w:ascii="Arial" w:eastAsia="Malgun Gothic" w:hAnsi="Arial"/>
                <w:bCs/>
                <w:sz w:val="18"/>
                <w:szCs w:val="18"/>
                <w:lang w:eastAsia="zh-CN"/>
              </w:rPr>
              <w:t>See Note 1.</w:t>
            </w:r>
          </w:p>
          <w:p w14:paraId="13EDDB8A" w14:textId="77777777" w:rsidR="00936CC2" w:rsidRPr="00936CC2" w:rsidRDefault="00936CC2" w:rsidP="00936CC2">
            <w:pPr>
              <w:keepNext/>
              <w:keepLines/>
              <w:spacing w:after="0"/>
              <w:rPr>
                <w:rFonts w:ascii="Arial" w:eastAsia="Malgun Gothic" w:hAnsi="Arial"/>
                <w:sz w:val="18"/>
                <w:szCs w:val="18"/>
              </w:rPr>
            </w:pPr>
          </w:p>
          <w:p w14:paraId="270BF6FB"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allowedValues: N/A</w:t>
            </w:r>
          </w:p>
          <w:p w14:paraId="110EB75B" w14:textId="77777777" w:rsidR="00936CC2" w:rsidRPr="00936CC2" w:rsidRDefault="00936CC2" w:rsidP="00936CC2">
            <w:pPr>
              <w:keepNext/>
              <w:keepLines/>
              <w:spacing w:after="0"/>
              <w:rPr>
                <w:rFonts w:ascii="Arial" w:eastAsia="Malgun Gothic" w:hAnsi="Arial" w:cs="Arial"/>
                <w:sz w:val="18"/>
                <w:szCs w:val="18"/>
                <w:lang w:eastAsia="zh-CN"/>
              </w:rPr>
            </w:pPr>
          </w:p>
        </w:tc>
        <w:tc>
          <w:tcPr>
            <w:tcW w:w="1984" w:type="dxa"/>
          </w:tcPr>
          <w:p w14:paraId="7C9CCC1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type: </w:t>
            </w:r>
            <w:r w:rsidRPr="00936CC2">
              <w:rPr>
                <w:rFonts w:ascii="Arial" w:eastAsia="Malgun Gothic" w:hAnsi="Arial"/>
                <w:sz w:val="18"/>
                <w:lang w:eastAsia="zh-CN"/>
              </w:rPr>
              <w:t>string</w:t>
            </w:r>
          </w:p>
          <w:p w14:paraId="264D6FE2"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 xml:space="preserve">multiplicity: </w:t>
            </w:r>
            <w:r w:rsidRPr="00936CC2">
              <w:rPr>
                <w:rFonts w:ascii="Arial" w:eastAsia="Malgun Gothic" w:hAnsi="Arial"/>
                <w:sz w:val="18"/>
                <w:lang w:eastAsia="zh-CN"/>
              </w:rPr>
              <w:t>1</w:t>
            </w:r>
          </w:p>
          <w:p w14:paraId="03CA0480"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isOrdered: N/A</w:t>
            </w:r>
          </w:p>
          <w:p w14:paraId="781B5C57"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isUnique: N/A</w:t>
            </w:r>
          </w:p>
          <w:p w14:paraId="4CB27E8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6ABC8F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C3A6884" w14:textId="77777777" w:rsidTr="00F43E53">
        <w:trPr>
          <w:gridAfter w:val="1"/>
          <w:wAfter w:w="9" w:type="dxa"/>
          <w:cantSplit/>
          <w:jc w:val="center"/>
        </w:trPr>
        <w:tc>
          <w:tcPr>
            <w:tcW w:w="2621" w:type="dxa"/>
          </w:tcPr>
          <w:p w14:paraId="7C2B0234" w14:textId="77777777" w:rsidR="00936CC2" w:rsidRPr="00936CC2" w:rsidRDefault="00936CC2" w:rsidP="00936CC2">
            <w:pPr>
              <w:keepNext/>
              <w:keepLines/>
              <w:spacing w:after="0"/>
              <w:rPr>
                <w:rFonts w:ascii="Courier New" w:eastAsia="Malgun Gothic" w:hAnsi="Courier New" w:cs="Courier New"/>
                <w:sz w:val="18"/>
                <w:szCs w:val="18"/>
                <w:lang w:eastAsia="zh-CN"/>
              </w:rPr>
            </w:pPr>
            <w:r w:rsidRPr="00936CC2">
              <w:rPr>
                <w:rFonts w:ascii="Courier New" w:eastAsia="Malgun Gothic" w:hAnsi="Courier New" w:cs="Courier New" w:hint="eastAsia"/>
                <w:color w:val="000000"/>
                <w:sz w:val="18"/>
                <w:szCs w:val="18"/>
                <w:lang w:eastAsia="zh-CN"/>
              </w:rPr>
              <w:lastRenderedPageBreak/>
              <w:t>VnfParameter</w:t>
            </w:r>
            <w:r w:rsidRPr="00936CC2">
              <w:rPr>
                <w:rFonts w:ascii="Courier New" w:eastAsia="Malgun Gothic" w:hAnsi="Courier New" w:cs="Courier New"/>
                <w:color w:val="000000"/>
                <w:sz w:val="18"/>
                <w:szCs w:val="18"/>
                <w:lang w:eastAsia="zh-CN"/>
              </w:rPr>
              <w:t>s.</w:t>
            </w:r>
            <w:r w:rsidRPr="00936CC2">
              <w:rPr>
                <w:rFonts w:ascii="Courier New" w:eastAsia="Malgun Gothic" w:hAnsi="Courier New" w:cs="Courier New"/>
                <w:sz w:val="18"/>
                <w:szCs w:val="18"/>
                <w:lang w:eastAsia="zh-CN"/>
              </w:rPr>
              <w:t>vnfdId</w:t>
            </w:r>
          </w:p>
        </w:tc>
        <w:tc>
          <w:tcPr>
            <w:tcW w:w="5245" w:type="dxa"/>
          </w:tcPr>
          <w:p w14:paraId="19006C72" w14:textId="77777777" w:rsidR="00936CC2" w:rsidRPr="00936CC2" w:rsidRDefault="00936CC2" w:rsidP="00936CC2">
            <w:pPr>
              <w:widowControl w:val="0"/>
              <w:autoSpaceDE w:val="0"/>
              <w:adjustRightInd w:val="0"/>
              <w:spacing w:after="0"/>
              <w:rPr>
                <w:rFonts w:ascii="Arial" w:eastAsia="Malgun Gothic" w:hAnsi="Arial" w:cs="Arial"/>
                <w:sz w:val="18"/>
                <w:szCs w:val="18"/>
                <w:lang w:eastAsia="zh-CN"/>
              </w:rPr>
            </w:pPr>
            <w:r w:rsidRPr="00936CC2">
              <w:rPr>
                <w:rFonts w:ascii="Courier New" w:eastAsia="Malgun Gothic" w:hAnsi="Courier New" w:cs="Courier New"/>
                <w:sz w:val="18"/>
                <w:szCs w:val="18"/>
                <w:lang w:eastAsia="zh-CN"/>
              </w:rPr>
              <w:t>vnfdId</w:t>
            </w:r>
            <w:r w:rsidRPr="00936CC2">
              <w:rPr>
                <w:rFonts w:ascii="Arial" w:eastAsia="Malgun Gothic" w:hAnsi="Arial" w:cs="Arial"/>
                <w:sz w:val="18"/>
                <w:szCs w:val="18"/>
                <w:lang w:eastAsia="zh-CN"/>
              </w:rPr>
              <w:t>: Identifier of the VNFD on which the VNF instance is based, see section 9.4.2 of [16]. This attribute is optional.</w:t>
            </w:r>
          </w:p>
          <w:p w14:paraId="404D0617" w14:textId="77777777" w:rsidR="00936CC2" w:rsidRPr="00936CC2" w:rsidRDefault="00936CC2" w:rsidP="00936CC2">
            <w:pPr>
              <w:keepNext/>
              <w:keepLines/>
              <w:spacing w:after="0"/>
              <w:rPr>
                <w:rFonts w:ascii="Arial" w:eastAsia="Malgun Gothic" w:hAnsi="Arial"/>
                <w:bCs/>
                <w:sz w:val="18"/>
                <w:szCs w:val="18"/>
                <w:lang w:eastAsia="zh-CN"/>
              </w:rPr>
            </w:pPr>
            <w:r w:rsidRPr="00936CC2">
              <w:rPr>
                <w:rFonts w:ascii="Arial" w:eastAsia="Malgun Gothic" w:hAnsi="Arial"/>
                <w:bCs/>
                <w:sz w:val="18"/>
                <w:szCs w:val="18"/>
                <w:lang w:eastAsia="zh-CN"/>
              </w:rPr>
              <w:t xml:space="preserve">Note: the value of this attribute is identical to that of the same attribute in clause 9.4.2 of </w:t>
            </w:r>
            <w:r w:rsidRPr="00936CC2">
              <w:rPr>
                <w:rFonts w:ascii="Arial" w:eastAsia="Malgun Gothic" w:hAnsi="Arial"/>
                <w:sz w:val="18"/>
                <w:szCs w:val="18"/>
              </w:rPr>
              <w:t>ETSI GS NFV-IFA 008</w:t>
            </w:r>
            <w:r w:rsidRPr="00936CC2">
              <w:rPr>
                <w:rFonts w:ascii="Arial" w:eastAsia="Malgun Gothic" w:hAnsi="Arial"/>
                <w:bCs/>
                <w:sz w:val="18"/>
                <w:szCs w:val="18"/>
                <w:lang w:eastAsia="zh-CN"/>
              </w:rPr>
              <w:t xml:space="preserve"> [16].</w:t>
            </w:r>
          </w:p>
          <w:p w14:paraId="65EF6E6E" w14:textId="77777777" w:rsidR="00936CC2" w:rsidRPr="00936CC2" w:rsidRDefault="00936CC2" w:rsidP="00936CC2">
            <w:pPr>
              <w:keepNext/>
              <w:keepLines/>
              <w:spacing w:after="0"/>
              <w:rPr>
                <w:rFonts w:ascii="Arial" w:eastAsia="Malgun Gothic" w:hAnsi="Arial" w:cs="Arial"/>
                <w:sz w:val="18"/>
                <w:szCs w:val="18"/>
                <w:lang w:eastAsia="zh-CN"/>
              </w:rPr>
            </w:pPr>
          </w:p>
        </w:tc>
        <w:tc>
          <w:tcPr>
            <w:tcW w:w="1984" w:type="dxa"/>
          </w:tcPr>
          <w:p w14:paraId="2D6C562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type: </w:t>
            </w:r>
            <w:r w:rsidRPr="00936CC2">
              <w:rPr>
                <w:rFonts w:ascii="Arial" w:eastAsia="Malgun Gothic" w:hAnsi="Arial"/>
                <w:sz w:val="18"/>
                <w:lang w:eastAsia="zh-CN"/>
              </w:rPr>
              <w:t>String</w:t>
            </w:r>
          </w:p>
          <w:p w14:paraId="3031774C"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multiplicity: 0.</w:t>
            </w:r>
            <w:r w:rsidRPr="00936CC2">
              <w:rPr>
                <w:rFonts w:ascii="Arial" w:eastAsia="Malgun Gothic" w:hAnsi="Arial" w:hint="eastAsia"/>
                <w:sz w:val="18"/>
                <w:lang w:eastAsia="zh-CN"/>
              </w:rPr>
              <w:t>.</w:t>
            </w:r>
            <w:r w:rsidRPr="00936CC2">
              <w:rPr>
                <w:rFonts w:ascii="Arial" w:eastAsia="Malgun Gothic" w:hAnsi="Arial"/>
                <w:sz w:val="18"/>
                <w:lang w:eastAsia="zh-CN"/>
              </w:rPr>
              <w:t>1</w:t>
            </w:r>
          </w:p>
          <w:p w14:paraId="74BA7EBD"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isOrdered: N/A</w:t>
            </w:r>
          </w:p>
          <w:p w14:paraId="319D1A96"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isUnique: N/A</w:t>
            </w:r>
          </w:p>
          <w:p w14:paraId="7311C52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0BC47EA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9446AEF" w14:textId="77777777" w:rsidTr="00F43E53">
        <w:trPr>
          <w:gridAfter w:val="1"/>
          <w:wAfter w:w="9" w:type="dxa"/>
          <w:cantSplit/>
          <w:jc w:val="center"/>
        </w:trPr>
        <w:tc>
          <w:tcPr>
            <w:tcW w:w="2621" w:type="dxa"/>
          </w:tcPr>
          <w:p w14:paraId="37C83FC2" w14:textId="77777777" w:rsidR="00936CC2" w:rsidRPr="00936CC2" w:rsidRDefault="00936CC2" w:rsidP="00936CC2">
            <w:pPr>
              <w:keepNext/>
              <w:keepLines/>
              <w:spacing w:after="0"/>
              <w:rPr>
                <w:rFonts w:ascii="Courier New" w:eastAsia="Malgun Gothic" w:hAnsi="Courier New" w:cs="Courier New"/>
                <w:sz w:val="18"/>
                <w:szCs w:val="18"/>
                <w:lang w:eastAsia="zh-CN"/>
              </w:rPr>
            </w:pPr>
            <w:r w:rsidRPr="00936CC2">
              <w:rPr>
                <w:rFonts w:ascii="Courier New" w:eastAsia="Malgun Gothic" w:hAnsi="Courier New" w:cs="Courier New" w:hint="eastAsia"/>
                <w:color w:val="000000"/>
                <w:sz w:val="18"/>
                <w:szCs w:val="18"/>
                <w:lang w:eastAsia="zh-CN"/>
              </w:rPr>
              <w:t>VnfParameter</w:t>
            </w:r>
            <w:r w:rsidRPr="00936CC2">
              <w:rPr>
                <w:rFonts w:ascii="Courier New" w:eastAsia="Malgun Gothic" w:hAnsi="Courier New" w:cs="Courier New"/>
                <w:color w:val="000000"/>
                <w:sz w:val="18"/>
                <w:szCs w:val="18"/>
                <w:lang w:eastAsia="zh-CN"/>
              </w:rPr>
              <w:t>s.</w:t>
            </w:r>
            <w:r w:rsidRPr="00936CC2">
              <w:rPr>
                <w:rFonts w:ascii="Courier New" w:eastAsia="Malgun Gothic" w:hAnsi="Courier New" w:cs="Courier New"/>
                <w:sz w:val="18"/>
                <w:szCs w:val="18"/>
                <w:lang w:eastAsia="zh-CN"/>
              </w:rPr>
              <w:t>flavourId</w:t>
            </w:r>
          </w:p>
        </w:tc>
        <w:tc>
          <w:tcPr>
            <w:tcW w:w="5245" w:type="dxa"/>
          </w:tcPr>
          <w:p w14:paraId="1842CAF9" w14:textId="77777777" w:rsidR="00936CC2" w:rsidRPr="00936CC2" w:rsidRDefault="00936CC2" w:rsidP="00936CC2">
            <w:pPr>
              <w:widowControl w:val="0"/>
              <w:autoSpaceDE w:val="0"/>
              <w:adjustRightInd w:val="0"/>
              <w:spacing w:after="0"/>
              <w:rPr>
                <w:rFonts w:ascii="Arial" w:eastAsia="Malgun Gothic" w:hAnsi="Arial" w:cs="Arial"/>
                <w:sz w:val="18"/>
                <w:szCs w:val="18"/>
                <w:lang w:eastAsia="zh-CN"/>
              </w:rPr>
            </w:pPr>
            <w:r w:rsidRPr="00936CC2">
              <w:rPr>
                <w:rFonts w:ascii="Courier New" w:eastAsia="Malgun Gothic" w:hAnsi="Courier New" w:cs="Courier New"/>
                <w:sz w:val="18"/>
                <w:szCs w:val="18"/>
                <w:lang w:eastAsia="zh-CN"/>
              </w:rPr>
              <w:t>flavourId</w:t>
            </w:r>
            <w:r w:rsidRPr="00936CC2">
              <w:rPr>
                <w:rFonts w:ascii="Arial" w:eastAsia="Malgun Gothic" w:hAnsi="Arial" w:cs="Arial"/>
                <w:sz w:val="18"/>
                <w:szCs w:val="18"/>
                <w:lang w:eastAsia="zh-CN"/>
              </w:rPr>
              <w:t xml:space="preserve">: Identifier of the VNF Deployment Flavour applied to this VNF instance, see section 9.4.3 of </w:t>
            </w:r>
            <w:r w:rsidRPr="00936CC2">
              <w:rPr>
                <w:rFonts w:eastAsia="Malgun Gothic"/>
              </w:rPr>
              <w:t xml:space="preserve">ETSI GS NFV-IFA 008 </w:t>
            </w:r>
            <w:r w:rsidRPr="00936CC2">
              <w:rPr>
                <w:rFonts w:ascii="Arial" w:eastAsia="Malgun Gothic" w:hAnsi="Arial" w:cs="Arial"/>
                <w:sz w:val="18"/>
                <w:szCs w:val="18"/>
                <w:lang w:eastAsia="zh-CN"/>
              </w:rPr>
              <w:t>[16]. This attribute is optional.</w:t>
            </w:r>
          </w:p>
          <w:p w14:paraId="55716F99" w14:textId="77777777" w:rsidR="00936CC2" w:rsidRPr="00936CC2" w:rsidRDefault="00936CC2" w:rsidP="00936CC2">
            <w:pPr>
              <w:widowControl w:val="0"/>
              <w:autoSpaceDE w:val="0"/>
              <w:adjustRightInd w:val="0"/>
              <w:spacing w:after="0"/>
              <w:rPr>
                <w:rFonts w:ascii="Arial" w:eastAsia="Malgun Gothic" w:hAnsi="Arial" w:cs="Arial"/>
                <w:sz w:val="18"/>
                <w:szCs w:val="18"/>
                <w:lang w:eastAsia="zh-CN"/>
              </w:rPr>
            </w:pPr>
            <w:r w:rsidRPr="00936CC2">
              <w:rPr>
                <w:rFonts w:ascii="Arial" w:eastAsia="Malgun Gothic" w:hAnsi="Arial" w:cs="Arial"/>
                <w:sz w:val="18"/>
                <w:szCs w:val="18"/>
                <w:lang w:eastAsia="zh-CN"/>
              </w:rPr>
              <w:t>Note: the value of this attribute is identical to that of the same attribute in clause 9.4.3 of ETSI GS NFV-IFA 008 [16].</w:t>
            </w:r>
          </w:p>
          <w:p w14:paraId="7BD322CF" w14:textId="77777777" w:rsidR="00936CC2" w:rsidRPr="00936CC2" w:rsidRDefault="00936CC2" w:rsidP="00936CC2">
            <w:pPr>
              <w:keepNext/>
              <w:keepLines/>
              <w:spacing w:after="0"/>
              <w:rPr>
                <w:rFonts w:ascii="Arial" w:eastAsia="Malgun Gothic" w:hAnsi="Arial" w:cs="Arial"/>
                <w:sz w:val="18"/>
                <w:szCs w:val="18"/>
                <w:lang w:eastAsia="zh-CN"/>
              </w:rPr>
            </w:pPr>
          </w:p>
        </w:tc>
        <w:tc>
          <w:tcPr>
            <w:tcW w:w="1984" w:type="dxa"/>
          </w:tcPr>
          <w:p w14:paraId="6DEB646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type: </w:t>
            </w:r>
            <w:r w:rsidRPr="00936CC2">
              <w:rPr>
                <w:rFonts w:ascii="Arial" w:eastAsia="Malgun Gothic" w:hAnsi="Arial"/>
                <w:sz w:val="18"/>
                <w:lang w:eastAsia="zh-CN"/>
              </w:rPr>
              <w:t>String</w:t>
            </w:r>
          </w:p>
          <w:p w14:paraId="7A785B92"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multiplicity: 0..</w:t>
            </w:r>
            <w:r w:rsidRPr="00936CC2">
              <w:rPr>
                <w:rFonts w:ascii="Arial" w:eastAsia="Malgun Gothic" w:hAnsi="Arial"/>
                <w:sz w:val="18"/>
                <w:lang w:eastAsia="zh-CN"/>
              </w:rPr>
              <w:t>1</w:t>
            </w:r>
          </w:p>
          <w:p w14:paraId="765DF63C"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isOrdered: N/A</w:t>
            </w:r>
          </w:p>
          <w:p w14:paraId="0DBC41ED"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isUnique: N/A</w:t>
            </w:r>
          </w:p>
          <w:p w14:paraId="0A39EAC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6AEFB6C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55EA881" w14:textId="77777777" w:rsidTr="00F43E53">
        <w:trPr>
          <w:gridAfter w:val="1"/>
          <w:wAfter w:w="9" w:type="dxa"/>
          <w:cantSplit/>
          <w:jc w:val="center"/>
        </w:trPr>
        <w:tc>
          <w:tcPr>
            <w:tcW w:w="2621" w:type="dxa"/>
          </w:tcPr>
          <w:p w14:paraId="20C6F691" w14:textId="77777777" w:rsidR="00936CC2" w:rsidRPr="00936CC2" w:rsidRDefault="00936CC2" w:rsidP="00936CC2">
            <w:pPr>
              <w:keepNext/>
              <w:keepLines/>
              <w:spacing w:after="0"/>
              <w:rPr>
                <w:rFonts w:ascii="Courier New" w:eastAsia="Malgun Gothic" w:hAnsi="Courier New" w:cs="Courier New"/>
                <w:sz w:val="18"/>
                <w:szCs w:val="18"/>
                <w:lang w:eastAsia="zh-CN"/>
              </w:rPr>
            </w:pPr>
            <w:r w:rsidRPr="00936CC2">
              <w:rPr>
                <w:rFonts w:ascii="Courier New" w:eastAsia="Malgun Gothic" w:hAnsi="Courier New" w:cs="Courier New" w:hint="eastAsia"/>
                <w:color w:val="000000"/>
                <w:sz w:val="18"/>
                <w:szCs w:val="18"/>
                <w:lang w:eastAsia="zh-CN"/>
              </w:rPr>
              <w:t>VnfParameter</w:t>
            </w:r>
            <w:r w:rsidRPr="00936CC2">
              <w:rPr>
                <w:rFonts w:ascii="Courier New" w:eastAsia="Malgun Gothic" w:hAnsi="Courier New" w:cs="Courier New"/>
                <w:color w:val="000000"/>
                <w:sz w:val="18"/>
                <w:szCs w:val="18"/>
                <w:lang w:eastAsia="zh-CN"/>
              </w:rPr>
              <w:t>s.</w:t>
            </w:r>
            <w:r w:rsidRPr="00936CC2">
              <w:rPr>
                <w:rFonts w:ascii="Courier New" w:eastAsia="Malgun Gothic" w:hAnsi="Courier New" w:cs="Courier New"/>
                <w:sz w:val="18"/>
                <w:szCs w:val="18"/>
                <w:lang w:eastAsia="zh-CN"/>
              </w:rPr>
              <w:t xml:space="preserve"> autoScalable</w:t>
            </w:r>
          </w:p>
        </w:tc>
        <w:tc>
          <w:tcPr>
            <w:tcW w:w="5245" w:type="dxa"/>
          </w:tcPr>
          <w:p w14:paraId="0BEDE4CE" w14:textId="77777777" w:rsidR="00936CC2" w:rsidRPr="00936CC2" w:rsidRDefault="00936CC2" w:rsidP="00936CC2">
            <w:pPr>
              <w:widowControl w:val="0"/>
              <w:autoSpaceDE w:val="0"/>
              <w:adjustRightInd w:val="0"/>
              <w:spacing w:after="0"/>
              <w:rPr>
                <w:rFonts w:ascii="Arial" w:eastAsia="DengXian" w:hAnsi="Arial" w:cs="Arial"/>
                <w:sz w:val="18"/>
                <w:szCs w:val="18"/>
                <w:lang w:eastAsia="zh-CN"/>
              </w:rPr>
            </w:pPr>
            <w:r w:rsidRPr="00936CC2">
              <w:rPr>
                <w:rFonts w:ascii="Courier New" w:eastAsia="Malgun Gothic" w:hAnsi="Courier New" w:cs="Courier New"/>
                <w:sz w:val="18"/>
                <w:szCs w:val="18"/>
                <w:lang w:eastAsia="zh-CN"/>
              </w:rPr>
              <w:t>autoScalable</w:t>
            </w:r>
            <w:r w:rsidRPr="00936CC2">
              <w:rPr>
                <w:rFonts w:ascii="Arial" w:eastAsia="Malgun Gothic" w:hAnsi="Arial" w:cs="Arial"/>
                <w:sz w:val="18"/>
                <w:szCs w:val="18"/>
                <w:lang w:eastAsia="zh-CN"/>
              </w:rPr>
              <w:t>: Indicator of whether the auto-scaling of this VNF instance is enabled or disabled. The type is Boolean.</w:t>
            </w:r>
            <w:r w:rsidRPr="00936CC2">
              <w:rPr>
                <w:rFonts w:ascii="Arial" w:eastAsia="DengXian" w:hAnsi="Arial" w:cs="Arial"/>
                <w:sz w:val="18"/>
                <w:szCs w:val="18"/>
                <w:lang w:eastAsia="zh-CN"/>
              </w:rPr>
              <w:t xml:space="preserve"> </w:t>
            </w:r>
          </w:p>
          <w:p w14:paraId="406F7B4B" w14:textId="77777777" w:rsidR="00936CC2" w:rsidRPr="00936CC2" w:rsidRDefault="00936CC2" w:rsidP="00936CC2">
            <w:pPr>
              <w:widowControl w:val="0"/>
              <w:autoSpaceDE w:val="0"/>
              <w:adjustRightInd w:val="0"/>
              <w:spacing w:after="0"/>
              <w:rPr>
                <w:rFonts w:ascii="Arial" w:eastAsia="DengXian" w:hAnsi="Arial" w:cs="Arial"/>
                <w:sz w:val="18"/>
                <w:szCs w:val="18"/>
                <w:lang w:eastAsia="zh-CN"/>
              </w:rPr>
            </w:pPr>
            <w:r w:rsidRPr="00936CC2">
              <w:rPr>
                <w:rFonts w:ascii="Arial" w:eastAsia="DengXian" w:hAnsi="Arial" w:cs="Arial"/>
                <w:sz w:val="18"/>
                <w:szCs w:val="18"/>
                <w:lang w:eastAsia="zh-CN"/>
              </w:rPr>
              <w:t>This attribute is optional.</w:t>
            </w:r>
          </w:p>
          <w:p w14:paraId="0FD9B887" w14:textId="77777777" w:rsidR="00936CC2" w:rsidRPr="00936CC2" w:rsidRDefault="00936CC2" w:rsidP="00936CC2">
            <w:pPr>
              <w:widowControl w:val="0"/>
              <w:autoSpaceDE w:val="0"/>
              <w:adjustRightInd w:val="0"/>
              <w:spacing w:after="0"/>
              <w:rPr>
                <w:rFonts w:ascii="Arial" w:eastAsia="Malgun Gothic" w:hAnsi="Arial" w:cs="Arial"/>
                <w:sz w:val="18"/>
                <w:szCs w:val="18"/>
                <w:lang w:eastAsia="zh-CN"/>
              </w:rPr>
            </w:pPr>
          </w:p>
          <w:p w14:paraId="2E88C313" w14:textId="77777777" w:rsidR="00936CC2" w:rsidRPr="00936CC2" w:rsidRDefault="00936CC2" w:rsidP="00936CC2">
            <w:pPr>
              <w:widowControl w:val="0"/>
              <w:autoSpaceDE w:val="0"/>
              <w:adjustRightInd w:val="0"/>
              <w:spacing w:after="0"/>
              <w:rPr>
                <w:rFonts w:ascii="Arial" w:eastAsia="Malgun Gothic" w:hAnsi="Arial" w:cs="Arial"/>
                <w:sz w:val="18"/>
                <w:szCs w:val="18"/>
                <w:lang w:eastAsia="zh-CN"/>
              </w:rPr>
            </w:pPr>
          </w:p>
          <w:p w14:paraId="4FB073F0" w14:textId="77777777" w:rsidR="00936CC2" w:rsidRPr="00936CC2" w:rsidRDefault="00936CC2" w:rsidP="00936CC2">
            <w:pPr>
              <w:widowControl w:val="0"/>
              <w:autoSpaceDE w:val="0"/>
              <w:adjustRightInd w:val="0"/>
              <w:spacing w:after="0"/>
              <w:rPr>
                <w:rFonts w:ascii="Arial" w:eastAsia="Malgun Gothic" w:hAnsi="Arial" w:cs="Arial"/>
                <w:sz w:val="18"/>
                <w:szCs w:val="18"/>
                <w:lang w:eastAsia="zh-CN"/>
              </w:rPr>
            </w:pPr>
            <w:r w:rsidRPr="00936CC2">
              <w:rPr>
                <w:rFonts w:ascii="Arial" w:eastAsia="Malgun Gothic" w:hAnsi="Arial" w:cs="Arial"/>
                <w:sz w:val="18"/>
                <w:szCs w:val="18"/>
                <w:lang w:eastAsia="zh-CN"/>
              </w:rPr>
              <w:t>See Note2.</w:t>
            </w:r>
          </w:p>
          <w:p w14:paraId="3F5C9554" w14:textId="77777777" w:rsidR="00936CC2" w:rsidRPr="00936CC2" w:rsidRDefault="00936CC2" w:rsidP="00936CC2">
            <w:pPr>
              <w:keepNext/>
              <w:keepLines/>
              <w:spacing w:after="0"/>
              <w:rPr>
                <w:rFonts w:ascii="Arial" w:eastAsia="Malgun Gothic" w:hAnsi="Arial" w:cs="Arial"/>
                <w:sz w:val="18"/>
                <w:szCs w:val="18"/>
                <w:lang w:eastAsia="zh-CN"/>
              </w:rPr>
            </w:pPr>
          </w:p>
        </w:tc>
        <w:tc>
          <w:tcPr>
            <w:tcW w:w="1984" w:type="dxa"/>
          </w:tcPr>
          <w:p w14:paraId="5DD99AD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type: </w:t>
            </w:r>
            <w:r w:rsidRPr="00936CC2">
              <w:rPr>
                <w:rFonts w:ascii="Arial" w:eastAsia="Malgun Gothic" w:hAnsi="Arial"/>
                <w:sz w:val="18"/>
                <w:lang w:eastAsia="zh-CN"/>
              </w:rPr>
              <w:t>Boolean</w:t>
            </w:r>
          </w:p>
          <w:p w14:paraId="0017314F"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multiplicity: 0..</w:t>
            </w:r>
            <w:r w:rsidRPr="00936CC2">
              <w:rPr>
                <w:rFonts w:ascii="Arial" w:eastAsia="Malgun Gothic" w:hAnsi="Arial"/>
                <w:sz w:val="18"/>
                <w:lang w:eastAsia="zh-CN"/>
              </w:rPr>
              <w:t>1</w:t>
            </w:r>
          </w:p>
          <w:p w14:paraId="14CB6471"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isOrdered: N/A</w:t>
            </w:r>
          </w:p>
          <w:p w14:paraId="59D8F421"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rPr>
              <w:t>isUnique: N/A</w:t>
            </w:r>
          </w:p>
          <w:p w14:paraId="731A7C8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FALSE</w:t>
            </w:r>
          </w:p>
          <w:p w14:paraId="5A276BC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4EB0D9A2" w14:textId="77777777" w:rsidTr="00F43E53">
        <w:trPr>
          <w:gridAfter w:val="1"/>
          <w:wAfter w:w="9" w:type="dxa"/>
          <w:cantSplit/>
          <w:jc w:val="center"/>
        </w:trPr>
        <w:tc>
          <w:tcPr>
            <w:tcW w:w="2621" w:type="dxa"/>
          </w:tcPr>
          <w:p w14:paraId="0B733655"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vsData</w:t>
            </w:r>
          </w:p>
        </w:tc>
        <w:tc>
          <w:tcPr>
            <w:tcW w:w="5245" w:type="dxa"/>
          </w:tcPr>
          <w:p w14:paraId="5DF809B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Vendor specific attributes of the type </w:t>
            </w:r>
            <w:r w:rsidRPr="00936CC2">
              <w:rPr>
                <w:rFonts w:ascii="Courier New" w:eastAsia="Malgun Gothic" w:hAnsi="Courier New" w:cs="Courier New"/>
                <w:sz w:val="18"/>
                <w:szCs w:val="18"/>
              </w:rPr>
              <w:t>vsDataType</w:t>
            </w:r>
            <w:r w:rsidRPr="00936CC2">
              <w:rPr>
                <w:rFonts w:ascii="Arial" w:eastAsia="Malgun Gothic" w:hAnsi="Arial"/>
                <w:sz w:val="18"/>
                <w:szCs w:val="18"/>
              </w:rPr>
              <w:t xml:space="preserve">. The attribute definitions including constraints (value ranges, data types, etc.) are specified in a vendor specific data format file. </w:t>
            </w:r>
          </w:p>
          <w:p w14:paraId="0F9952C0" w14:textId="77777777" w:rsidR="00936CC2" w:rsidRPr="00936CC2" w:rsidRDefault="00936CC2" w:rsidP="00936CC2">
            <w:pPr>
              <w:keepNext/>
              <w:keepLines/>
              <w:spacing w:after="0"/>
              <w:rPr>
                <w:rFonts w:ascii="Arial" w:eastAsia="Malgun Gothic" w:hAnsi="Arial"/>
                <w:sz w:val="18"/>
                <w:szCs w:val="18"/>
              </w:rPr>
            </w:pPr>
          </w:p>
          <w:p w14:paraId="08085C1B"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allowedValues: --</w:t>
            </w:r>
          </w:p>
        </w:tc>
        <w:tc>
          <w:tcPr>
            <w:tcW w:w="1984" w:type="dxa"/>
          </w:tcPr>
          <w:p w14:paraId="43C22EC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w:t>
            </w:r>
          </w:p>
          <w:p w14:paraId="0B8A7B1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w:t>
            </w:r>
          </w:p>
          <w:p w14:paraId="5AA1DF0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w:t>
            </w:r>
          </w:p>
          <w:p w14:paraId="0EF6D58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w:t>
            </w:r>
          </w:p>
          <w:p w14:paraId="2E6B8EA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w:t>
            </w:r>
          </w:p>
          <w:p w14:paraId="6F4BEC3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B8153F0" w14:textId="77777777" w:rsidTr="00F43E53">
        <w:trPr>
          <w:gridAfter w:val="1"/>
          <w:wAfter w:w="9" w:type="dxa"/>
          <w:cantSplit/>
          <w:jc w:val="center"/>
        </w:trPr>
        <w:tc>
          <w:tcPr>
            <w:tcW w:w="2621" w:type="dxa"/>
          </w:tcPr>
          <w:p w14:paraId="719A00C7"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vsDataFormatVersion</w:t>
            </w:r>
          </w:p>
        </w:tc>
        <w:tc>
          <w:tcPr>
            <w:tcW w:w="5245" w:type="dxa"/>
          </w:tcPr>
          <w:p w14:paraId="3C1CC5D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Name of the data format file, including version.</w:t>
            </w:r>
          </w:p>
          <w:p w14:paraId="36DE59D1" w14:textId="77777777" w:rsidR="00936CC2" w:rsidRPr="00936CC2" w:rsidRDefault="00936CC2" w:rsidP="00936CC2">
            <w:pPr>
              <w:keepNext/>
              <w:keepLines/>
              <w:spacing w:after="0"/>
              <w:rPr>
                <w:rFonts w:ascii="Arial" w:eastAsia="Malgun Gothic" w:hAnsi="Arial"/>
                <w:sz w:val="18"/>
                <w:szCs w:val="18"/>
              </w:rPr>
            </w:pPr>
          </w:p>
          <w:p w14:paraId="0B286DD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allowedValues: N/A</w:t>
            </w:r>
          </w:p>
        </w:tc>
        <w:tc>
          <w:tcPr>
            <w:tcW w:w="1984" w:type="dxa"/>
          </w:tcPr>
          <w:p w14:paraId="2909719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6A57B46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41B19C2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55BF725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2C92FB2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1DB8F45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2AFDA493" w14:textId="77777777" w:rsidTr="00F43E53">
        <w:trPr>
          <w:gridAfter w:val="1"/>
          <w:wAfter w:w="9" w:type="dxa"/>
          <w:cantSplit/>
          <w:jc w:val="center"/>
        </w:trPr>
        <w:tc>
          <w:tcPr>
            <w:tcW w:w="2621" w:type="dxa"/>
          </w:tcPr>
          <w:p w14:paraId="0B7E04D8"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vsDataType</w:t>
            </w:r>
          </w:p>
        </w:tc>
        <w:tc>
          <w:tcPr>
            <w:tcW w:w="5245" w:type="dxa"/>
          </w:tcPr>
          <w:p w14:paraId="7C8C8019"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Type of vendor specific data contained by this instance, e.g. relation specific algorithm parameters, cell specific parameters for power control or re-selection or a timer. The type itself is also vendor specific.</w:t>
            </w:r>
          </w:p>
          <w:p w14:paraId="351B30AD" w14:textId="77777777" w:rsidR="00936CC2" w:rsidRPr="00936CC2" w:rsidRDefault="00936CC2" w:rsidP="00936CC2">
            <w:pPr>
              <w:keepNext/>
              <w:keepLines/>
              <w:spacing w:after="0"/>
              <w:rPr>
                <w:rFonts w:ascii="Arial" w:eastAsia="Malgun Gothic" w:hAnsi="Arial"/>
                <w:sz w:val="18"/>
                <w:szCs w:val="18"/>
              </w:rPr>
            </w:pPr>
          </w:p>
          <w:p w14:paraId="6F271E6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allowedValues: N/A</w:t>
            </w:r>
          </w:p>
        </w:tc>
        <w:tc>
          <w:tcPr>
            <w:tcW w:w="1984" w:type="dxa"/>
          </w:tcPr>
          <w:p w14:paraId="4AC6798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3B3068A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4B2B0B1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4D55049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519EC8A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5384DC2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1A233131" w14:textId="77777777" w:rsidTr="00F43E53">
        <w:trPr>
          <w:gridAfter w:val="1"/>
          <w:wAfter w:w="9" w:type="dxa"/>
          <w:cantSplit/>
          <w:jc w:val="center"/>
        </w:trPr>
        <w:tc>
          <w:tcPr>
            <w:tcW w:w="2621" w:type="dxa"/>
          </w:tcPr>
          <w:p w14:paraId="5F9F52EC"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supportedPerfMetricGroups</w:t>
            </w:r>
          </w:p>
        </w:tc>
        <w:tc>
          <w:tcPr>
            <w:tcW w:w="5245" w:type="dxa"/>
          </w:tcPr>
          <w:p w14:paraId="7E3D186C" w14:textId="77777777" w:rsidR="00936CC2" w:rsidRPr="00936CC2" w:rsidRDefault="00936CC2" w:rsidP="00936CC2">
            <w:pPr>
              <w:keepNext/>
              <w:keepLines/>
              <w:spacing w:after="0"/>
              <w:rPr>
                <w:rFonts w:ascii="Arial" w:eastAsia="Malgun Gothic" w:hAnsi="Arial"/>
                <w:sz w:val="18"/>
                <w:szCs w:val="18"/>
                <w:lang w:eastAsia="zh-CN"/>
              </w:rPr>
            </w:pPr>
            <w:r w:rsidRPr="00936CC2">
              <w:rPr>
                <w:rFonts w:ascii="Arial" w:eastAsia="Malgun Gothic" w:hAnsi="Arial"/>
                <w:sz w:val="18"/>
                <w:szCs w:val="18"/>
                <w:lang w:eastAsia="zh-CN"/>
              </w:rPr>
              <w:t>A set of performance metric groups.</w:t>
            </w:r>
            <w:r w:rsidRPr="00936CC2">
              <w:rPr>
                <w:rFonts w:ascii="Arial" w:eastAsia="Malgun Gothic" w:hAnsi="Arial"/>
                <w:sz w:val="18"/>
                <w:szCs w:val="18"/>
              </w:rPr>
              <w:t xml:space="preserve"> When this attribute is contained in a managed object it may define performance metrics for this object and all descendant objects.</w:t>
            </w:r>
          </w:p>
          <w:p w14:paraId="08DEEEA2" w14:textId="77777777" w:rsidR="00936CC2" w:rsidRPr="00936CC2" w:rsidRDefault="00936CC2" w:rsidP="00936CC2">
            <w:pPr>
              <w:keepNext/>
              <w:keepLines/>
              <w:spacing w:after="0"/>
              <w:rPr>
                <w:rFonts w:ascii="Arial" w:eastAsia="Malgun Gothic" w:hAnsi="Arial"/>
                <w:sz w:val="18"/>
                <w:szCs w:val="18"/>
              </w:rPr>
            </w:pPr>
          </w:p>
          <w:p w14:paraId="6B75790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allowedValues: N/A</w:t>
            </w:r>
          </w:p>
        </w:tc>
        <w:tc>
          <w:tcPr>
            <w:tcW w:w="1984" w:type="dxa"/>
          </w:tcPr>
          <w:p w14:paraId="14B08930" w14:textId="77777777" w:rsidR="00936CC2" w:rsidRPr="00936CC2" w:rsidRDefault="00936CC2" w:rsidP="00936CC2">
            <w:pPr>
              <w:keepNext/>
              <w:keepLines/>
              <w:spacing w:after="0"/>
              <w:rPr>
                <w:rFonts w:ascii="Arial" w:eastAsia="Malgun Gothic" w:hAnsi="Arial"/>
                <w:snapToGrid w:val="0"/>
                <w:sz w:val="18"/>
              </w:rPr>
            </w:pPr>
            <w:r w:rsidRPr="00936CC2">
              <w:rPr>
                <w:rFonts w:ascii="Arial" w:eastAsia="Malgun Gothic" w:hAnsi="Arial"/>
                <w:snapToGrid w:val="0"/>
                <w:sz w:val="18"/>
              </w:rPr>
              <w:t>type: SupportedPerfMetricGroup</w:t>
            </w:r>
          </w:p>
          <w:p w14:paraId="538BBE4B" w14:textId="77777777" w:rsidR="00936CC2" w:rsidRPr="00936CC2" w:rsidRDefault="00936CC2" w:rsidP="00936CC2">
            <w:pPr>
              <w:keepNext/>
              <w:keepLines/>
              <w:spacing w:after="0"/>
              <w:rPr>
                <w:rFonts w:ascii="Arial" w:eastAsia="Malgun Gothic" w:hAnsi="Arial"/>
                <w:snapToGrid w:val="0"/>
                <w:sz w:val="18"/>
              </w:rPr>
            </w:pPr>
            <w:r w:rsidRPr="00936CC2">
              <w:rPr>
                <w:rFonts w:ascii="Arial" w:eastAsia="Malgun Gothic" w:hAnsi="Arial"/>
                <w:snapToGrid w:val="0"/>
                <w:sz w:val="18"/>
              </w:rPr>
              <w:t>multiplicity: *</w:t>
            </w:r>
          </w:p>
          <w:p w14:paraId="33102481" w14:textId="77777777" w:rsidR="00936CC2" w:rsidRPr="00936CC2" w:rsidRDefault="00936CC2" w:rsidP="00936CC2">
            <w:pPr>
              <w:keepNext/>
              <w:keepLines/>
              <w:spacing w:after="0"/>
              <w:rPr>
                <w:rFonts w:ascii="Arial" w:eastAsia="Malgun Gothic" w:hAnsi="Arial"/>
                <w:snapToGrid w:val="0"/>
                <w:sz w:val="18"/>
              </w:rPr>
            </w:pPr>
            <w:r w:rsidRPr="00936CC2">
              <w:rPr>
                <w:rFonts w:ascii="Arial" w:eastAsia="Malgun Gothic" w:hAnsi="Arial"/>
                <w:snapToGrid w:val="0"/>
                <w:sz w:val="18"/>
              </w:rPr>
              <w:t>isOrdered: False</w:t>
            </w:r>
          </w:p>
          <w:p w14:paraId="0D5539DD" w14:textId="77777777" w:rsidR="00936CC2" w:rsidRPr="00936CC2" w:rsidRDefault="00936CC2" w:rsidP="00936CC2">
            <w:pPr>
              <w:keepNext/>
              <w:keepLines/>
              <w:spacing w:after="0"/>
              <w:rPr>
                <w:rFonts w:ascii="Arial" w:eastAsia="Malgun Gothic" w:hAnsi="Arial"/>
                <w:snapToGrid w:val="0"/>
                <w:sz w:val="18"/>
              </w:rPr>
            </w:pPr>
            <w:r w:rsidRPr="00936CC2">
              <w:rPr>
                <w:rFonts w:ascii="Arial" w:eastAsia="Malgun Gothic" w:hAnsi="Arial"/>
                <w:snapToGrid w:val="0"/>
                <w:sz w:val="18"/>
              </w:rPr>
              <w:t>isUnique: True</w:t>
            </w:r>
          </w:p>
          <w:p w14:paraId="19999453" w14:textId="77777777" w:rsidR="00936CC2" w:rsidRPr="00936CC2" w:rsidRDefault="00936CC2" w:rsidP="00936CC2">
            <w:pPr>
              <w:keepNext/>
              <w:keepLines/>
              <w:spacing w:after="0"/>
              <w:rPr>
                <w:rFonts w:ascii="Arial" w:eastAsia="Malgun Gothic" w:hAnsi="Arial"/>
                <w:snapToGrid w:val="0"/>
                <w:sz w:val="18"/>
              </w:rPr>
            </w:pPr>
            <w:r w:rsidRPr="00936CC2">
              <w:rPr>
                <w:rFonts w:ascii="Arial" w:eastAsia="Malgun Gothic" w:hAnsi="Arial"/>
                <w:snapToGrid w:val="0"/>
                <w:sz w:val="18"/>
              </w:rPr>
              <w:t>defaultValue: None</w:t>
            </w:r>
          </w:p>
          <w:p w14:paraId="33DC011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napToGrid w:val="0"/>
                <w:sz w:val="18"/>
              </w:rPr>
              <w:t>isNullable: False</w:t>
            </w:r>
          </w:p>
        </w:tc>
      </w:tr>
      <w:tr w:rsidR="00936CC2" w:rsidRPr="00936CC2" w14:paraId="2FBC57EF" w14:textId="77777777" w:rsidTr="00F43E53">
        <w:trPr>
          <w:gridAfter w:val="1"/>
          <w:wAfter w:w="9" w:type="dxa"/>
          <w:cantSplit/>
          <w:jc w:val="center"/>
        </w:trPr>
        <w:tc>
          <w:tcPr>
            <w:tcW w:w="2621" w:type="dxa"/>
          </w:tcPr>
          <w:p w14:paraId="5322EA1C"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color w:val="000000"/>
                <w:sz w:val="18"/>
              </w:rPr>
              <w:t>performanceMetrics</w:t>
            </w:r>
          </w:p>
        </w:tc>
        <w:tc>
          <w:tcPr>
            <w:tcW w:w="5245" w:type="dxa"/>
          </w:tcPr>
          <w:p w14:paraId="7D7C0EAF"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List of performance metrics identified by name</w:t>
            </w:r>
          </w:p>
          <w:p w14:paraId="1B4C399A" w14:textId="77777777" w:rsidR="00936CC2" w:rsidRPr="00936CC2" w:rsidRDefault="00936CC2" w:rsidP="00936CC2">
            <w:pPr>
              <w:keepNext/>
              <w:keepLines/>
              <w:spacing w:after="0"/>
              <w:rPr>
                <w:rFonts w:ascii="Arial" w:eastAsia="Malgun Gothic" w:hAnsi="Arial"/>
                <w:sz w:val="18"/>
                <w:szCs w:val="18"/>
              </w:rPr>
            </w:pPr>
          </w:p>
          <w:p w14:paraId="564A7D52"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allowedValues:</w:t>
            </w:r>
          </w:p>
          <w:p w14:paraId="02B68B5C" w14:textId="77777777" w:rsidR="00936CC2" w:rsidRPr="00936CC2" w:rsidRDefault="00936CC2" w:rsidP="00936CC2">
            <w:pPr>
              <w:keepNext/>
              <w:keepLines/>
              <w:spacing w:after="0"/>
              <w:rPr>
                <w:rFonts w:ascii="Arial" w:eastAsia="Malgun Gothic" w:hAnsi="Arial"/>
                <w:sz w:val="18"/>
                <w:szCs w:val="18"/>
              </w:rPr>
            </w:pPr>
          </w:p>
          <w:p w14:paraId="300CF05C"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Performance metrics include measurements defined in TS 28.552 [20] and KPIs defined in TS 28.554 [28].</w:t>
            </w:r>
          </w:p>
          <w:p w14:paraId="7B6DCC24" w14:textId="77777777" w:rsidR="00936CC2" w:rsidRPr="00936CC2" w:rsidRDefault="00936CC2" w:rsidP="00936CC2">
            <w:pPr>
              <w:keepNext/>
              <w:keepLines/>
              <w:spacing w:after="0"/>
              <w:rPr>
                <w:rFonts w:ascii="Arial" w:eastAsia="Malgun Gothic" w:hAnsi="Arial"/>
                <w:sz w:val="18"/>
                <w:szCs w:val="18"/>
              </w:rPr>
            </w:pPr>
          </w:p>
          <w:p w14:paraId="3E3D864D" w14:textId="77777777" w:rsidR="00936CC2" w:rsidRPr="00936CC2" w:rsidRDefault="00936CC2" w:rsidP="00936CC2">
            <w:pPr>
              <w:keepNext/>
              <w:keepLines/>
              <w:spacing w:after="120"/>
              <w:rPr>
                <w:rFonts w:ascii="Arial" w:eastAsia="Malgun Gothic" w:hAnsi="Arial" w:cs="Arial"/>
                <w:sz w:val="18"/>
                <w:szCs w:val="18"/>
              </w:rPr>
            </w:pPr>
            <w:r w:rsidRPr="00936CC2">
              <w:rPr>
                <w:rFonts w:ascii="Arial" w:eastAsia="Malgun Gothic" w:hAnsi="Arial" w:cs="Arial"/>
                <w:sz w:val="18"/>
                <w:szCs w:val="18"/>
              </w:rPr>
              <w:t>For measurements defined in TS 28.552 [20] the name is constructed as bullet e) of the measurement definition with allowed measurement type.</w:t>
            </w:r>
          </w:p>
          <w:p w14:paraId="5956105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For KPIs defined in TS 28.554 [28] the name is defined in the KPI definitions template, see chapter 5 in TS 28.554 [28], as the component designated with a).</w:t>
            </w:r>
          </w:p>
          <w:p w14:paraId="55BCACD2" w14:textId="77777777" w:rsidR="00936CC2" w:rsidRPr="00936CC2" w:rsidRDefault="00936CC2" w:rsidP="00936CC2">
            <w:pPr>
              <w:keepNext/>
              <w:keepLines/>
              <w:spacing w:after="0"/>
              <w:rPr>
                <w:rFonts w:ascii="Arial" w:eastAsia="Malgun Gothic" w:hAnsi="Arial"/>
                <w:sz w:val="18"/>
                <w:szCs w:val="18"/>
              </w:rPr>
            </w:pPr>
          </w:p>
          <w:p w14:paraId="423ED36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For non-3GPP specified measurements the name is defined elsewhere.</w:t>
            </w:r>
          </w:p>
          <w:p w14:paraId="7F3FD09B" w14:textId="77777777" w:rsidR="00936CC2" w:rsidRPr="00936CC2" w:rsidRDefault="00936CC2" w:rsidP="00936CC2">
            <w:pPr>
              <w:keepNext/>
              <w:keepLines/>
              <w:spacing w:after="0"/>
              <w:rPr>
                <w:rFonts w:ascii="Arial" w:eastAsia="Malgun Gothic" w:hAnsi="Arial"/>
                <w:sz w:val="18"/>
                <w:szCs w:val="18"/>
              </w:rPr>
            </w:pPr>
          </w:p>
        </w:tc>
        <w:tc>
          <w:tcPr>
            <w:tcW w:w="1984" w:type="dxa"/>
          </w:tcPr>
          <w:p w14:paraId="4E32B62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0A81F88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3727A25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068BBAE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398DD47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111D651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AB540B1" w14:textId="77777777" w:rsidTr="00F43E53">
        <w:trPr>
          <w:gridAfter w:val="1"/>
          <w:wAfter w:w="9" w:type="dxa"/>
          <w:cantSplit/>
          <w:jc w:val="center"/>
        </w:trPr>
        <w:tc>
          <w:tcPr>
            <w:tcW w:w="2621" w:type="dxa"/>
          </w:tcPr>
          <w:p w14:paraId="67863C38"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lang w:eastAsia="zh-CN"/>
              </w:rPr>
              <w:lastRenderedPageBreak/>
              <w:t>supportedTraceMetrics</w:t>
            </w:r>
          </w:p>
        </w:tc>
        <w:tc>
          <w:tcPr>
            <w:tcW w:w="5245" w:type="dxa"/>
          </w:tcPr>
          <w:p w14:paraId="23C12CB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lang w:eastAsia="zh-CN"/>
              </w:rPr>
              <w:t>List of trace metrics.</w:t>
            </w:r>
            <w:r w:rsidRPr="00936CC2">
              <w:rPr>
                <w:rFonts w:ascii="Arial" w:eastAsia="Malgun Gothic" w:hAnsi="Arial"/>
                <w:sz w:val="18"/>
                <w:szCs w:val="18"/>
              </w:rPr>
              <w:t xml:space="preserve"> When this attribute is contained in a managed object it defines the trace metrics supported for this object and all descendant objects.</w:t>
            </w:r>
          </w:p>
          <w:p w14:paraId="44DDA320" w14:textId="77777777" w:rsidR="00936CC2" w:rsidRPr="00936CC2" w:rsidRDefault="00936CC2" w:rsidP="00936CC2">
            <w:pPr>
              <w:keepNext/>
              <w:keepLines/>
              <w:spacing w:after="0"/>
              <w:rPr>
                <w:rFonts w:ascii="Arial" w:eastAsia="Malgun Gothic" w:hAnsi="Arial"/>
                <w:sz w:val="18"/>
              </w:rPr>
            </w:pPr>
          </w:p>
          <w:p w14:paraId="05C7EE6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621093FE" w14:textId="77777777" w:rsidR="00936CC2" w:rsidRPr="00936CC2" w:rsidRDefault="00936CC2" w:rsidP="00936CC2">
            <w:pPr>
              <w:keepNext/>
              <w:keepLines/>
              <w:spacing w:after="0"/>
              <w:rPr>
                <w:rFonts w:ascii="Arial" w:eastAsia="Malgun Gothic" w:hAnsi="Arial"/>
                <w:sz w:val="18"/>
                <w:szCs w:val="18"/>
              </w:rPr>
            </w:pPr>
          </w:p>
          <w:p w14:paraId="310A5D2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For non-3GPP specified trace metrics the name is defined elsewhere.</w:t>
            </w:r>
          </w:p>
          <w:p w14:paraId="75A56262" w14:textId="77777777" w:rsidR="00936CC2" w:rsidRPr="00936CC2" w:rsidRDefault="00936CC2" w:rsidP="00936CC2">
            <w:pPr>
              <w:keepNext/>
              <w:keepLines/>
              <w:spacing w:after="0"/>
              <w:rPr>
                <w:rFonts w:ascii="Arial" w:eastAsia="Malgun Gothic" w:hAnsi="Arial"/>
                <w:sz w:val="18"/>
                <w:szCs w:val="18"/>
              </w:rPr>
            </w:pPr>
          </w:p>
          <w:p w14:paraId="64BC3E0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allowedValues: N/A</w:t>
            </w:r>
          </w:p>
        </w:tc>
        <w:tc>
          <w:tcPr>
            <w:tcW w:w="1984" w:type="dxa"/>
          </w:tcPr>
          <w:p w14:paraId="24A4E9F7" w14:textId="77777777" w:rsidR="00936CC2" w:rsidRPr="00936CC2" w:rsidRDefault="00936CC2" w:rsidP="00936CC2">
            <w:pPr>
              <w:keepNext/>
              <w:keepLines/>
              <w:spacing w:after="0"/>
              <w:rPr>
                <w:rFonts w:ascii="Arial" w:eastAsia="Malgun Gothic" w:hAnsi="Arial"/>
                <w:snapToGrid w:val="0"/>
                <w:sz w:val="18"/>
              </w:rPr>
            </w:pPr>
            <w:r w:rsidRPr="00936CC2">
              <w:rPr>
                <w:rFonts w:ascii="Arial" w:eastAsia="Malgun Gothic" w:hAnsi="Arial"/>
                <w:sz w:val="18"/>
              </w:rPr>
              <w:t>type: String</w:t>
            </w:r>
          </w:p>
          <w:p w14:paraId="65B06485" w14:textId="77777777" w:rsidR="00936CC2" w:rsidRPr="00936CC2" w:rsidRDefault="00936CC2" w:rsidP="00936CC2">
            <w:pPr>
              <w:keepNext/>
              <w:keepLines/>
              <w:spacing w:after="0"/>
              <w:rPr>
                <w:rFonts w:ascii="Arial" w:eastAsia="Malgun Gothic" w:hAnsi="Arial"/>
                <w:snapToGrid w:val="0"/>
                <w:sz w:val="18"/>
              </w:rPr>
            </w:pPr>
            <w:r w:rsidRPr="00936CC2">
              <w:rPr>
                <w:rFonts w:ascii="Arial" w:eastAsia="Malgun Gothic" w:hAnsi="Arial"/>
                <w:snapToGrid w:val="0"/>
                <w:sz w:val="18"/>
              </w:rPr>
              <w:t>multiplicity: *</w:t>
            </w:r>
          </w:p>
          <w:p w14:paraId="3B0D4092" w14:textId="77777777" w:rsidR="00936CC2" w:rsidRPr="00936CC2" w:rsidRDefault="00936CC2" w:rsidP="00936CC2">
            <w:pPr>
              <w:keepNext/>
              <w:keepLines/>
              <w:spacing w:after="0"/>
              <w:rPr>
                <w:rFonts w:ascii="Arial" w:eastAsia="Malgun Gothic" w:hAnsi="Arial"/>
                <w:snapToGrid w:val="0"/>
                <w:sz w:val="18"/>
              </w:rPr>
            </w:pPr>
            <w:r w:rsidRPr="00936CC2">
              <w:rPr>
                <w:rFonts w:ascii="Arial" w:eastAsia="Malgun Gothic" w:hAnsi="Arial"/>
                <w:snapToGrid w:val="0"/>
                <w:sz w:val="18"/>
              </w:rPr>
              <w:t>isOrdered: False</w:t>
            </w:r>
          </w:p>
          <w:p w14:paraId="0672FD5B" w14:textId="77777777" w:rsidR="00936CC2" w:rsidRPr="00936CC2" w:rsidRDefault="00936CC2" w:rsidP="00936CC2">
            <w:pPr>
              <w:keepNext/>
              <w:keepLines/>
              <w:spacing w:after="0"/>
              <w:rPr>
                <w:rFonts w:ascii="Arial" w:eastAsia="Malgun Gothic" w:hAnsi="Arial"/>
                <w:snapToGrid w:val="0"/>
                <w:sz w:val="18"/>
              </w:rPr>
            </w:pPr>
            <w:r w:rsidRPr="00936CC2">
              <w:rPr>
                <w:rFonts w:ascii="Arial" w:eastAsia="Malgun Gothic" w:hAnsi="Arial"/>
                <w:snapToGrid w:val="0"/>
                <w:sz w:val="18"/>
              </w:rPr>
              <w:t>isUnique: True</w:t>
            </w:r>
          </w:p>
          <w:p w14:paraId="046E3725" w14:textId="77777777" w:rsidR="00936CC2" w:rsidRPr="00936CC2" w:rsidRDefault="00936CC2" w:rsidP="00936CC2">
            <w:pPr>
              <w:keepNext/>
              <w:keepLines/>
              <w:spacing w:after="0"/>
              <w:rPr>
                <w:rFonts w:ascii="Arial" w:eastAsia="Malgun Gothic" w:hAnsi="Arial"/>
                <w:snapToGrid w:val="0"/>
                <w:sz w:val="18"/>
              </w:rPr>
            </w:pPr>
            <w:r w:rsidRPr="00936CC2">
              <w:rPr>
                <w:rFonts w:ascii="Arial" w:eastAsia="Malgun Gothic" w:hAnsi="Arial"/>
                <w:snapToGrid w:val="0"/>
                <w:sz w:val="18"/>
              </w:rPr>
              <w:t>defaultValue: None</w:t>
            </w:r>
          </w:p>
          <w:p w14:paraId="13464AE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napToGrid w:val="0"/>
                <w:sz w:val="18"/>
              </w:rPr>
              <w:t>isNullable: False</w:t>
            </w:r>
          </w:p>
        </w:tc>
      </w:tr>
      <w:tr w:rsidR="00936CC2" w:rsidRPr="00936CC2" w14:paraId="6990E8D3" w14:textId="77777777" w:rsidTr="00F43E53">
        <w:trPr>
          <w:gridAfter w:val="1"/>
          <w:wAfter w:w="9" w:type="dxa"/>
          <w:cantSplit/>
          <w:jc w:val="center"/>
        </w:trPr>
        <w:tc>
          <w:tcPr>
            <w:tcW w:w="2621" w:type="dxa"/>
          </w:tcPr>
          <w:p w14:paraId="667F6A90"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Courier New" w:eastAsia="Malgun Gothic" w:hAnsi="Courier New" w:cs="Courier New"/>
                <w:sz w:val="18"/>
                <w:szCs w:val="18"/>
              </w:rPr>
              <w:t>listOfTraceMetrics</w:t>
            </w:r>
          </w:p>
        </w:tc>
        <w:tc>
          <w:tcPr>
            <w:tcW w:w="5245" w:type="dxa"/>
          </w:tcPr>
          <w:p w14:paraId="4128133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List of trace metrics identified by name.</w:t>
            </w:r>
          </w:p>
          <w:p w14:paraId="39761D51" w14:textId="77777777" w:rsidR="00936CC2" w:rsidRPr="00936CC2" w:rsidRDefault="00936CC2" w:rsidP="00936CC2">
            <w:pPr>
              <w:keepNext/>
              <w:keepLines/>
              <w:spacing w:after="0"/>
              <w:rPr>
                <w:rFonts w:ascii="Arial" w:eastAsia="Malgun Gothic" w:hAnsi="Arial"/>
                <w:sz w:val="18"/>
                <w:szCs w:val="18"/>
              </w:rPr>
            </w:pPr>
          </w:p>
          <w:p w14:paraId="034F7B5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1B3B0342" w14:textId="77777777" w:rsidR="00936CC2" w:rsidRPr="00936CC2" w:rsidRDefault="00936CC2" w:rsidP="00936CC2">
            <w:pPr>
              <w:keepNext/>
              <w:keepLines/>
              <w:spacing w:after="0"/>
              <w:rPr>
                <w:rFonts w:ascii="Arial" w:eastAsia="Malgun Gothic" w:hAnsi="Arial"/>
                <w:sz w:val="18"/>
                <w:szCs w:val="18"/>
                <w:highlight w:val="yellow"/>
              </w:rPr>
            </w:pPr>
          </w:p>
          <w:p w14:paraId="41F8C83B"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For non-3GPP specified trace metrics the name is defined elsewhere.</w:t>
            </w:r>
          </w:p>
          <w:p w14:paraId="00265455" w14:textId="77777777" w:rsidR="00936CC2" w:rsidRPr="00936CC2" w:rsidRDefault="00936CC2" w:rsidP="00936CC2">
            <w:pPr>
              <w:keepNext/>
              <w:keepLines/>
              <w:spacing w:after="0"/>
              <w:rPr>
                <w:rFonts w:ascii="Arial" w:eastAsia="Malgun Gothic" w:hAnsi="Arial"/>
                <w:sz w:val="18"/>
                <w:szCs w:val="18"/>
              </w:rPr>
            </w:pPr>
          </w:p>
          <w:p w14:paraId="597DECA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allowedValues: N/A</w:t>
            </w:r>
          </w:p>
        </w:tc>
        <w:tc>
          <w:tcPr>
            <w:tcW w:w="1984" w:type="dxa"/>
          </w:tcPr>
          <w:p w14:paraId="4EEC060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4FB10AF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w:t>
            </w:r>
          </w:p>
          <w:p w14:paraId="55FEBBA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28722DF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3F5B3CD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2A390C1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3FFEF0B" w14:textId="77777777" w:rsidTr="00F43E53">
        <w:trPr>
          <w:gridAfter w:val="1"/>
          <w:wAfter w:w="9" w:type="dxa"/>
          <w:cantSplit/>
          <w:jc w:val="center"/>
        </w:trPr>
        <w:tc>
          <w:tcPr>
            <w:tcW w:w="2621" w:type="dxa"/>
          </w:tcPr>
          <w:p w14:paraId="7740E222" w14:textId="77777777" w:rsidR="00936CC2" w:rsidRPr="00936CC2" w:rsidDel="00F7300A"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rPr>
              <w:t>rootObjectInstances</w:t>
            </w:r>
          </w:p>
        </w:tc>
        <w:tc>
          <w:tcPr>
            <w:tcW w:w="5245" w:type="dxa"/>
          </w:tcPr>
          <w:p w14:paraId="0F301962" w14:textId="77777777" w:rsidR="00936CC2" w:rsidRPr="00936CC2" w:rsidDel="0049596D"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List of object instances. Each object instance is identified by its DN and designates the root of a subtree that contains the root object and all descendant objects.</w:t>
            </w:r>
          </w:p>
        </w:tc>
        <w:tc>
          <w:tcPr>
            <w:tcW w:w="1984" w:type="dxa"/>
          </w:tcPr>
          <w:p w14:paraId="434A6EC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DN</w:t>
            </w:r>
          </w:p>
          <w:p w14:paraId="1988F8F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w:t>
            </w:r>
          </w:p>
          <w:p w14:paraId="36C44E2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23F65AD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3D08114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98B671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3D02D51" w14:textId="77777777" w:rsidTr="00F43E53">
        <w:trPr>
          <w:gridAfter w:val="1"/>
          <w:wAfter w:w="9" w:type="dxa"/>
          <w:cantSplit/>
          <w:jc w:val="center"/>
        </w:trPr>
        <w:tc>
          <w:tcPr>
            <w:tcW w:w="2621" w:type="dxa"/>
          </w:tcPr>
          <w:p w14:paraId="3C8270A8" w14:textId="77777777" w:rsidR="00936CC2" w:rsidRPr="00936CC2" w:rsidDel="00F7300A"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color w:val="000000"/>
                <w:sz w:val="18"/>
              </w:rPr>
              <w:t>reportingMethods</w:t>
            </w:r>
          </w:p>
        </w:tc>
        <w:tc>
          <w:tcPr>
            <w:tcW w:w="5245" w:type="dxa"/>
          </w:tcPr>
          <w:p w14:paraId="7328BA0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List of reporting methods for performance metrics</w:t>
            </w:r>
          </w:p>
          <w:p w14:paraId="7C751540" w14:textId="77777777" w:rsidR="00936CC2" w:rsidRPr="00936CC2" w:rsidRDefault="00936CC2" w:rsidP="00936CC2">
            <w:pPr>
              <w:keepNext/>
              <w:keepLines/>
              <w:spacing w:after="0"/>
              <w:rPr>
                <w:rFonts w:ascii="Arial" w:eastAsia="Malgun Gothic" w:hAnsi="Arial"/>
                <w:sz w:val="18"/>
                <w:szCs w:val="18"/>
              </w:rPr>
            </w:pPr>
          </w:p>
          <w:p w14:paraId="32BD245F"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allowedValues: </w:t>
            </w:r>
          </w:p>
          <w:p w14:paraId="1D292E8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 - "FILE_BASED_LOC_SET_BY_PRODUCER",</w:t>
            </w:r>
          </w:p>
          <w:p w14:paraId="4FEB892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 - "FILE_BASED_LOC_SET_BY_CONSUMER",</w:t>
            </w:r>
          </w:p>
          <w:p w14:paraId="19F8696B" w14:textId="77777777" w:rsidR="00936CC2" w:rsidRPr="00936CC2" w:rsidDel="0049596D"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 - "STREAM_BASED"</w:t>
            </w:r>
          </w:p>
        </w:tc>
        <w:tc>
          <w:tcPr>
            <w:tcW w:w="1984" w:type="dxa"/>
          </w:tcPr>
          <w:p w14:paraId="69F0EAB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5A6934D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w:t>
            </w:r>
          </w:p>
          <w:p w14:paraId="111CE51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1C8D53B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74D0407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4469BB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408E7238" w14:textId="77777777" w:rsidTr="00F43E53">
        <w:trPr>
          <w:gridAfter w:val="1"/>
          <w:wAfter w:w="9" w:type="dxa"/>
          <w:cantSplit/>
          <w:jc w:val="center"/>
        </w:trPr>
        <w:tc>
          <w:tcPr>
            <w:tcW w:w="2621" w:type="dxa"/>
          </w:tcPr>
          <w:p w14:paraId="7467700A"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color w:val="000000"/>
                <w:sz w:val="18"/>
                <w:lang w:val="de-DE"/>
              </w:rPr>
              <w:t>jobRef</w:t>
            </w:r>
          </w:p>
        </w:tc>
        <w:tc>
          <w:tcPr>
            <w:tcW w:w="5245" w:type="dxa"/>
          </w:tcPr>
          <w:p w14:paraId="3F4213E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Object instance of the </w:t>
            </w:r>
            <w:r w:rsidRPr="00936CC2">
              <w:rPr>
                <w:rFonts w:ascii="Courier New" w:eastAsia="Malgun Gothic" w:hAnsi="Courier New" w:cs="Courier New"/>
                <w:sz w:val="18"/>
              </w:rPr>
              <w:t>PerfMetricJob</w:t>
            </w:r>
            <w:r w:rsidRPr="00936CC2" w:rsidDel="00C45E67">
              <w:rPr>
                <w:rFonts w:ascii="Arial" w:eastAsia="Malgun Gothic" w:hAnsi="Arial" w:cs="Arial"/>
                <w:sz w:val="18"/>
                <w:szCs w:val="18"/>
              </w:rPr>
              <w:t xml:space="preserve"> </w:t>
            </w:r>
            <w:r w:rsidRPr="00936CC2">
              <w:rPr>
                <w:rFonts w:ascii="Arial" w:eastAsia="Malgun Gothic" w:hAnsi="Arial" w:cs="Arial"/>
                <w:sz w:val="18"/>
                <w:szCs w:val="18"/>
              </w:rPr>
              <w:t xml:space="preserve">or </w:t>
            </w:r>
            <w:r w:rsidRPr="00936CC2">
              <w:rPr>
                <w:rFonts w:ascii="Courier New" w:eastAsia="Malgun Gothic" w:hAnsi="Courier New" w:cs="Courier New"/>
                <w:sz w:val="18"/>
              </w:rPr>
              <w:t>TraceJob</w:t>
            </w:r>
            <w:r w:rsidRPr="00936CC2">
              <w:rPr>
                <w:rFonts w:ascii="Arial" w:eastAsia="Malgun Gothic" w:hAnsi="Arial" w:cs="Arial"/>
                <w:sz w:val="18"/>
                <w:szCs w:val="18"/>
              </w:rPr>
              <w:t xml:space="preserve"> that produced the file.</w:t>
            </w:r>
          </w:p>
          <w:p w14:paraId="6501C6CD" w14:textId="77777777" w:rsidR="00936CC2" w:rsidRPr="00936CC2" w:rsidRDefault="00936CC2" w:rsidP="00936CC2">
            <w:pPr>
              <w:keepNext/>
              <w:keepLines/>
              <w:spacing w:after="0"/>
              <w:rPr>
                <w:rFonts w:ascii="Arial" w:eastAsia="Malgun Gothic" w:hAnsi="Arial" w:cs="Arial"/>
                <w:sz w:val="18"/>
                <w:szCs w:val="18"/>
              </w:rPr>
            </w:pPr>
          </w:p>
          <w:p w14:paraId="1034906D"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sz w:val="18"/>
                <w:szCs w:val="18"/>
              </w:rPr>
              <w:t>allowedValues: NA</w:t>
            </w:r>
          </w:p>
        </w:tc>
        <w:tc>
          <w:tcPr>
            <w:tcW w:w="1984" w:type="dxa"/>
          </w:tcPr>
          <w:p w14:paraId="4B9552EE"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Dn</w:t>
            </w:r>
          </w:p>
          <w:p w14:paraId="3A9B4A2E"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w:t>
            </w:r>
          </w:p>
          <w:p w14:paraId="727998C1"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False</w:t>
            </w:r>
          </w:p>
          <w:p w14:paraId="3DE62058"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True</w:t>
            </w:r>
          </w:p>
          <w:p w14:paraId="4073B01A"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3137B10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58F22E56" w14:textId="77777777" w:rsidTr="00F43E53">
        <w:trPr>
          <w:gridAfter w:val="1"/>
          <w:wAfter w:w="9" w:type="dxa"/>
          <w:cantSplit/>
          <w:jc w:val="center"/>
        </w:trPr>
        <w:tc>
          <w:tcPr>
            <w:tcW w:w="2621" w:type="dxa"/>
          </w:tcPr>
          <w:p w14:paraId="33C095AD"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color w:val="000000"/>
                <w:sz w:val="18"/>
                <w:szCs w:val="18"/>
                <w:lang w:val="de-DE"/>
              </w:rPr>
              <w:t>jobId</w:t>
            </w:r>
          </w:p>
        </w:tc>
        <w:tc>
          <w:tcPr>
            <w:tcW w:w="5245" w:type="dxa"/>
          </w:tcPr>
          <w:p w14:paraId="7E3AE4B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 xml:space="preserve">Identifier to associate multiple instances of a </w:t>
            </w:r>
            <w:r w:rsidRPr="00936CC2">
              <w:rPr>
                <w:rFonts w:ascii="Courier New" w:eastAsia="Malgun Gothic" w:hAnsi="Courier New" w:cs="Courier New"/>
                <w:sz w:val="18"/>
                <w:szCs w:val="18"/>
              </w:rPr>
              <w:t>PerfMetricJob</w:t>
            </w:r>
            <w:r w:rsidRPr="00936CC2">
              <w:rPr>
                <w:rFonts w:ascii="Arial" w:eastAsia="Malgun Gothic" w:hAnsi="Arial" w:cs="Arial"/>
                <w:sz w:val="18"/>
                <w:szCs w:val="18"/>
              </w:rPr>
              <w:t xml:space="preserve">, a </w:t>
            </w:r>
            <w:r w:rsidRPr="00936CC2">
              <w:rPr>
                <w:rFonts w:ascii="Courier New" w:eastAsia="Malgun Gothic" w:hAnsi="Courier New" w:cs="Courier New"/>
                <w:sz w:val="18"/>
                <w:szCs w:val="18"/>
              </w:rPr>
              <w:t xml:space="preserve">TraceJob </w:t>
            </w:r>
            <w:r w:rsidRPr="00936CC2">
              <w:rPr>
                <w:rFonts w:ascii="Arial" w:eastAsia="Malgun Gothic" w:hAnsi="Arial" w:cs="Arial"/>
                <w:sz w:val="18"/>
                <w:szCs w:val="18"/>
              </w:rPr>
              <w:t>or a</w:t>
            </w:r>
            <w:r w:rsidRPr="00936CC2">
              <w:rPr>
                <w:rFonts w:ascii="Courier New" w:eastAsia="Malgun Gothic" w:hAnsi="Courier New" w:cs="Courier New"/>
                <w:sz w:val="18"/>
                <w:szCs w:val="18"/>
              </w:rPr>
              <w:t xml:space="preserve"> QMCJob</w:t>
            </w:r>
            <w:r w:rsidRPr="00936CC2">
              <w:rPr>
                <w:rFonts w:ascii="Arial" w:eastAsia="Malgun Gothic" w:hAnsi="Arial" w:cs="Arial"/>
                <w:sz w:val="18"/>
                <w:szCs w:val="18"/>
              </w:rPr>
              <w:t xml:space="preserve"> or to associate a</w:t>
            </w:r>
            <w:r w:rsidRPr="00936CC2">
              <w:rPr>
                <w:rFonts w:ascii="Courier New" w:eastAsia="Malgun Gothic" w:hAnsi="Courier New" w:cs="Courier New"/>
                <w:sz w:val="18"/>
                <w:szCs w:val="18"/>
              </w:rPr>
              <w:t xml:space="preserve"> ManagementDataCollection</w:t>
            </w:r>
            <w:r w:rsidRPr="00936CC2">
              <w:rPr>
                <w:rFonts w:ascii="Arial" w:eastAsia="Malgun Gothic" w:hAnsi="Arial" w:cs="Arial"/>
                <w:sz w:val="18"/>
                <w:szCs w:val="18"/>
              </w:rPr>
              <w:t xml:space="preserve"> instance with the derived </w:t>
            </w:r>
            <w:r w:rsidRPr="00936CC2">
              <w:rPr>
                <w:rFonts w:ascii="Courier New" w:eastAsia="Malgun Gothic" w:hAnsi="Courier New" w:cs="Courier New"/>
                <w:sz w:val="18"/>
              </w:rPr>
              <w:t>PerfMetricJob</w:t>
            </w:r>
            <w:r w:rsidRPr="00936CC2">
              <w:rPr>
                <w:rFonts w:ascii="Arial" w:eastAsia="Malgun Gothic" w:hAnsi="Arial" w:cs="Arial"/>
                <w:sz w:val="18"/>
              </w:rPr>
              <w:t xml:space="preserve"> or</w:t>
            </w:r>
            <w:r w:rsidRPr="00936CC2">
              <w:rPr>
                <w:rFonts w:ascii="Arial" w:eastAsia="Malgun Gothic" w:hAnsi="Arial"/>
                <w:noProof/>
                <w:sz w:val="18"/>
              </w:rPr>
              <w:t xml:space="preserve"> </w:t>
            </w:r>
            <w:r w:rsidRPr="00936CC2">
              <w:rPr>
                <w:rFonts w:ascii="Courier New" w:eastAsia="Malgun Gothic" w:hAnsi="Courier New" w:cs="Courier New"/>
                <w:sz w:val="18"/>
              </w:rPr>
              <w:t>TraceJob</w:t>
            </w:r>
            <w:r w:rsidRPr="00936CC2">
              <w:rPr>
                <w:rFonts w:ascii="Arial" w:eastAsia="Malgun Gothic" w:hAnsi="Arial" w:cs="Arial"/>
                <w:sz w:val="18"/>
              </w:rPr>
              <w:t xml:space="preserve"> instances</w:t>
            </w:r>
            <w:r w:rsidRPr="00936CC2">
              <w:rPr>
                <w:rFonts w:ascii="Arial" w:eastAsia="Malgun Gothic" w:hAnsi="Arial" w:cs="Arial"/>
                <w:sz w:val="18"/>
                <w:szCs w:val="18"/>
              </w:rPr>
              <w:t>.</w:t>
            </w:r>
          </w:p>
        </w:tc>
        <w:tc>
          <w:tcPr>
            <w:tcW w:w="1984" w:type="dxa"/>
          </w:tcPr>
          <w:p w14:paraId="346421C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0070DA9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047E79A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030E726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5C47EA9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4DFF5F2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1F292D5E" w14:textId="77777777" w:rsidTr="00F43E53">
        <w:trPr>
          <w:gridAfter w:val="1"/>
          <w:wAfter w:w="9" w:type="dxa"/>
          <w:cantSplit/>
          <w:jc w:val="center"/>
        </w:trPr>
        <w:tc>
          <w:tcPr>
            <w:tcW w:w="2621" w:type="dxa"/>
          </w:tcPr>
          <w:p w14:paraId="5DE88AE8"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color w:val="000000"/>
                <w:sz w:val="18"/>
                <w:szCs w:val="18"/>
              </w:rPr>
              <w:t>granularityPeriod</w:t>
            </w:r>
          </w:p>
        </w:tc>
        <w:tc>
          <w:tcPr>
            <w:tcW w:w="5245" w:type="dxa"/>
          </w:tcPr>
          <w:p w14:paraId="3D25D52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Granularity period used to produce performance metrics. The period is defined in seconds.</w:t>
            </w:r>
          </w:p>
          <w:p w14:paraId="6F6FF297" w14:textId="77777777" w:rsidR="00936CC2" w:rsidRPr="00936CC2" w:rsidRDefault="00936CC2" w:rsidP="00936CC2">
            <w:pPr>
              <w:keepNext/>
              <w:keepLines/>
              <w:spacing w:after="0"/>
              <w:rPr>
                <w:rFonts w:ascii="Arial" w:eastAsia="Malgun Gothic" w:hAnsi="Arial"/>
                <w:sz w:val="18"/>
                <w:szCs w:val="18"/>
              </w:rPr>
            </w:pPr>
          </w:p>
          <w:p w14:paraId="34BA837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Note 4.</w:t>
            </w:r>
          </w:p>
          <w:p w14:paraId="72533D55" w14:textId="77777777" w:rsidR="00936CC2" w:rsidRPr="00936CC2" w:rsidRDefault="00936CC2" w:rsidP="00936CC2">
            <w:pPr>
              <w:keepNext/>
              <w:keepLines/>
              <w:spacing w:after="0"/>
              <w:rPr>
                <w:rFonts w:ascii="Arial" w:eastAsia="Malgun Gothic" w:hAnsi="Arial"/>
                <w:sz w:val="18"/>
                <w:szCs w:val="18"/>
              </w:rPr>
            </w:pPr>
          </w:p>
          <w:p w14:paraId="7E64C76F"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allowedValues: Integer with a minimum value of 1</w:t>
            </w:r>
          </w:p>
        </w:tc>
        <w:tc>
          <w:tcPr>
            <w:tcW w:w="1984" w:type="dxa"/>
          </w:tcPr>
          <w:p w14:paraId="7B43DA5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751C46E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58D8B2C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0C506D2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0478C66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2860A86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5B87112" w14:textId="77777777" w:rsidTr="00F43E53">
        <w:trPr>
          <w:gridAfter w:val="1"/>
          <w:wAfter w:w="9" w:type="dxa"/>
          <w:cantSplit/>
          <w:jc w:val="center"/>
        </w:trPr>
        <w:tc>
          <w:tcPr>
            <w:tcW w:w="2621" w:type="dxa"/>
          </w:tcPr>
          <w:p w14:paraId="09BE4099"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color w:val="000000"/>
                <w:sz w:val="18"/>
                <w:szCs w:val="18"/>
              </w:rPr>
              <w:t>granularityPeriods</w:t>
            </w:r>
          </w:p>
        </w:tc>
        <w:tc>
          <w:tcPr>
            <w:tcW w:w="5245" w:type="dxa"/>
          </w:tcPr>
          <w:p w14:paraId="62C0F211"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Granularity periods supported for the production of associated performance metrics. The period is defined in seconds.</w:t>
            </w:r>
          </w:p>
          <w:p w14:paraId="1F1350C4" w14:textId="77777777" w:rsidR="00936CC2" w:rsidRPr="00936CC2" w:rsidRDefault="00936CC2" w:rsidP="00936CC2">
            <w:pPr>
              <w:keepNext/>
              <w:keepLines/>
              <w:spacing w:after="0"/>
              <w:rPr>
                <w:rFonts w:ascii="Arial" w:eastAsia="Malgun Gothic" w:hAnsi="Arial"/>
                <w:sz w:val="18"/>
                <w:szCs w:val="18"/>
              </w:rPr>
            </w:pPr>
          </w:p>
          <w:p w14:paraId="430E39D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allowedValues: Integer with a minimum value of 1</w:t>
            </w:r>
          </w:p>
        </w:tc>
        <w:tc>
          <w:tcPr>
            <w:tcW w:w="1984" w:type="dxa"/>
          </w:tcPr>
          <w:p w14:paraId="13CD76E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4C580DB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w:t>
            </w:r>
          </w:p>
          <w:p w14:paraId="6912A7A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isOrdered: False </w:t>
            </w:r>
          </w:p>
          <w:p w14:paraId="0BB695C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769C9A2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0D3BAF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F06AE79" w14:textId="77777777" w:rsidTr="00F43E53">
        <w:trPr>
          <w:gridAfter w:val="1"/>
          <w:wAfter w:w="9" w:type="dxa"/>
          <w:cantSplit/>
          <w:jc w:val="center"/>
        </w:trPr>
        <w:tc>
          <w:tcPr>
            <w:tcW w:w="2621" w:type="dxa"/>
          </w:tcPr>
          <w:p w14:paraId="0FD68334"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rPr>
              <w:lastRenderedPageBreak/>
              <w:t>reportingCtrl</w:t>
            </w:r>
          </w:p>
        </w:tc>
        <w:tc>
          <w:tcPr>
            <w:tcW w:w="5245" w:type="dxa"/>
          </w:tcPr>
          <w:p w14:paraId="33741631"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Selecting the reporting method and defining associated control parameters.</w:t>
            </w:r>
          </w:p>
        </w:tc>
        <w:tc>
          <w:tcPr>
            <w:tcW w:w="1984" w:type="dxa"/>
          </w:tcPr>
          <w:p w14:paraId="0784276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ReportingCtrl</w:t>
            </w:r>
          </w:p>
          <w:p w14:paraId="73E8467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30E488A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4A5BD39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3FD084D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3D862A0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805ED3F" w14:textId="77777777" w:rsidTr="00F43E53">
        <w:trPr>
          <w:gridAfter w:val="1"/>
          <w:wAfter w:w="9" w:type="dxa"/>
          <w:cantSplit/>
          <w:jc w:val="center"/>
        </w:trPr>
        <w:tc>
          <w:tcPr>
            <w:tcW w:w="2621" w:type="dxa"/>
          </w:tcPr>
          <w:p w14:paraId="1E603BB0"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rPr>
              <w:t>fileReportingPeriod</w:t>
            </w:r>
          </w:p>
        </w:tc>
        <w:tc>
          <w:tcPr>
            <w:tcW w:w="5245" w:type="dxa"/>
          </w:tcPr>
          <w:p w14:paraId="6CDE9FB5" w14:textId="77777777" w:rsidR="00936CC2" w:rsidRPr="00936CC2" w:rsidRDefault="00936CC2" w:rsidP="00936CC2">
            <w:pPr>
              <w:keepNext/>
              <w:keepLines/>
              <w:spacing w:after="0"/>
              <w:rPr>
                <w:rFonts w:ascii="Arial" w:eastAsia="Malgun Gothic" w:hAnsi="Arial"/>
                <w:sz w:val="18"/>
                <w:szCs w:val="18"/>
              </w:rPr>
            </w:pPr>
            <w:bookmarkStart w:id="58" w:name="_Hlk40895371"/>
            <w:r w:rsidRPr="00936CC2">
              <w:rPr>
                <w:rFonts w:ascii="Arial" w:eastAsia="Malgun Gothic" w:hAnsi="Arial"/>
                <w:sz w:val="18"/>
                <w:szCs w:val="18"/>
              </w:rPr>
              <w:t>For the file-based reporting method this is the time window during which collected measurements are stored into the same file before the file is closed and a new file is opened. The period is defined in minutes.</w:t>
            </w:r>
          </w:p>
          <w:p w14:paraId="33A1DB9D" w14:textId="77777777" w:rsidR="00936CC2" w:rsidRPr="00936CC2" w:rsidRDefault="00936CC2" w:rsidP="00936CC2">
            <w:pPr>
              <w:keepNext/>
              <w:keepLines/>
              <w:spacing w:after="0"/>
              <w:rPr>
                <w:rFonts w:ascii="Arial" w:eastAsia="Malgun Gothic" w:hAnsi="Arial"/>
                <w:sz w:val="18"/>
                <w:szCs w:val="18"/>
              </w:rPr>
            </w:pPr>
          </w:p>
          <w:p w14:paraId="6372EF6C"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sz w:val="18"/>
                <w:szCs w:val="18"/>
              </w:rPr>
              <w:t>allowedValues: M</w:t>
            </w:r>
            <w:r w:rsidRPr="00936CC2">
              <w:rPr>
                <w:rFonts w:ascii="Arial" w:eastAsia="Malgun Gothic" w:hAnsi="Arial" w:cs="Arial"/>
                <w:color w:val="000000"/>
                <w:sz w:val="18"/>
                <w:szCs w:val="18"/>
              </w:rPr>
              <w:t xml:space="preserve">ultiples of </w:t>
            </w:r>
            <w:r w:rsidRPr="00936CC2">
              <w:rPr>
                <w:rFonts w:ascii="Courier New" w:eastAsia="Malgun Gothic" w:hAnsi="Courier New" w:cs="Courier New"/>
                <w:color w:val="000000"/>
                <w:sz w:val="18"/>
                <w:szCs w:val="18"/>
              </w:rPr>
              <w:t>granularityPeriod</w:t>
            </w:r>
            <w:bookmarkEnd w:id="58"/>
          </w:p>
        </w:tc>
        <w:tc>
          <w:tcPr>
            <w:tcW w:w="1984" w:type="dxa"/>
          </w:tcPr>
          <w:p w14:paraId="4B57F6D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08A4C86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34A909C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53E8385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0EC6F5F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01D5F43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F627CC9" w14:textId="77777777" w:rsidTr="00F43E53">
        <w:trPr>
          <w:gridAfter w:val="1"/>
          <w:wAfter w:w="9" w:type="dxa"/>
          <w:cantSplit/>
          <w:jc w:val="center"/>
        </w:trPr>
        <w:tc>
          <w:tcPr>
            <w:tcW w:w="2621" w:type="dxa"/>
          </w:tcPr>
          <w:p w14:paraId="666B3D83"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lang w:val="en-US"/>
              </w:rPr>
              <w:t>_linkToFiles</w:t>
            </w:r>
          </w:p>
        </w:tc>
        <w:tc>
          <w:tcPr>
            <w:tcW w:w="5245" w:type="dxa"/>
          </w:tcPr>
          <w:p w14:paraId="3B23C131"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Link to a </w:t>
            </w:r>
            <w:r w:rsidRPr="00936CC2">
              <w:rPr>
                <w:rFonts w:ascii="Courier New" w:eastAsia="Malgun Gothic" w:hAnsi="Courier New" w:cs="Courier New"/>
                <w:sz w:val="18"/>
              </w:rPr>
              <w:t>Files</w:t>
            </w:r>
            <w:r w:rsidRPr="00936CC2" w:rsidDel="00C45E67">
              <w:rPr>
                <w:rFonts w:ascii="Arial" w:eastAsia="Malgun Gothic" w:hAnsi="Arial"/>
                <w:sz w:val="18"/>
                <w:szCs w:val="18"/>
              </w:rPr>
              <w:t xml:space="preserve"> </w:t>
            </w:r>
            <w:r w:rsidRPr="00936CC2">
              <w:rPr>
                <w:rFonts w:ascii="Arial" w:eastAsia="Malgun Gothic" w:hAnsi="Arial"/>
                <w:sz w:val="18"/>
                <w:szCs w:val="18"/>
              </w:rPr>
              <w:t>object.</w:t>
            </w:r>
          </w:p>
          <w:p w14:paraId="65B753F5" w14:textId="77777777" w:rsidR="00936CC2" w:rsidRPr="00936CC2" w:rsidRDefault="00936CC2" w:rsidP="00936CC2">
            <w:pPr>
              <w:keepNext/>
              <w:keepLines/>
              <w:spacing w:after="0"/>
              <w:rPr>
                <w:rFonts w:ascii="Arial" w:eastAsia="Malgun Gothic" w:hAnsi="Arial"/>
                <w:sz w:val="18"/>
              </w:rPr>
            </w:pPr>
          </w:p>
          <w:p w14:paraId="451CD211"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allowedValues: N/A</w:t>
            </w:r>
          </w:p>
        </w:tc>
        <w:tc>
          <w:tcPr>
            <w:tcW w:w="1984" w:type="dxa"/>
          </w:tcPr>
          <w:p w14:paraId="7DB3BDE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type: String</w:t>
            </w:r>
          </w:p>
          <w:p w14:paraId="73882332"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multiplicity: 1</w:t>
            </w:r>
          </w:p>
          <w:p w14:paraId="48BB39D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isOrdered: N/A</w:t>
            </w:r>
          </w:p>
          <w:p w14:paraId="51A7A12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isUnique: N/A</w:t>
            </w:r>
          </w:p>
          <w:p w14:paraId="26DD8AF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defaultValue: None</w:t>
            </w:r>
          </w:p>
          <w:p w14:paraId="1C29EC7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szCs w:val="18"/>
              </w:rPr>
              <w:t>isNullable: False</w:t>
            </w:r>
          </w:p>
        </w:tc>
      </w:tr>
      <w:tr w:rsidR="00936CC2" w:rsidRPr="00936CC2" w14:paraId="20FF1EF0" w14:textId="77777777" w:rsidTr="00F43E53">
        <w:trPr>
          <w:gridAfter w:val="1"/>
          <w:wAfter w:w="9" w:type="dxa"/>
          <w:cantSplit/>
          <w:jc w:val="center"/>
        </w:trPr>
        <w:tc>
          <w:tcPr>
            <w:tcW w:w="2621" w:type="dxa"/>
          </w:tcPr>
          <w:p w14:paraId="5059EAC8"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rPr>
              <w:t>streamTarget</w:t>
            </w:r>
          </w:p>
        </w:tc>
        <w:tc>
          <w:tcPr>
            <w:tcW w:w="5245" w:type="dxa"/>
          </w:tcPr>
          <w:p w14:paraId="2490EA9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The stream target for the stream-based reporting method.</w:t>
            </w:r>
          </w:p>
          <w:p w14:paraId="6684D7A8" w14:textId="77777777" w:rsidR="00936CC2" w:rsidRPr="00936CC2" w:rsidRDefault="00936CC2" w:rsidP="00936CC2">
            <w:pPr>
              <w:keepNext/>
              <w:keepLines/>
              <w:spacing w:after="0"/>
              <w:rPr>
                <w:rFonts w:ascii="Arial" w:eastAsia="Malgun Gothic" w:hAnsi="Arial"/>
                <w:sz w:val="18"/>
                <w:szCs w:val="18"/>
              </w:rPr>
            </w:pPr>
          </w:p>
          <w:p w14:paraId="11522D56"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allowedValues: N/A</w:t>
            </w:r>
          </w:p>
        </w:tc>
        <w:tc>
          <w:tcPr>
            <w:tcW w:w="1984" w:type="dxa"/>
          </w:tcPr>
          <w:p w14:paraId="18A205E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1AC9113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2EA70BF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5983663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20F5112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749F5EA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D28B092" w14:textId="77777777" w:rsidTr="00F43E53">
        <w:trPr>
          <w:gridAfter w:val="1"/>
          <w:wAfter w:w="9" w:type="dxa"/>
          <w:cantSplit/>
          <w:jc w:val="center"/>
        </w:trPr>
        <w:tc>
          <w:tcPr>
            <w:tcW w:w="2621" w:type="dxa"/>
          </w:tcPr>
          <w:p w14:paraId="765290CF"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administrativeState</w:t>
            </w:r>
          </w:p>
        </w:tc>
        <w:tc>
          <w:tcPr>
            <w:tcW w:w="5245" w:type="dxa"/>
          </w:tcPr>
          <w:p w14:paraId="588A5B2B"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4ED87822" w14:textId="77777777" w:rsidR="00936CC2" w:rsidRPr="00936CC2" w:rsidRDefault="00936CC2" w:rsidP="00936CC2">
            <w:pPr>
              <w:keepNext/>
              <w:keepLines/>
              <w:spacing w:after="0"/>
              <w:rPr>
                <w:rFonts w:ascii="Arial" w:eastAsia="Malgun Gothic" w:hAnsi="Arial"/>
                <w:sz w:val="18"/>
                <w:szCs w:val="18"/>
              </w:rPr>
            </w:pPr>
          </w:p>
          <w:p w14:paraId="61857F5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allowedValues: LOCKED, UNLOCKED. </w:t>
            </w:r>
          </w:p>
        </w:tc>
        <w:tc>
          <w:tcPr>
            <w:tcW w:w="1984" w:type="dxa"/>
          </w:tcPr>
          <w:p w14:paraId="59727E3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1861403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65E8C92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2E79DB3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13DAFAF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LOCKED</w:t>
            </w:r>
          </w:p>
          <w:p w14:paraId="52D980A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D4E9C82" w14:textId="77777777" w:rsidTr="00F43E53">
        <w:trPr>
          <w:gridAfter w:val="1"/>
          <w:wAfter w:w="9" w:type="dxa"/>
          <w:cantSplit/>
          <w:jc w:val="center"/>
        </w:trPr>
        <w:tc>
          <w:tcPr>
            <w:tcW w:w="2621" w:type="dxa"/>
          </w:tcPr>
          <w:p w14:paraId="1D0ADC8F"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operationalState</w:t>
            </w:r>
          </w:p>
        </w:tc>
        <w:tc>
          <w:tcPr>
            <w:tcW w:w="5245" w:type="dxa"/>
          </w:tcPr>
          <w:p w14:paraId="44BC15D1"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E9DD1C8" w14:textId="77777777" w:rsidR="00936CC2" w:rsidRPr="00936CC2" w:rsidRDefault="00936CC2" w:rsidP="00936CC2">
            <w:pPr>
              <w:keepNext/>
              <w:keepLines/>
              <w:spacing w:after="0"/>
              <w:rPr>
                <w:rFonts w:ascii="Arial" w:eastAsia="Malgun Gothic" w:hAnsi="Arial"/>
                <w:sz w:val="18"/>
                <w:szCs w:val="18"/>
              </w:rPr>
            </w:pPr>
          </w:p>
          <w:p w14:paraId="0785E437"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allowedValues: ENABLED, DISABLED.</w:t>
            </w:r>
          </w:p>
        </w:tc>
        <w:tc>
          <w:tcPr>
            <w:tcW w:w="1984" w:type="dxa"/>
          </w:tcPr>
          <w:p w14:paraId="3690BD8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69C338E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016A1E5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5F1A496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0E7E691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DISABLED</w:t>
            </w:r>
          </w:p>
          <w:p w14:paraId="229305B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F08EC73" w14:textId="77777777" w:rsidTr="00F43E53">
        <w:trPr>
          <w:gridAfter w:val="1"/>
          <w:wAfter w:w="9" w:type="dxa"/>
          <w:cantSplit/>
          <w:jc w:val="center"/>
        </w:trPr>
        <w:tc>
          <w:tcPr>
            <w:tcW w:w="2621" w:type="dxa"/>
          </w:tcPr>
          <w:p w14:paraId="4BD72A6D"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noProof/>
                <w:sz w:val="18"/>
                <w:szCs w:val="18"/>
              </w:rPr>
              <w:t>jobType</w:t>
            </w:r>
          </w:p>
        </w:tc>
        <w:tc>
          <w:tcPr>
            <w:tcW w:w="5245" w:type="dxa"/>
          </w:tcPr>
          <w:p w14:paraId="1883738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whether the </w:t>
            </w:r>
            <w:r w:rsidRPr="00936CC2">
              <w:rPr>
                <w:rFonts w:ascii="Courier New" w:eastAsia="Malgun Gothic" w:hAnsi="Courier New" w:cs="Courier New"/>
                <w:sz w:val="18"/>
              </w:rPr>
              <w:t>TraceJob</w:t>
            </w:r>
            <w:r w:rsidRPr="00936CC2">
              <w:rPr>
                <w:rFonts w:ascii="Arial" w:eastAsia="Malgun Gothic" w:hAnsi="Arial"/>
                <w:sz w:val="18"/>
                <w:szCs w:val="18"/>
              </w:rPr>
              <w:t xml:space="preserve"> represents only MDT, Trace, RLF, RCEF, RRC or 5GC UE level measurements job, or a combined job. It also defines the MDT mode.</w:t>
            </w:r>
          </w:p>
          <w:p w14:paraId="05F423B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5.9a of TS 32.422 [30] for additional details on the allowed values.</w:t>
            </w:r>
          </w:p>
        </w:tc>
        <w:tc>
          <w:tcPr>
            <w:tcW w:w="1984" w:type="dxa"/>
          </w:tcPr>
          <w:p w14:paraId="020BE2C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1D06B87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25DF897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0BA9A21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05BB98C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TRACE_ONLY</w:t>
            </w:r>
          </w:p>
          <w:p w14:paraId="08E1F1E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40A94EF9" w14:textId="77777777" w:rsidTr="00F43E53">
        <w:trPr>
          <w:gridAfter w:val="1"/>
          <w:wAfter w:w="9" w:type="dxa"/>
          <w:cantSplit/>
          <w:jc w:val="center"/>
        </w:trPr>
        <w:tc>
          <w:tcPr>
            <w:tcW w:w="2621" w:type="dxa"/>
          </w:tcPr>
          <w:p w14:paraId="7463DBF4"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noProof/>
                <w:sz w:val="18"/>
                <w:szCs w:val="18"/>
              </w:rPr>
              <w:t xml:space="preserve"> rrcReportType</w:t>
            </w:r>
          </w:p>
        </w:tc>
        <w:tc>
          <w:tcPr>
            <w:tcW w:w="5245" w:type="dxa"/>
          </w:tcPr>
          <w:p w14:paraId="35FA1A39"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Specifies the RRC reports requested, see 3GPP TS 38.331 [38]. </w:t>
            </w:r>
          </w:p>
          <w:p w14:paraId="56CCDCD7" w14:textId="77777777" w:rsidR="00936CC2" w:rsidRPr="00936CC2" w:rsidRDefault="00936CC2" w:rsidP="00936CC2">
            <w:pPr>
              <w:keepNext/>
              <w:keepLines/>
              <w:spacing w:after="0"/>
              <w:rPr>
                <w:rFonts w:ascii="Arial" w:eastAsia="Malgun Gothic" w:hAnsi="Arial"/>
                <w:sz w:val="18"/>
                <w:szCs w:val="18"/>
              </w:rPr>
            </w:pPr>
          </w:p>
          <w:p w14:paraId="0C40FFAC" w14:textId="77777777" w:rsidR="00936CC2" w:rsidRPr="00936CC2" w:rsidRDefault="00936CC2" w:rsidP="00936CC2">
            <w:pPr>
              <w:keepNext/>
              <w:keepLines/>
              <w:spacing w:after="0"/>
              <w:rPr>
                <w:rFonts w:ascii="Arial" w:eastAsia="Malgun Gothic" w:hAnsi="Arial"/>
                <w:sz w:val="18"/>
                <w:szCs w:val="18"/>
                <w:highlight w:val="yellow"/>
              </w:rPr>
            </w:pPr>
            <w:r w:rsidRPr="00936CC2">
              <w:rPr>
                <w:rFonts w:ascii="Arial" w:eastAsia="Malgun Gothic" w:hAnsi="Arial"/>
                <w:sz w:val="18"/>
                <w:szCs w:val="18"/>
              </w:rPr>
              <w:t>allowed values:</w:t>
            </w:r>
            <w:r w:rsidRPr="00936CC2">
              <w:rPr>
                <w:rFonts w:ascii="Arial" w:eastAsia="Malgun Gothic" w:hAnsi="Arial"/>
                <w:sz w:val="18"/>
              </w:rPr>
              <w:t xml:space="preserve"> </w:t>
            </w:r>
            <w:r w:rsidRPr="00936CC2">
              <w:rPr>
                <w:rFonts w:ascii="Arial" w:eastAsia="Malgun Gothic" w:hAnsi="Arial"/>
                <w:sz w:val="18"/>
                <w:szCs w:val="18"/>
              </w:rPr>
              <w:t>RLF_REPORT, RCEF_REPORT, SHR, SPR, MHI, or RA_REPORT.</w:t>
            </w:r>
          </w:p>
          <w:p w14:paraId="349D1B9D" w14:textId="77777777" w:rsidR="00936CC2" w:rsidRPr="00936CC2" w:rsidRDefault="00936CC2" w:rsidP="00936CC2">
            <w:pPr>
              <w:keepNext/>
              <w:keepLines/>
              <w:spacing w:after="0"/>
              <w:rPr>
                <w:rFonts w:ascii="Arial" w:eastAsia="Malgun Gothic" w:hAnsi="Arial"/>
                <w:sz w:val="18"/>
                <w:szCs w:val="18"/>
              </w:rPr>
            </w:pPr>
          </w:p>
        </w:tc>
        <w:tc>
          <w:tcPr>
            <w:tcW w:w="1984" w:type="dxa"/>
          </w:tcPr>
          <w:p w14:paraId="0A391D5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4C2875F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w:t>
            </w:r>
          </w:p>
          <w:p w14:paraId="474358C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7DB0C8E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0217B86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630B397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01C7BCF" w14:textId="77777777" w:rsidTr="00F43E53">
        <w:trPr>
          <w:gridAfter w:val="1"/>
          <w:wAfter w:w="9" w:type="dxa"/>
          <w:cantSplit/>
          <w:jc w:val="center"/>
        </w:trPr>
        <w:tc>
          <w:tcPr>
            <w:tcW w:w="2621" w:type="dxa"/>
          </w:tcPr>
          <w:p w14:paraId="3A4779C7"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traceConfig</w:t>
            </w:r>
          </w:p>
        </w:tc>
        <w:tc>
          <w:tcPr>
            <w:tcW w:w="5245" w:type="dxa"/>
          </w:tcPr>
          <w:p w14:paraId="6317A08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The set of parameters specific for trace configuration.</w:t>
            </w:r>
          </w:p>
        </w:tc>
        <w:tc>
          <w:tcPr>
            <w:tcW w:w="1984" w:type="dxa"/>
          </w:tcPr>
          <w:p w14:paraId="1C76680F"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TraceConfig</w:t>
            </w:r>
          </w:p>
          <w:p w14:paraId="0582DB73"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0..1</w:t>
            </w:r>
          </w:p>
          <w:p w14:paraId="08296FA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38ACCE81" w14:textId="77777777" w:rsidR="00936CC2" w:rsidRPr="00936CC2" w:rsidRDefault="00936CC2" w:rsidP="00936CC2">
            <w:pPr>
              <w:spacing w:after="0"/>
              <w:rPr>
                <w:rFonts w:ascii="Arial" w:eastAsia="Malgun Gothic" w:hAnsi="Arial" w:cs="Arial"/>
                <w:sz w:val="18"/>
                <w:szCs w:val="18"/>
                <w:lang w:val="pt-BR"/>
              </w:rPr>
            </w:pPr>
            <w:r w:rsidRPr="00936CC2">
              <w:rPr>
                <w:rFonts w:ascii="Arial" w:eastAsia="Malgun Gothic" w:hAnsi="Arial" w:cs="Arial"/>
                <w:sz w:val="18"/>
                <w:szCs w:val="18"/>
                <w:lang w:val="pt-BR"/>
              </w:rPr>
              <w:t>isUnique: N/A</w:t>
            </w:r>
          </w:p>
          <w:p w14:paraId="587B023A" w14:textId="77777777" w:rsidR="00936CC2" w:rsidRPr="00936CC2" w:rsidRDefault="00936CC2" w:rsidP="00936CC2">
            <w:pPr>
              <w:spacing w:after="0"/>
              <w:rPr>
                <w:rFonts w:ascii="Arial" w:eastAsia="Malgun Gothic" w:hAnsi="Arial" w:cs="Arial"/>
                <w:sz w:val="18"/>
                <w:szCs w:val="18"/>
                <w:lang w:val="pt-BR"/>
              </w:rPr>
            </w:pPr>
            <w:r w:rsidRPr="00936CC2">
              <w:rPr>
                <w:rFonts w:ascii="Arial" w:eastAsia="Malgun Gothic" w:hAnsi="Arial" w:cs="Arial"/>
                <w:sz w:val="18"/>
                <w:szCs w:val="18"/>
                <w:lang w:val="pt-BR"/>
              </w:rPr>
              <w:t>defaultValue: None</w:t>
            </w:r>
          </w:p>
          <w:p w14:paraId="0211635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42B5415D" w14:textId="77777777" w:rsidTr="00F43E53">
        <w:trPr>
          <w:gridAfter w:val="1"/>
          <w:wAfter w:w="9" w:type="dxa"/>
          <w:cantSplit/>
          <w:jc w:val="center"/>
        </w:trPr>
        <w:tc>
          <w:tcPr>
            <w:tcW w:w="2621" w:type="dxa"/>
          </w:tcPr>
          <w:p w14:paraId="0FC69C6E"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mdtConfig</w:t>
            </w:r>
          </w:p>
        </w:tc>
        <w:tc>
          <w:tcPr>
            <w:tcW w:w="5245" w:type="dxa"/>
          </w:tcPr>
          <w:p w14:paraId="516BE57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The set of parameters specific for MDT configuration.</w:t>
            </w:r>
          </w:p>
        </w:tc>
        <w:tc>
          <w:tcPr>
            <w:tcW w:w="1984" w:type="dxa"/>
          </w:tcPr>
          <w:p w14:paraId="334F5808"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MdtConfig</w:t>
            </w:r>
          </w:p>
          <w:p w14:paraId="05F0F52A"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0..1</w:t>
            </w:r>
          </w:p>
          <w:p w14:paraId="07F9FFF6"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1CDD4095" w14:textId="77777777" w:rsidR="00936CC2" w:rsidRPr="00936CC2" w:rsidRDefault="00936CC2" w:rsidP="00936CC2">
            <w:pPr>
              <w:spacing w:after="0"/>
              <w:rPr>
                <w:rFonts w:ascii="Arial" w:eastAsia="Malgun Gothic" w:hAnsi="Arial" w:cs="Arial"/>
                <w:sz w:val="18"/>
                <w:szCs w:val="18"/>
                <w:lang w:val="pt-BR"/>
              </w:rPr>
            </w:pPr>
            <w:r w:rsidRPr="00936CC2">
              <w:rPr>
                <w:rFonts w:ascii="Arial" w:eastAsia="Malgun Gothic" w:hAnsi="Arial" w:cs="Arial"/>
                <w:sz w:val="18"/>
                <w:szCs w:val="18"/>
                <w:lang w:val="pt-BR"/>
              </w:rPr>
              <w:t>isUnique: N/A</w:t>
            </w:r>
          </w:p>
          <w:p w14:paraId="6F036127" w14:textId="77777777" w:rsidR="00936CC2" w:rsidRPr="00936CC2" w:rsidRDefault="00936CC2" w:rsidP="00936CC2">
            <w:pPr>
              <w:spacing w:after="0"/>
              <w:rPr>
                <w:rFonts w:ascii="Arial" w:eastAsia="Malgun Gothic" w:hAnsi="Arial" w:cs="Arial"/>
                <w:sz w:val="18"/>
                <w:szCs w:val="18"/>
                <w:lang w:val="pt-BR"/>
              </w:rPr>
            </w:pPr>
            <w:r w:rsidRPr="00936CC2">
              <w:rPr>
                <w:rFonts w:ascii="Arial" w:eastAsia="Malgun Gothic" w:hAnsi="Arial" w:cs="Arial"/>
                <w:sz w:val="18"/>
                <w:szCs w:val="18"/>
                <w:lang w:val="pt-BR"/>
              </w:rPr>
              <w:t>defaultValue: None</w:t>
            </w:r>
          </w:p>
          <w:p w14:paraId="6FB30AE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0FEC4138" w14:textId="77777777" w:rsidTr="00F43E53">
        <w:trPr>
          <w:gridAfter w:val="1"/>
          <w:wAfter w:w="9" w:type="dxa"/>
          <w:cantSplit/>
          <w:jc w:val="center"/>
        </w:trPr>
        <w:tc>
          <w:tcPr>
            <w:tcW w:w="2621" w:type="dxa"/>
          </w:tcPr>
          <w:p w14:paraId="3E996EB8"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lastRenderedPageBreak/>
              <w:t>immediateMdtConfig</w:t>
            </w:r>
          </w:p>
        </w:tc>
        <w:tc>
          <w:tcPr>
            <w:tcW w:w="5245" w:type="dxa"/>
          </w:tcPr>
          <w:p w14:paraId="1F394BD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The set of parameters specific for Immediate MDT configuration.</w:t>
            </w:r>
          </w:p>
        </w:tc>
        <w:tc>
          <w:tcPr>
            <w:tcW w:w="1984" w:type="dxa"/>
          </w:tcPr>
          <w:p w14:paraId="741EECB0"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ImmediateMdtConfig</w:t>
            </w:r>
          </w:p>
          <w:p w14:paraId="616B129F"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0..1</w:t>
            </w:r>
          </w:p>
          <w:p w14:paraId="63B6532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64A1B106" w14:textId="77777777" w:rsidR="00936CC2" w:rsidRPr="00936CC2" w:rsidRDefault="00936CC2" w:rsidP="00936CC2">
            <w:pPr>
              <w:spacing w:after="0"/>
              <w:rPr>
                <w:rFonts w:ascii="Arial" w:eastAsia="Malgun Gothic" w:hAnsi="Arial" w:cs="Arial"/>
                <w:sz w:val="18"/>
                <w:szCs w:val="18"/>
                <w:lang w:val="pt-BR"/>
              </w:rPr>
            </w:pPr>
            <w:r w:rsidRPr="00936CC2">
              <w:rPr>
                <w:rFonts w:ascii="Arial" w:eastAsia="Malgun Gothic" w:hAnsi="Arial" w:cs="Arial"/>
                <w:sz w:val="18"/>
                <w:szCs w:val="18"/>
                <w:lang w:val="pt-BR"/>
              </w:rPr>
              <w:t>isUnique: N/A</w:t>
            </w:r>
          </w:p>
          <w:p w14:paraId="2A111E8E" w14:textId="77777777" w:rsidR="00936CC2" w:rsidRPr="00936CC2" w:rsidRDefault="00936CC2" w:rsidP="00936CC2">
            <w:pPr>
              <w:spacing w:after="0"/>
              <w:rPr>
                <w:rFonts w:ascii="Arial" w:eastAsia="Malgun Gothic" w:hAnsi="Arial" w:cs="Arial"/>
                <w:sz w:val="18"/>
                <w:szCs w:val="18"/>
                <w:lang w:val="pt-BR"/>
              </w:rPr>
            </w:pPr>
            <w:r w:rsidRPr="00936CC2">
              <w:rPr>
                <w:rFonts w:ascii="Arial" w:eastAsia="Malgun Gothic" w:hAnsi="Arial" w:cs="Arial"/>
                <w:sz w:val="18"/>
                <w:szCs w:val="18"/>
                <w:lang w:val="pt-BR"/>
              </w:rPr>
              <w:t>defaultValue: None</w:t>
            </w:r>
          </w:p>
          <w:p w14:paraId="6DCDEC3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0C064155" w14:textId="77777777" w:rsidTr="00F43E53">
        <w:trPr>
          <w:gridAfter w:val="1"/>
          <w:wAfter w:w="9" w:type="dxa"/>
          <w:cantSplit/>
          <w:jc w:val="center"/>
        </w:trPr>
        <w:tc>
          <w:tcPr>
            <w:tcW w:w="2621" w:type="dxa"/>
          </w:tcPr>
          <w:p w14:paraId="758EB438"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loggedMdtConfig</w:t>
            </w:r>
          </w:p>
        </w:tc>
        <w:tc>
          <w:tcPr>
            <w:tcW w:w="5245" w:type="dxa"/>
          </w:tcPr>
          <w:p w14:paraId="7EA4AEF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The set of parameters specific for Logged MDT and Logged MBSFN MDT configuration.</w:t>
            </w:r>
          </w:p>
        </w:tc>
        <w:tc>
          <w:tcPr>
            <w:tcW w:w="1984" w:type="dxa"/>
          </w:tcPr>
          <w:p w14:paraId="0EDA40C9"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LoggedMdtConfig</w:t>
            </w:r>
          </w:p>
          <w:p w14:paraId="65F411E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0..1</w:t>
            </w:r>
          </w:p>
          <w:p w14:paraId="5F5F64D7"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69AC8676" w14:textId="77777777" w:rsidR="00936CC2" w:rsidRPr="00936CC2" w:rsidRDefault="00936CC2" w:rsidP="00936CC2">
            <w:pPr>
              <w:spacing w:after="0"/>
              <w:rPr>
                <w:rFonts w:ascii="Arial" w:eastAsia="Malgun Gothic" w:hAnsi="Arial" w:cs="Arial"/>
                <w:sz w:val="18"/>
                <w:szCs w:val="18"/>
                <w:lang w:val="pt-BR"/>
              </w:rPr>
            </w:pPr>
            <w:r w:rsidRPr="00936CC2">
              <w:rPr>
                <w:rFonts w:ascii="Arial" w:eastAsia="Malgun Gothic" w:hAnsi="Arial" w:cs="Arial"/>
                <w:sz w:val="18"/>
                <w:szCs w:val="18"/>
                <w:lang w:val="pt-BR"/>
              </w:rPr>
              <w:t>isUnique: N/A</w:t>
            </w:r>
          </w:p>
          <w:p w14:paraId="1AAF4E76" w14:textId="77777777" w:rsidR="00936CC2" w:rsidRPr="00936CC2" w:rsidRDefault="00936CC2" w:rsidP="00936CC2">
            <w:pPr>
              <w:spacing w:after="0"/>
              <w:rPr>
                <w:rFonts w:ascii="Arial" w:eastAsia="Malgun Gothic" w:hAnsi="Arial" w:cs="Arial"/>
                <w:sz w:val="18"/>
                <w:szCs w:val="18"/>
                <w:lang w:val="pt-BR"/>
              </w:rPr>
            </w:pPr>
            <w:r w:rsidRPr="00936CC2">
              <w:rPr>
                <w:rFonts w:ascii="Arial" w:eastAsia="Malgun Gothic" w:hAnsi="Arial" w:cs="Arial"/>
                <w:sz w:val="18"/>
                <w:szCs w:val="18"/>
                <w:lang w:val="pt-BR"/>
              </w:rPr>
              <w:t>defaultValue: None</w:t>
            </w:r>
          </w:p>
          <w:p w14:paraId="5261C66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7CAA37B6" w14:textId="77777777" w:rsidTr="00F43E53">
        <w:trPr>
          <w:gridAfter w:val="1"/>
          <w:wAfter w:w="9" w:type="dxa"/>
          <w:cantSplit/>
          <w:jc w:val="center"/>
        </w:trPr>
        <w:tc>
          <w:tcPr>
            <w:tcW w:w="2621" w:type="dxa"/>
          </w:tcPr>
          <w:p w14:paraId="67050569"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listOfInterfaces</w:t>
            </w:r>
          </w:p>
        </w:tc>
        <w:tc>
          <w:tcPr>
            <w:tcW w:w="5245" w:type="dxa"/>
          </w:tcPr>
          <w:p w14:paraId="46AD7B7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interfaces that need to be traced. The attribute is applicable only for Trace.  </w:t>
            </w:r>
          </w:p>
          <w:p w14:paraId="08655FEB"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5.5 of TS 32.422 [30] for additional details on the allowed values.</w:t>
            </w:r>
          </w:p>
        </w:tc>
        <w:tc>
          <w:tcPr>
            <w:tcW w:w="1984" w:type="dxa"/>
          </w:tcPr>
          <w:p w14:paraId="341D60E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661AA5E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w:t>
            </w:r>
          </w:p>
          <w:p w14:paraId="275A722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53DAB5C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087BC10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0EA8CC1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6402C05F" w14:textId="77777777" w:rsidTr="00F43E53">
        <w:trPr>
          <w:gridAfter w:val="1"/>
          <w:wAfter w:w="9" w:type="dxa"/>
          <w:cantSplit/>
          <w:jc w:val="center"/>
        </w:trPr>
        <w:tc>
          <w:tcPr>
            <w:tcW w:w="2621" w:type="dxa"/>
          </w:tcPr>
          <w:p w14:paraId="29284B83"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listOfNeTypes</w:t>
            </w:r>
          </w:p>
        </w:tc>
        <w:tc>
          <w:tcPr>
            <w:tcW w:w="5245" w:type="dxa"/>
          </w:tcPr>
          <w:p w14:paraId="09E5A6F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network element types where the trace should be activated. The attribute is applicable only for Trace with Signalling Based Trace activation.  </w:t>
            </w:r>
          </w:p>
          <w:p w14:paraId="4A428142"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5.4 of TS 32.422 [30] for additional details on the allowed values.</w:t>
            </w:r>
          </w:p>
        </w:tc>
        <w:tc>
          <w:tcPr>
            <w:tcW w:w="1984" w:type="dxa"/>
          </w:tcPr>
          <w:p w14:paraId="746597A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78785B0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w:t>
            </w:r>
          </w:p>
          <w:p w14:paraId="3C49089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58DA613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4CD154B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15AB345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049EE0C" w14:textId="77777777" w:rsidTr="00F43E53">
        <w:trPr>
          <w:gridAfter w:val="1"/>
          <w:wAfter w:w="9" w:type="dxa"/>
          <w:cantSplit/>
          <w:jc w:val="center"/>
        </w:trPr>
        <w:tc>
          <w:tcPr>
            <w:tcW w:w="2621" w:type="dxa"/>
          </w:tcPr>
          <w:p w14:paraId="589AD826"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pLMNTarget</w:t>
            </w:r>
          </w:p>
        </w:tc>
        <w:tc>
          <w:tcPr>
            <w:tcW w:w="5245" w:type="dxa"/>
          </w:tcPr>
          <w:p w14:paraId="4763094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which PLMN that the subscriber of the session to be recorded uses as selected PLMN. </w:t>
            </w:r>
          </w:p>
        </w:tc>
        <w:tc>
          <w:tcPr>
            <w:tcW w:w="1984" w:type="dxa"/>
          </w:tcPr>
          <w:p w14:paraId="3D6738E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PlmnId</w:t>
            </w:r>
          </w:p>
          <w:p w14:paraId="3BFF403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4A4FB50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6EE0C41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3FCF1AB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0741BF0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C4908F0" w14:textId="77777777" w:rsidTr="00F43E53">
        <w:trPr>
          <w:gridAfter w:val="1"/>
          <w:wAfter w:w="9" w:type="dxa"/>
          <w:cantSplit/>
          <w:jc w:val="center"/>
        </w:trPr>
        <w:tc>
          <w:tcPr>
            <w:tcW w:w="2621" w:type="dxa"/>
          </w:tcPr>
          <w:p w14:paraId="2F3E03EC"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traceReportingConsumerUri</w:t>
            </w:r>
          </w:p>
        </w:tc>
        <w:tc>
          <w:tcPr>
            <w:tcW w:w="5245" w:type="dxa"/>
          </w:tcPr>
          <w:p w14:paraId="79294C19"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It specifies the Uniform Resource Identifier (URI) of the Streaming Trace data reporting MnS consumer (a.k.a. streaming target).</w:t>
            </w:r>
          </w:p>
          <w:p w14:paraId="405961B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5.9</w:t>
            </w:r>
            <w:r w:rsidRPr="00936CC2">
              <w:rPr>
                <w:rFonts w:ascii="Arial" w:eastAsia="Malgun Gothic" w:hAnsi="Arial"/>
                <w:sz w:val="18"/>
              </w:rPr>
              <w:t xml:space="preserve"> </w:t>
            </w:r>
            <w:r w:rsidRPr="00936CC2">
              <w:rPr>
                <w:rFonts w:ascii="Arial" w:eastAsia="Malgun Gothic" w:hAnsi="Arial"/>
                <w:sz w:val="18"/>
                <w:szCs w:val="18"/>
              </w:rPr>
              <w:t>c of TS 32.422 [30] for additional details on the allowed values.</w:t>
            </w:r>
          </w:p>
        </w:tc>
        <w:tc>
          <w:tcPr>
            <w:tcW w:w="1984" w:type="dxa"/>
          </w:tcPr>
          <w:p w14:paraId="4007062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688390A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1A51675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3FF6DE3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7CB864E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4904129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F33F935" w14:textId="77777777" w:rsidTr="00F43E53">
        <w:trPr>
          <w:gridAfter w:val="1"/>
          <w:wAfter w:w="9" w:type="dxa"/>
          <w:cantSplit/>
          <w:jc w:val="center"/>
        </w:trPr>
        <w:tc>
          <w:tcPr>
            <w:tcW w:w="2621" w:type="dxa"/>
          </w:tcPr>
          <w:p w14:paraId="58E8A4DF"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traceCollectionEntityIPAddress</w:t>
            </w:r>
          </w:p>
        </w:tc>
        <w:tc>
          <w:tcPr>
            <w:tcW w:w="5245" w:type="dxa"/>
          </w:tcPr>
          <w:p w14:paraId="7009D60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address of the Trace Collection Entity when the attribute </w:t>
            </w:r>
            <w:r w:rsidRPr="00936CC2">
              <w:rPr>
                <w:rFonts w:ascii="Courier New" w:eastAsia="Malgun Gothic" w:hAnsi="Courier New" w:cs="Courier New"/>
                <w:sz w:val="18"/>
                <w:szCs w:val="18"/>
              </w:rPr>
              <w:t>traceReportingFormat</w:t>
            </w:r>
            <w:r w:rsidRPr="00936CC2">
              <w:rPr>
                <w:rFonts w:ascii="Arial" w:eastAsia="Malgun Gothic" w:hAnsi="Arial"/>
                <w:sz w:val="18"/>
                <w:szCs w:val="18"/>
              </w:rPr>
              <w:t xml:space="preserve"> is configured for the file-based reporting. The attribute is applicable for both Trace and MDT.</w:t>
            </w:r>
          </w:p>
          <w:p w14:paraId="4463B9C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5.9 of TS 32.422 [30] for additional details on the allowed values.</w:t>
            </w:r>
          </w:p>
        </w:tc>
        <w:tc>
          <w:tcPr>
            <w:tcW w:w="1984" w:type="dxa"/>
          </w:tcPr>
          <w:p w14:paraId="40DB0A3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IpAddress</w:t>
            </w:r>
          </w:p>
          <w:p w14:paraId="2E22E02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0AFE16A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50B7E06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3927CFA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4756923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F428F1A" w14:textId="77777777" w:rsidTr="00F43E53">
        <w:trPr>
          <w:gridAfter w:val="1"/>
          <w:wAfter w:w="9" w:type="dxa"/>
          <w:cantSplit/>
          <w:jc w:val="center"/>
        </w:trPr>
        <w:tc>
          <w:tcPr>
            <w:tcW w:w="2621" w:type="dxa"/>
          </w:tcPr>
          <w:p w14:paraId="67EC4D0E"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traceDepth</w:t>
            </w:r>
          </w:p>
        </w:tc>
        <w:tc>
          <w:tcPr>
            <w:tcW w:w="5245" w:type="dxa"/>
          </w:tcPr>
          <w:p w14:paraId="6F54F40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trace depth. The attribute is applicable only for Trace. </w:t>
            </w:r>
          </w:p>
          <w:p w14:paraId="292226C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5.3 of 3GPP TS 32.422 [30] for additional details on the allowed values.</w:t>
            </w:r>
          </w:p>
        </w:tc>
        <w:tc>
          <w:tcPr>
            <w:tcW w:w="1984" w:type="dxa"/>
          </w:tcPr>
          <w:p w14:paraId="1E376F4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4FB594D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041CF5D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660F45B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72F261C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MAXIMUM </w:t>
            </w:r>
          </w:p>
          <w:p w14:paraId="579F245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1CC75BAB" w14:textId="77777777" w:rsidTr="00F43E53">
        <w:trPr>
          <w:gridAfter w:val="1"/>
          <w:wAfter w:w="9" w:type="dxa"/>
          <w:cantSplit/>
          <w:jc w:val="center"/>
        </w:trPr>
        <w:tc>
          <w:tcPr>
            <w:tcW w:w="2621" w:type="dxa"/>
          </w:tcPr>
          <w:p w14:paraId="07789C56"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traceReference</w:t>
            </w:r>
          </w:p>
        </w:tc>
        <w:tc>
          <w:tcPr>
            <w:tcW w:w="5245" w:type="dxa"/>
          </w:tcPr>
          <w:p w14:paraId="39123216"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A globally unique identifier, which uniquely identifies the Trace Session that is created by the </w:t>
            </w:r>
            <w:r w:rsidRPr="00936CC2">
              <w:rPr>
                <w:rFonts w:ascii="Courier New" w:eastAsia="Malgun Gothic" w:hAnsi="Courier New" w:cs="Courier New"/>
                <w:sz w:val="18"/>
              </w:rPr>
              <w:t>TraceJob</w:t>
            </w:r>
            <w:r w:rsidRPr="00936CC2">
              <w:rPr>
                <w:rFonts w:ascii="Arial" w:eastAsia="Malgun Gothic" w:hAnsi="Arial"/>
                <w:sz w:val="18"/>
                <w:szCs w:val="18"/>
              </w:rPr>
              <w:t xml:space="preserve">. </w:t>
            </w:r>
          </w:p>
          <w:p w14:paraId="0A183B3B"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In case of shared network, it is the MCC and </w:t>
            </w:r>
          </w:p>
          <w:p w14:paraId="5EA4F39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MNC of the Participating Operator that request the trace session that shall be provided.</w:t>
            </w:r>
          </w:p>
          <w:p w14:paraId="7922BC2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The attribute is applicable for both Trace and MDT.</w:t>
            </w:r>
          </w:p>
          <w:p w14:paraId="449A0B0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5.6 of 3GPP TS 32.422 [30] for additional details on the allowed values.</w:t>
            </w:r>
          </w:p>
        </w:tc>
        <w:tc>
          <w:tcPr>
            <w:tcW w:w="1984" w:type="dxa"/>
          </w:tcPr>
          <w:p w14:paraId="64A4D43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TraceReference</w:t>
            </w:r>
          </w:p>
          <w:p w14:paraId="226D49C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55B4E37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1787033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3193AE5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099463D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270DCA3D" w14:textId="77777777" w:rsidTr="00F43E53">
        <w:trPr>
          <w:gridAfter w:val="1"/>
          <w:wAfter w:w="9" w:type="dxa"/>
          <w:cantSplit/>
          <w:jc w:val="center"/>
        </w:trPr>
        <w:tc>
          <w:tcPr>
            <w:tcW w:w="2621" w:type="dxa"/>
          </w:tcPr>
          <w:p w14:paraId="27146ED0" w14:textId="77777777" w:rsidR="00936CC2" w:rsidRPr="00936CC2" w:rsidRDefault="00936CC2" w:rsidP="00936CC2">
            <w:pPr>
              <w:keepNext/>
              <w:keepLines/>
              <w:spacing w:after="0"/>
              <w:rPr>
                <w:rFonts w:ascii="Arial" w:eastAsia="Malgun Gothic" w:hAnsi="Arial" w:cs="Arial"/>
                <w:sz w:val="18"/>
                <w:szCs w:val="18"/>
              </w:rPr>
            </w:pPr>
            <w:bookmarkStart w:id="59" w:name="_Hlk178256982"/>
            <w:r w:rsidRPr="00936CC2">
              <w:rPr>
                <w:rFonts w:ascii="Courier New" w:eastAsia="Malgun Gothic" w:hAnsi="Courier New" w:cs="Courier New"/>
                <w:sz w:val="18"/>
                <w:szCs w:val="18"/>
              </w:rPr>
              <w:t>traceReportingFormat</w:t>
            </w:r>
            <w:bookmarkEnd w:id="59"/>
          </w:p>
        </w:tc>
        <w:tc>
          <w:tcPr>
            <w:tcW w:w="5245" w:type="dxa"/>
          </w:tcPr>
          <w:p w14:paraId="55EBE42C"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It specifies the trace reporting format - streaming trace reporting or file-based trace reporting.</w:t>
            </w:r>
          </w:p>
          <w:p w14:paraId="559D582E" w14:textId="77777777" w:rsidR="00936CC2" w:rsidRPr="00936CC2" w:rsidRDefault="00936CC2" w:rsidP="00936CC2">
            <w:pPr>
              <w:keepNext/>
              <w:keepLines/>
              <w:spacing w:after="0"/>
              <w:rPr>
                <w:rFonts w:ascii="Arial" w:eastAsia="Malgun Gothic" w:hAnsi="Arial"/>
                <w:sz w:val="18"/>
                <w:szCs w:val="18"/>
              </w:rPr>
            </w:pPr>
          </w:p>
          <w:p w14:paraId="104CC1A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AllowedValues: FILE-BASED, STREAMING</w:t>
            </w:r>
          </w:p>
        </w:tc>
        <w:tc>
          <w:tcPr>
            <w:tcW w:w="1984" w:type="dxa"/>
          </w:tcPr>
          <w:p w14:paraId="6BAD7DC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79BE326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10A0527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7187755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74AE797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FILE-BASED </w:t>
            </w:r>
          </w:p>
          <w:p w14:paraId="64763CF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14E9E485" w14:textId="77777777" w:rsidTr="00F43E53">
        <w:trPr>
          <w:gridAfter w:val="1"/>
          <w:wAfter w:w="9" w:type="dxa"/>
          <w:cantSplit/>
          <w:jc w:val="center"/>
        </w:trPr>
        <w:tc>
          <w:tcPr>
            <w:tcW w:w="2621" w:type="dxa"/>
          </w:tcPr>
          <w:p w14:paraId="57145F53" w14:textId="77777777" w:rsidR="00936CC2" w:rsidRPr="00936CC2" w:rsidRDefault="00936CC2" w:rsidP="00936CC2">
            <w:pPr>
              <w:keepNext/>
              <w:keepLines/>
              <w:spacing w:after="0"/>
              <w:rPr>
                <w:rFonts w:ascii="Courier New" w:eastAsia="Malgun Gothic" w:hAnsi="Courier New" w:cs="Courier New"/>
                <w:sz w:val="18"/>
                <w:szCs w:val="18"/>
              </w:rPr>
            </w:pPr>
            <w:r w:rsidRPr="00936CC2">
              <w:rPr>
                <w:rFonts w:ascii="Courier New" w:eastAsia="Malgun Gothic" w:hAnsi="Courier New" w:cs="Courier New"/>
                <w:sz w:val="18"/>
              </w:rPr>
              <w:lastRenderedPageBreak/>
              <w:t>traceTarget</w:t>
            </w:r>
          </w:p>
        </w:tc>
        <w:tc>
          <w:tcPr>
            <w:tcW w:w="5245" w:type="dxa"/>
          </w:tcPr>
          <w:p w14:paraId="4399D2D6"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target object of the Trace and MDT. The attribute is applicable for both Trace and MDT. This attribute consists the </w:t>
            </w:r>
            <w:r w:rsidRPr="00936CC2">
              <w:rPr>
                <w:rFonts w:ascii="Courier New" w:eastAsia="Malgun Gothic" w:hAnsi="Courier New" w:cs="Courier New"/>
                <w:sz w:val="18"/>
              </w:rPr>
              <w:t>traceTargetType</w:t>
            </w:r>
            <w:r w:rsidRPr="00936CC2">
              <w:rPr>
                <w:rFonts w:ascii="Arial" w:eastAsia="Malgun Gothic" w:hAnsi="Arial"/>
                <w:sz w:val="18"/>
                <w:szCs w:val="18"/>
              </w:rPr>
              <w:t xml:space="preserve"> and </w:t>
            </w:r>
            <w:r w:rsidRPr="00936CC2">
              <w:rPr>
                <w:rFonts w:ascii="Courier New" w:eastAsia="Malgun Gothic" w:hAnsi="Courier New" w:cs="Courier New"/>
                <w:sz w:val="18"/>
              </w:rPr>
              <w:t>traceTargetValueList</w:t>
            </w:r>
          </w:p>
          <w:p w14:paraId="7F3A33DB" w14:textId="77777777" w:rsidR="00936CC2" w:rsidRPr="00936CC2" w:rsidRDefault="00936CC2" w:rsidP="00936CC2">
            <w:pPr>
              <w:keepNext/>
              <w:keepLines/>
              <w:spacing w:after="0"/>
              <w:rPr>
                <w:rFonts w:ascii="Arial" w:eastAsia="Malgun Gothic" w:hAnsi="Arial"/>
                <w:sz w:val="18"/>
                <w:szCs w:val="18"/>
              </w:rPr>
            </w:pPr>
          </w:p>
          <w:p w14:paraId="76E449C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In case of management based Immediate MDT, RLF reporting, RCEF reporting or RRC reporting, the </w:t>
            </w:r>
            <w:r w:rsidRPr="00936CC2">
              <w:rPr>
                <w:rFonts w:ascii="Courier New" w:eastAsia="Malgun Gothic" w:hAnsi="Courier New" w:cs="Courier New"/>
                <w:sz w:val="18"/>
              </w:rPr>
              <w:t>traceTarget</w:t>
            </w:r>
            <w:r w:rsidRPr="00936CC2">
              <w:rPr>
                <w:rFonts w:ascii="Arial" w:eastAsia="Malgun Gothic" w:hAnsi="Arial"/>
                <w:sz w:val="18"/>
              </w:rPr>
              <w:t xml:space="preserve"> attribute shall be null value.</w:t>
            </w:r>
          </w:p>
          <w:p w14:paraId="2EEF1C74" w14:textId="77777777" w:rsidR="00936CC2" w:rsidRPr="00936CC2" w:rsidRDefault="00936CC2" w:rsidP="00936CC2">
            <w:pPr>
              <w:keepNext/>
              <w:keepLines/>
              <w:spacing w:after="0"/>
              <w:rPr>
                <w:rFonts w:ascii="Arial" w:eastAsia="Malgun Gothic" w:hAnsi="Arial"/>
                <w:sz w:val="18"/>
                <w:szCs w:val="18"/>
              </w:rPr>
            </w:pPr>
          </w:p>
        </w:tc>
        <w:tc>
          <w:tcPr>
            <w:tcW w:w="1984" w:type="dxa"/>
          </w:tcPr>
          <w:p w14:paraId="26235ACB"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type: </w:t>
            </w:r>
            <w:r w:rsidRPr="00936CC2">
              <w:rPr>
                <w:rFonts w:ascii="Courier New" w:eastAsia="Malgun Gothic" w:hAnsi="Courier New" w:cs="Courier New"/>
                <w:sz w:val="18"/>
              </w:rPr>
              <w:t>TraceTarget</w:t>
            </w:r>
          </w:p>
          <w:p w14:paraId="355EF09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multiplicity: 0..1</w:t>
            </w:r>
          </w:p>
          <w:p w14:paraId="1641B332"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isOrdered: N/A</w:t>
            </w:r>
          </w:p>
          <w:p w14:paraId="718437D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isUnique: N/A</w:t>
            </w:r>
          </w:p>
          <w:p w14:paraId="785E1EAB"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defaultValue: None </w:t>
            </w:r>
          </w:p>
          <w:p w14:paraId="4DCB8CE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szCs w:val="18"/>
              </w:rPr>
              <w:t xml:space="preserve">isNullable: </w:t>
            </w:r>
            <w:r w:rsidRPr="00936CC2">
              <w:rPr>
                <w:rFonts w:ascii="Arial" w:eastAsia="Malgun Gothic" w:hAnsi="Arial"/>
                <w:sz w:val="18"/>
              </w:rPr>
              <w:t>False</w:t>
            </w:r>
          </w:p>
        </w:tc>
      </w:tr>
      <w:tr w:rsidR="00936CC2" w:rsidRPr="00936CC2" w14:paraId="6A631BFF" w14:textId="77777777" w:rsidTr="00F43E53">
        <w:trPr>
          <w:gridAfter w:val="1"/>
          <w:wAfter w:w="9" w:type="dxa"/>
          <w:cantSplit/>
          <w:jc w:val="center"/>
        </w:trPr>
        <w:tc>
          <w:tcPr>
            <w:tcW w:w="2621" w:type="dxa"/>
          </w:tcPr>
          <w:p w14:paraId="6BF0914A"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rPr>
              <w:lastRenderedPageBreak/>
              <w:t>traceTargetType</w:t>
            </w:r>
          </w:p>
        </w:tc>
        <w:tc>
          <w:tcPr>
            <w:tcW w:w="5245" w:type="dxa"/>
          </w:tcPr>
          <w:p w14:paraId="0702AEF6"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target object type of the Trace, MDT and 5GC UE level measurements collection. The attribute is applicable for Trace, MDT, and 5GC UE level measurements collection. </w:t>
            </w:r>
          </w:p>
          <w:p w14:paraId="0CFEB636" w14:textId="77777777" w:rsidR="00936CC2" w:rsidRPr="00936CC2" w:rsidRDefault="00936CC2" w:rsidP="00936CC2">
            <w:pPr>
              <w:keepNext/>
              <w:keepLines/>
              <w:spacing w:after="0"/>
              <w:rPr>
                <w:rFonts w:ascii="Arial" w:eastAsia="Malgun Gothic" w:hAnsi="Arial"/>
                <w:sz w:val="18"/>
                <w:szCs w:val="18"/>
              </w:rPr>
            </w:pPr>
          </w:p>
          <w:p w14:paraId="22A0FAD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The </w:t>
            </w:r>
            <w:r w:rsidRPr="00936CC2">
              <w:rPr>
                <w:rFonts w:ascii="Courier New" w:eastAsia="Malgun Gothic" w:hAnsi="Courier New" w:cs="Courier New"/>
                <w:sz w:val="18"/>
              </w:rPr>
              <w:t>traceTargetType</w:t>
            </w:r>
            <w:r w:rsidRPr="00936CC2">
              <w:rPr>
                <w:rFonts w:ascii="Arial" w:eastAsia="Malgun Gothic" w:hAnsi="Arial"/>
                <w:sz w:val="18"/>
              </w:rPr>
              <w:t xml:space="preserve"> shall be "PUBLIC_ID" in case of a Management Based Activation is done to an SCSCFFunction (Serving Call Session Control Function) or PCSCFFunction (Proxy Call Session Control Function) (TS 28.705[44]). The </w:t>
            </w:r>
            <w:r w:rsidRPr="00936CC2">
              <w:rPr>
                <w:rFonts w:ascii="Courier New" w:eastAsia="Malgun Gothic" w:hAnsi="Courier New" w:cs="Courier New"/>
                <w:sz w:val="18"/>
              </w:rPr>
              <w:t>traceTargetType</w:t>
            </w:r>
            <w:r w:rsidRPr="00936CC2">
              <w:rPr>
                <w:rFonts w:ascii="Arial" w:eastAsia="Malgun Gothic" w:hAnsi="Arial"/>
                <w:sz w:val="18"/>
              </w:rPr>
              <w:t xml:space="preserve"> shall be "UTRAN_CELL" only in case of the UTRAN cell traffic trace function. </w:t>
            </w:r>
          </w:p>
          <w:p w14:paraId="14C450B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The </w:t>
            </w:r>
            <w:r w:rsidRPr="00936CC2">
              <w:rPr>
                <w:rFonts w:ascii="Courier New" w:eastAsia="Malgun Gothic" w:hAnsi="Courier New" w:cs="Courier New"/>
                <w:sz w:val="18"/>
              </w:rPr>
              <w:t>traceTargetType</w:t>
            </w:r>
            <w:r w:rsidRPr="00936CC2">
              <w:rPr>
                <w:rFonts w:ascii="Arial" w:eastAsia="Malgun Gothic" w:hAnsi="Arial"/>
                <w:sz w:val="18"/>
              </w:rPr>
              <w:t xml:space="preserve"> shall be "E-UTRAN_CELL" only in case of E-UTRAN cell traffic trace function.</w:t>
            </w:r>
          </w:p>
          <w:p w14:paraId="4A5A50C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The </w:t>
            </w:r>
            <w:r w:rsidRPr="00936CC2">
              <w:rPr>
                <w:rFonts w:ascii="Courier New" w:eastAsia="Malgun Gothic" w:hAnsi="Courier New" w:cs="Courier New"/>
                <w:sz w:val="18"/>
              </w:rPr>
              <w:t>traceTargetType</w:t>
            </w:r>
            <w:r w:rsidRPr="00936CC2">
              <w:rPr>
                <w:rFonts w:ascii="Arial" w:eastAsia="Malgun Gothic" w:hAnsi="Arial"/>
                <w:sz w:val="18"/>
              </w:rPr>
              <w:t xml:space="preserve"> shall be "NG-RAN_CELL" only in case of NR cell traffic trace function.</w:t>
            </w:r>
          </w:p>
          <w:p w14:paraId="05DAC92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The </w:t>
            </w:r>
            <w:r w:rsidRPr="00936CC2">
              <w:rPr>
                <w:rFonts w:ascii="Courier New" w:eastAsia="Malgun Gothic" w:hAnsi="Courier New" w:cs="Courier New"/>
                <w:sz w:val="18"/>
              </w:rPr>
              <w:t>traceTargetType</w:t>
            </w:r>
            <w:r w:rsidRPr="00936CC2">
              <w:rPr>
                <w:rFonts w:ascii="Arial" w:eastAsia="Malgun Gothic" w:hAnsi="Arial"/>
                <w:sz w:val="18"/>
              </w:rPr>
              <w:t xml:space="preserve"> shall be either "IMSI", "IMEI" or "IMEISV" if the Trace Session is activated to any of the following </w:t>
            </w:r>
            <w:r w:rsidRPr="00936CC2">
              <w:rPr>
                <w:rFonts w:ascii="Courier New" w:eastAsia="Malgun Gothic" w:hAnsi="Courier New" w:cs="Courier New"/>
                <w:sz w:val="18"/>
              </w:rPr>
              <w:t>ManagedEntity</w:t>
            </w:r>
            <w:r w:rsidRPr="00936CC2">
              <w:rPr>
                <w:rFonts w:ascii="Arial" w:eastAsia="Malgun Gothic" w:hAnsi="Arial"/>
                <w:sz w:val="18"/>
              </w:rPr>
              <w:t>(ies):</w:t>
            </w:r>
          </w:p>
          <w:p w14:paraId="3562A5B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w:t>
            </w:r>
            <w:r w:rsidRPr="00936CC2">
              <w:rPr>
                <w:rFonts w:ascii="Arial" w:eastAsia="Malgun Gothic" w:hAnsi="Arial"/>
                <w:sz w:val="18"/>
              </w:rPr>
              <w:tab/>
              <w:t>HSSFunction (Home Subscriber Server) (TS 28.705 [44])</w:t>
            </w:r>
          </w:p>
          <w:p w14:paraId="247D510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w:t>
            </w:r>
            <w:r w:rsidRPr="00936CC2">
              <w:rPr>
                <w:rFonts w:ascii="Arial" w:eastAsia="Malgun Gothic" w:hAnsi="Arial"/>
                <w:sz w:val="18"/>
              </w:rPr>
              <w:tab/>
              <w:t>MscServerFunction (Mobile Switching Centre Server) (TS 28.702 [45])</w:t>
            </w:r>
          </w:p>
          <w:p w14:paraId="769B303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w:t>
            </w:r>
            <w:r w:rsidRPr="00936CC2">
              <w:rPr>
                <w:rFonts w:ascii="Arial" w:eastAsia="Malgun Gothic" w:hAnsi="Arial"/>
                <w:sz w:val="18"/>
              </w:rPr>
              <w:tab/>
              <w:t>SgsnFunction (Serving GPRS Support Node) (TS 28.702[45])</w:t>
            </w:r>
          </w:p>
          <w:p w14:paraId="3A94CB2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w:t>
            </w:r>
            <w:r w:rsidRPr="00936CC2">
              <w:rPr>
                <w:rFonts w:ascii="Arial" w:eastAsia="Malgun Gothic" w:hAnsi="Arial"/>
                <w:sz w:val="18"/>
              </w:rPr>
              <w:tab/>
              <w:t>GgsnFunction (Gateway GPRS Support Node) (TS 28.702[45])</w:t>
            </w:r>
          </w:p>
          <w:p w14:paraId="79425AA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w:t>
            </w:r>
            <w:r w:rsidRPr="00936CC2">
              <w:rPr>
                <w:rFonts w:ascii="Arial" w:eastAsia="Malgun Gothic" w:hAnsi="Arial"/>
                <w:sz w:val="18"/>
              </w:rPr>
              <w:tab/>
              <w:t>BmscFunction (Broadcast Multicast Service Centre) (TS 28.702[45])</w:t>
            </w:r>
          </w:p>
          <w:p w14:paraId="019D91F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w:t>
            </w:r>
            <w:r w:rsidRPr="00936CC2">
              <w:rPr>
                <w:rFonts w:ascii="Arial" w:eastAsia="Malgun Gothic" w:hAnsi="Arial"/>
                <w:sz w:val="18"/>
              </w:rPr>
              <w:tab/>
              <w:t>RncFunction (Radio Network Controller) (TS 28.652[46])</w:t>
            </w:r>
          </w:p>
          <w:p w14:paraId="14F47E0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w:t>
            </w:r>
            <w:r w:rsidRPr="00936CC2">
              <w:rPr>
                <w:rFonts w:ascii="Arial" w:eastAsia="Malgun Gothic" w:hAnsi="Arial"/>
                <w:sz w:val="18"/>
              </w:rPr>
              <w:tab/>
              <w:t>MmeFunction (Mobility Management Entity) (TS 28.708[47])</w:t>
            </w:r>
          </w:p>
          <w:p w14:paraId="0293A43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w:t>
            </w:r>
            <w:r w:rsidRPr="00936CC2">
              <w:rPr>
                <w:rFonts w:ascii="Arial" w:eastAsia="Malgun Gothic" w:hAnsi="Arial"/>
                <w:sz w:val="18"/>
              </w:rPr>
              <w:tab/>
              <w:t>ServingGWFunction (Serving Gateway) (TS 28.708[47])</w:t>
            </w:r>
          </w:p>
          <w:p w14:paraId="750FB6DE" w14:textId="77777777" w:rsidR="00936CC2" w:rsidRPr="00936CC2" w:rsidRDefault="00936CC2" w:rsidP="00936CC2">
            <w:pPr>
              <w:keepNext/>
              <w:keepLines/>
              <w:spacing w:after="0"/>
              <w:rPr>
                <w:rFonts w:ascii="Arial" w:eastAsia="Malgun Gothic" w:hAnsi="Arial"/>
                <w:sz w:val="18"/>
              </w:rPr>
            </w:pPr>
          </w:p>
          <w:p w14:paraId="76E765E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w:t>
            </w:r>
            <w:r w:rsidRPr="00936CC2">
              <w:rPr>
                <w:rFonts w:ascii="Arial" w:eastAsia="Malgun Gothic" w:hAnsi="Arial"/>
                <w:sz w:val="18"/>
              </w:rPr>
              <w:tab/>
              <w:t>PGWFunction (PDN Gateway) (TS 28.708[47]).</w:t>
            </w:r>
          </w:p>
          <w:p w14:paraId="263C98B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The </w:t>
            </w:r>
            <w:r w:rsidRPr="00936CC2">
              <w:rPr>
                <w:rFonts w:ascii="Courier New" w:eastAsia="Malgun Gothic" w:hAnsi="Courier New" w:cs="Courier New"/>
                <w:sz w:val="18"/>
              </w:rPr>
              <w:t>traceTargetType</w:t>
            </w:r>
            <w:r w:rsidRPr="00936CC2">
              <w:rPr>
                <w:rFonts w:ascii="Arial" w:eastAsia="Malgun Gothic" w:hAnsi="Arial"/>
                <w:sz w:val="18"/>
              </w:rPr>
              <w:t xml:space="preserve"> shall be either “SUPI” or “IMEISV” if the Trace Session is activated to any of the following </w:t>
            </w:r>
            <w:r w:rsidRPr="00936CC2">
              <w:rPr>
                <w:rFonts w:ascii="Courier New" w:eastAsia="Malgun Gothic" w:hAnsi="Courier New" w:cs="Courier New"/>
                <w:sz w:val="18"/>
              </w:rPr>
              <w:t>ManagedEntity</w:t>
            </w:r>
            <w:r w:rsidRPr="00936CC2">
              <w:rPr>
                <w:rFonts w:ascii="Arial" w:eastAsia="Malgun Gothic" w:hAnsi="Arial"/>
                <w:sz w:val="18"/>
              </w:rPr>
              <w:t>(ies) (TS 28.541[48]):</w:t>
            </w:r>
          </w:p>
          <w:p w14:paraId="7DBCA4C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 </w:t>
            </w:r>
            <w:r w:rsidRPr="00936CC2">
              <w:rPr>
                <w:rFonts w:ascii="Arial" w:eastAsia="Malgun Gothic" w:hAnsi="Arial"/>
                <w:sz w:val="18"/>
              </w:rPr>
              <w:tab/>
              <w:t>AFFunction</w:t>
            </w:r>
          </w:p>
          <w:p w14:paraId="490AA53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 </w:t>
            </w:r>
            <w:r w:rsidRPr="00936CC2">
              <w:rPr>
                <w:rFonts w:ascii="Arial" w:eastAsia="Malgun Gothic" w:hAnsi="Arial"/>
                <w:sz w:val="18"/>
              </w:rPr>
              <w:tab/>
              <w:t>AMFFunction</w:t>
            </w:r>
          </w:p>
          <w:p w14:paraId="3870DB9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 </w:t>
            </w:r>
            <w:r w:rsidRPr="00936CC2">
              <w:rPr>
                <w:rFonts w:ascii="Arial" w:eastAsia="Malgun Gothic" w:hAnsi="Arial"/>
                <w:sz w:val="18"/>
              </w:rPr>
              <w:tab/>
              <w:t>AUSFunction</w:t>
            </w:r>
          </w:p>
          <w:p w14:paraId="5CA4001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 </w:t>
            </w:r>
            <w:r w:rsidRPr="00936CC2">
              <w:rPr>
                <w:rFonts w:ascii="Arial" w:eastAsia="Malgun Gothic" w:hAnsi="Arial"/>
                <w:sz w:val="18"/>
              </w:rPr>
              <w:tab/>
              <w:t>NEFFunction</w:t>
            </w:r>
          </w:p>
          <w:p w14:paraId="1AA3ADC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 </w:t>
            </w:r>
            <w:r w:rsidRPr="00936CC2">
              <w:rPr>
                <w:rFonts w:ascii="Arial" w:eastAsia="Malgun Gothic" w:hAnsi="Arial"/>
                <w:sz w:val="18"/>
              </w:rPr>
              <w:tab/>
              <w:t>NRFFunction</w:t>
            </w:r>
          </w:p>
          <w:p w14:paraId="144F3D3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 </w:t>
            </w:r>
            <w:r w:rsidRPr="00936CC2">
              <w:rPr>
                <w:rFonts w:ascii="Arial" w:eastAsia="Malgun Gothic" w:hAnsi="Arial"/>
                <w:sz w:val="18"/>
              </w:rPr>
              <w:tab/>
              <w:t>NSSFFunction</w:t>
            </w:r>
          </w:p>
          <w:p w14:paraId="3EECDD4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 </w:t>
            </w:r>
            <w:r w:rsidRPr="00936CC2">
              <w:rPr>
                <w:rFonts w:ascii="Arial" w:eastAsia="Malgun Gothic" w:hAnsi="Arial"/>
                <w:sz w:val="18"/>
              </w:rPr>
              <w:tab/>
              <w:t>PCFFunction</w:t>
            </w:r>
          </w:p>
          <w:p w14:paraId="1FF17BE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 </w:t>
            </w:r>
            <w:r w:rsidRPr="00936CC2">
              <w:rPr>
                <w:rFonts w:ascii="Arial" w:eastAsia="Malgun Gothic" w:hAnsi="Arial"/>
                <w:sz w:val="18"/>
              </w:rPr>
              <w:tab/>
              <w:t>SMFFunction</w:t>
            </w:r>
          </w:p>
          <w:p w14:paraId="0E2C277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 </w:t>
            </w:r>
            <w:r w:rsidRPr="00936CC2">
              <w:rPr>
                <w:rFonts w:ascii="Arial" w:eastAsia="Malgun Gothic" w:hAnsi="Arial"/>
                <w:sz w:val="18"/>
              </w:rPr>
              <w:tab/>
              <w:t>UPFFunction</w:t>
            </w:r>
          </w:p>
          <w:p w14:paraId="4EF2B71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 </w:t>
            </w:r>
            <w:r w:rsidRPr="00936CC2">
              <w:rPr>
                <w:rFonts w:ascii="Arial" w:eastAsia="Malgun Gothic" w:hAnsi="Arial"/>
                <w:sz w:val="18"/>
              </w:rPr>
              <w:tab/>
              <w:t>UDMFunction</w:t>
            </w:r>
          </w:p>
          <w:p w14:paraId="5066529B" w14:textId="77777777" w:rsidR="00936CC2" w:rsidRPr="00936CC2" w:rsidRDefault="00936CC2" w:rsidP="00936CC2">
            <w:pPr>
              <w:keepNext/>
              <w:keepLines/>
              <w:spacing w:after="0"/>
              <w:rPr>
                <w:rFonts w:ascii="Arial" w:eastAsia="Malgun Gothic" w:hAnsi="Arial"/>
                <w:sz w:val="18"/>
              </w:rPr>
            </w:pPr>
          </w:p>
          <w:p w14:paraId="007BE41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In case of signalling based MDT, the </w:t>
            </w:r>
            <w:r w:rsidRPr="00936CC2">
              <w:rPr>
                <w:rFonts w:ascii="Courier New" w:eastAsia="Malgun Gothic" w:hAnsi="Courier New" w:cs="Courier New"/>
                <w:sz w:val="18"/>
              </w:rPr>
              <w:t>traceTargetType</w:t>
            </w:r>
            <w:r w:rsidRPr="00936CC2">
              <w:rPr>
                <w:rFonts w:ascii="Arial" w:eastAsia="Malgun Gothic" w:hAnsi="Arial"/>
                <w:sz w:val="18"/>
              </w:rPr>
              <w:t xml:space="preserve"> attribute shall be able to carry "PUBLIC_ID", "IMSI", "IMEI", "IMEISV)" or "SUPI".</w:t>
            </w:r>
          </w:p>
          <w:p w14:paraId="2BE93F4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In case of management based Logged MDT, the </w:t>
            </w:r>
            <w:r w:rsidRPr="00936CC2">
              <w:rPr>
                <w:rFonts w:ascii="Courier New" w:eastAsia="Malgun Gothic" w:hAnsi="Courier New" w:cs="Courier New"/>
                <w:sz w:val="18"/>
              </w:rPr>
              <w:t>traceTarget</w:t>
            </w:r>
            <w:r w:rsidRPr="00936CC2">
              <w:rPr>
                <w:rFonts w:ascii="Arial" w:eastAsia="Malgun Gothic" w:hAnsi="Arial"/>
                <w:sz w:val="18"/>
              </w:rPr>
              <w:t xml:space="preserve"> attribute shall carry an "eNB" or a "gNB" or an "RNC". The Logged MDT should be initiated on the specified eNB/gNB/RNC in </w:t>
            </w:r>
            <w:r w:rsidRPr="00936CC2">
              <w:rPr>
                <w:rFonts w:ascii="Courier New" w:eastAsia="Malgun Gothic" w:hAnsi="Courier New" w:cs="Courier New"/>
                <w:sz w:val="18"/>
              </w:rPr>
              <w:t>traceTarget</w:t>
            </w:r>
            <w:r w:rsidRPr="00936CC2">
              <w:rPr>
                <w:rFonts w:ascii="Arial" w:eastAsia="Malgun Gothic" w:hAnsi="Arial"/>
                <w:sz w:val="18"/>
              </w:rPr>
              <w:t xml:space="preserve">. </w:t>
            </w:r>
          </w:p>
          <w:p w14:paraId="2E2CB413" w14:textId="77777777" w:rsidR="00936CC2" w:rsidRPr="00936CC2" w:rsidRDefault="00936CC2" w:rsidP="00936CC2">
            <w:pPr>
              <w:keepNext/>
              <w:keepLines/>
              <w:spacing w:after="0"/>
              <w:rPr>
                <w:rFonts w:ascii="Arial" w:eastAsia="Malgun Gothic" w:hAnsi="Arial"/>
                <w:sz w:val="18"/>
              </w:rPr>
            </w:pPr>
          </w:p>
          <w:p w14:paraId="04050DDE"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In case of signalling based 5GC UE level measurements collection, the</w:t>
            </w:r>
            <w:r w:rsidRPr="00936CC2">
              <w:rPr>
                <w:rFonts w:eastAsia="Malgun Gothic"/>
                <w:sz w:val="18"/>
                <w:szCs w:val="18"/>
              </w:rPr>
              <w:t xml:space="preserve"> </w:t>
            </w:r>
            <w:r w:rsidRPr="00936CC2">
              <w:rPr>
                <w:rFonts w:ascii="Courier New" w:eastAsia="Malgun Gothic" w:hAnsi="Courier New" w:cs="Courier New"/>
              </w:rPr>
              <w:t>traceTargetType</w:t>
            </w:r>
            <w:r w:rsidRPr="00936CC2">
              <w:rPr>
                <w:rFonts w:eastAsia="Malgun Gothic"/>
              </w:rPr>
              <w:t xml:space="preserve"> </w:t>
            </w:r>
            <w:r w:rsidRPr="00936CC2">
              <w:rPr>
                <w:rFonts w:ascii="Arial" w:eastAsia="Malgun Gothic" w:hAnsi="Arial" w:cs="Arial"/>
                <w:sz w:val="18"/>
                <w:szCs w:val="18"/>
              </w:rPr>
              <w:t xml:space="preserve">attribute shall be able to carry "IMEISV" or "SUPI". </w:t>
            </w:r>
          </w:p>
          <w:p w14:paraId="50F1A80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In case of management based 5GC UE level measurements collection, the </w:t>
            </w:r>
            <w:r w:rsidRPr="00936CC2">
              <w:rPr>
                <w:rFonts w:ascii="Courier New" w:eastAsia="Malgun Gothic" w:hAnsi="Courier New" w:cs="Courier New"/>
                <w:sz w:val="18"/>
              </w:rPr>
              <w:t>traceTargetType</w:t>
            </w:r>
            <w:r w:rsidRPr="00936CC2">
              <w:rPr>
                <w:rFonts w:ascii="Arial" w:eastAsia="Malgun Gothic" w:hAnsi="Arial"/>
                <w:sz w:val="18"/>
              </w:rPr>
              <w:t xml:space="preserve"> attribute shall be able to carry the corresponding Measured UE Identifier as defined by the bullet g) of the 5GC UE level measurements (see TS 28.558 [57]) when the </w:t>
            </w:r>
            <w:r w:rsidRPr="00936CC2">
              <w:rPr>
                <w:rFonts w:ascii="Courier New" w:eastAsia="Malgun Gothic" w:hAnsi="Courier New" w:cs="Courier New"/>
                <w:sz w:val="18"/>
              </w:rPr>
              <w:t>TraceJob</w:t>
            </w:r>
            <w:r w:rsidRPr="00936CC2">
              <w:rPr>
                <w:rFonts w:ascii="Arial" w:eastAsia="Malgun Gothic" w:hAnsi="Arial"/>
                <w:sz w:val="18"/>
              </w:rPr>
              <w:t xml:space="preserve"> is created at the subject </w:t>
            </w:r>
            <w:r w:rsidRPr="00936CC2">
              <w:rPr>
                <w:rFonts w:ascii="Courier New" w:eastAsia="Malgun Gothic" w:hAnsi="Courier New" w:cs="Courier New"/>
                <w:sz w:val="18"/>
              </w:rPr>
              <w:t>ManagedEntity</w:t>
            </w:r>
            <w:r w:rsidRPr="00936CC2">
              <w:rPr>
                <w:rFonts w:ascii="Arial" w:eastAsia="Malgun Gothic" w:hAnsi="Arial"/>
                <w:sz w:val="18"/>
              </w:rPr>
              <w:t>.</w:t>
            </w:r>
          </w:p>
          <w:p w14:paraId="61C7AA02" w14:textId="77777777" w:rsidR="00936CC2" w:rsidRPr="00936CC2" w:rsidRDefault="00936CC2" w:rsidP="00936CC2">
            <w:pPr>
              <w:keepNext/>
              <w:keepLines/>
              <w:spacing w:after="0"/>
              <w:rPr>
                <w:rFonts w:ascii="Arial" w:eastAsia="Malgun Gothic" w:hAnsi="Arial"/>
                <w:sz w:val="18"/>
              </w:rPr>
            </w:pPr>
          </w:p>
          <w:p w14:paraId="43D1FD52"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allowedValues: </w:t>
            </w:r>
            <w:r w:rsidRPr="00936CC2">
              <w:rPr>
                <w:rFonts w:ascii="Arial" w:eastAsia="Malgun Gothic" w:hAnsi="Arial"/>
                <w:sz w:val="18"/>
              </w:rPr>
              <w:t>PUBLIC_ID, IMSI, IMEI, IMEISV, SUPI, ENB, GNB, RNC, UTRAN_CELL, EUTRAN_CELL, NGRAN_CELL, N4_SESSION_ID.</w:t>
            </w:r>
          </w:p>
        </w:tc>
        <w:tc>
          <w:tcPr>
            <w:tcW w:w="1984" w:type="dxa"/>
          </w:tcPr>
          <w:p w14:paraId="69F0108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type: </w:t>
            </w:r>
            <w:r w:rsidRPr="00936CC2">
              <w:rPr>
                <w:rFonts w:ascii="Arial" w:eastAsia="Malgun Gothic" w:hAnsi="Arial" w:cs="Arial"/>
                <w:sz w:val="18"/>
                <w:szCs w:val="18"/>
              </w:rPr>
              <w:t>ENUM</w:t>
            </w:r>
          </w:p>
          <w:p w14:paraId="39B6C77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340DD69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11EE8D4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07AF245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6511793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204DE4F" w14:textId="77777777" w:rsidTr="00F43E53">
        <w:trPr>
          <w:gridAfter w:val="1"/>
          <w:wAfter w:w="9" w:type="dxa"/>
          <w:cantSplit/>
          <w:jc w:val="center"/>
        </w:trPr>
        <w:tc>
          <w:tcPr>
            <w:tcW w:w="2621" w:type="dxa"/>
          </w:tcPr>
          <w:p w14:paraId="7736059C" w14:textId="77777777" w:rsidR="00936CC2" w:rsidRPr="00936CC2" w:rsidRDefault="00936CC2" w:rsidP="00936CC2">
            <w:pPr>
              <w:keepNext/>
              <w:keepLines/>
              <w:spacing w:after="0"/>
              <w:rPr>
                <w:rFonts w:ascii="Courier New" w:eastAsia="Malgun Gothic" w:hAnsi="Courier New" w:cs="Courier New"/>
                <w:sz w:val="18"/>
              </w:rPr>
            </w:pPr>
            <w:r w:rsidRPr="00936CC2">
              <w:rPr>
                <w:rFonts w:ascii="Courier New" w:eastAsia="Malgun Gothic" w:hAnsi="Courier New" w:cs="Courier New"/>
                <w:sz w:val="18"/>
              </w:rPr>
              <w:lastRenderedPageBreak/>
              <w:t>traceTargetValueList</w:t>
            </w:r>
          </w:p>
        </w:tc>
        <w:tc>
          <w:tcPr>
            <w:tcW w:w="5245" w:type="dxa"/>
          </w:tcPr>
          <w:p w14:paraId="6E823B2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ID value(s) of the target object type defined by </w:t>
            </w:r>
            <w:r w:rsidRPr="00936CC2">
              <w:rPr>
                <w:rFonts w:ascii="Courier New" w:eastAsia="Malgun Gothic" w:hAnsi="Courier New" w:cs="Courier New"/>
                <w:sz w:val="18"/>
              </w:rPr>
              <w:t>traceTargetType</w:t>
            </w:r>
          </w:p>
          <w:p w14:paraId="1524A017" w14:textId="77777777" w:rsidR="00936CC2" w:rsidRPr="00936CC2" w:rsidRDefault="00936CC2" w:rsidP="00936CC2">
            <w:pPr>
              <w:keepNext/>
              <w:keepLines/>
              <w:spacing w:after="0"/>
              <w:rPr>
                <w:rFonts w:ascii="Arial" w:eastAsia="Malgun Gothic" w:hAnsi="Arial"/>
                <w:sz w:val="18"/>
                <w:szCs w:val="18"/>
              </w:rPr>
            </w:pPr>
          </w:p>
        </w:tc>
        <w:tc>
          <w:tcPr>
            <w:tcW w:w="1984" w:type="dxa"/>
          </w:tcPr>
          <w:p w14:paraId="391E402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type: </w:t>
            </w:r>
            <w:r w:rsidRPr="00936CC2">
              <w:rPr>
                <w:rFonts w:ascii="Arial" w:eastAsia="Malgun Gothic" w:hAnsi="Arial" w:cs="Arial"/>
                <w:sz w:val="18"/>
              </w:rPr>
              <w:t>String</w:t>
            </w:r>
          </w:p>
          <w:p w14:paraId="588F57E1"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multiplicity: *</w:t>
            </w:r>
          </w:p>
          <w:p w14:paraId="0E2B326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isOrdered: False</w:t>
            </w:r>
          </w:p>
          <w:p w14:paraId="2A3A315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isUnique: True</w:t>
            </w:r>
          </w:p>
          <w:p w14:paraId="1584148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defaultValue: N/A </w:t>
            </w:r>
          </w:p>
          <w:p w14:paraId="07152A4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szCs w:val="18"/>
              </w:rPr>
              <w:t>isNullable: False</w:t>
            </w:r>
          </w:p>
        </w:tc>
      </w:tr>
      <w:tr w:rsidR="00936CC2" w:rsidRPr="00936CC2" w14:paraId="05F833FD" w14:textId="77777777" w:rsidTr="00F43E53">
        <w:trPr>
          <w:gridAfter w:val="1"/>
          <w:wAfter w:w="9" w:type="dxa"/>
          <w:cantSplit/>
          <w:jc w:val="center"/>
        </w:trPr>
        <w:tc>
          <w:tcPr>
            <w:tcW w:w="2621" w:type="dxa"/>
          </w:tcPr>
          <w:p w14:paraId="1FD14CBA"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triggeringEvents</w:t>
            </w:r>
          </w:p>
        </w:tc>
        <w:tc>
          <w:tcPr>
            <w:tcW w:w="5245" w:type="dxa"/>
          </w:tcPr>
          <w:p w14:paraId="3B792EBF"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triggering event parameter of the trace session. The attribute is applicable only for Trace.  </w:t>
            </w:r>
          </w:p>
          <w:p w14:paraId="3303318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 of 3GPP TS 32.422 [30] for additional details on the allowed values.</w:t>
            </w:r>
          </w:p>
        </w:tc>
        <w:tc>
          <w:tcPr>
            <w:tcW w:w="1984" w:type="dxa"/>
          </w:tcPr>
          <w:p w14:paraId="1C90B1B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75FF460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5D2E2E0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4FA8479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05CE3FA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546D739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2AE252E0" w14:textId="77777777" w:rsidTr="00F43E53">
        <w:trPr>
          <w:gridAfter w:val="1"/>
          <w:wAfter w:w="9" w:type="dxa"/>
          <w:cantSplit/>
          <w:jc w:val="center"/>
        </w:trPr>
        <w:tc>
          <w:tcPr>
            <w:tcW w:w="2621" w:type="dxa"/>
          </w:tcPr>
          <w:p w14:paraId="1DEF1301"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lang w:eastAsia="de-DE"/>
              </w:rPr>
              <w:t>anonymizationOfMdtData</w:t>
            </w:r>
          </w:p>
        </w:tc>
        <w:tc>
          <w:tcPr>
            <w:tcW w:w="5245" w:type="dxa"/>
          </w:tcPr>
          <w:p w14:paraId="77B8D9A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level of anonymization of MDT data. This attribute is only </w:t>
            </w:r>
            <w:r w:rsidRPr="00936CC2">
              <w:rPr>
                <w:rFonts w:ascii="Arial" w:eastAsia="Malgun Gothic" w:hAnsi="Arial"/>
                <w:sz w:val="18"/>
              </w:rPr>
              <w:t xml:space="preserve">applicable </w:t>
            </w:r>
            <w:r w:rsidRPr="00936CC2">
              <w:rPr>
                <w:rFonts w:ascii="Arial" w:eastAsia="Malgun Gothic" w:hAnsi="Arial"/>
                <w:sz w:val="18"/>
                <w:szCs w:val="18"/>
              </w:rPr>
              <w:t>for management based activation.</w:t>
            </w:r>
          </w:p>
          <w:p w14:paraId="09823EF9"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5.10.12 of 3GPP TS 32.422 [30] for additional details on the allowed values.</w:t>
            </w:r>
          </w:p>
        </w:tc>
        <w:tc>
          <w:tcPr>
            <w:tcW w:w="1984" w:type="dxa"/>
          </w:tcPr>
          <w:p w14:paraId="64B69A9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4C548AC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625D204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29AB324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27B4D7B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NO_IDENTITY </w:t>
            </w:r>
          </w:p>
          <w:p w14:paraId="5FC5307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4A722A72" w14:textId="77777777" w:rsidTr="00F43E53">
        <w:trPr>
          <w:gridAfter w:val="1"/>
          <w:wAfter w:w="9" w:type="dxa"/>
          <w:cantSplit/>
          <w:jc w:val="center"/>
        </w:trPr>
        <w:tc>
          <w:tcPr>
            <w:tcW w:w="2621" w:type="dxa"/>
          </w:tcPr>
          <w:p w14:paraId="479233F1"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rPr>
              <w:t>areaConfigurationForNeighCell</w:t>
            </w:r>
          </w:p>
        </w:tc>
        <w:tc>
          <w:tcPr>
            <w:tcW w:w="5245" w:type="dxa"/>
          </w:tcPr>
          <w:p w14:paraId="4EDF72D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6D45E7E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Applicable only to NR Logged MDT.</w:t>
            </w:r>
          </w:p>
          <w:p w14:paraId="2DDEEA3B"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5.10.26 of 3GPP TS 32.422 [30] for additional details on the allowed values.</w:t>
            </w:r>
          </w:p>
        </w:tc>
        <w:tc>
          <w:tcPr>
            <w:tcW w:w="1984" w:type="dxa"/>
          </w:tcPr>
          <w:p w14:paraId="5BCC946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AreaConfig</w:t>
            </w:r>
          </w:p>
          <w:p w14:paraId="52660B6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w:t>
            </w:r>
          </w:p>
          <w:p w14:paraId="2FCF91E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491C586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5F7938D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4885A75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6E32C91" w14:textId="77777777" w:rsidTr="00F43E53">
        <w:trPr>
          <w:gridAfter w:val="1"/>
          <w:wAfter w:w="9" w:type="dxa"/>
          <w:cantSplit/>
          <w:jc w:val="center"/>
        </w:trPr>
        <w:tc>
          <w:tcPr>
            <w:tcW w:w="2621" w:type="dxa"/>
          </w:tcPr>
          <w:p w14:paraId="18D32FD5"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rPr>
              <w:t>areaScope</w:t>
            </w:r>
          </w:p>
        </w:tc>
        <w:tc>
          <w:tcPr>
            <w:tcW w:w="5245" w:type="dxa"/>
          </w:tcPr>
          <w:p w14:paraId="78DEBEBD" w14:textId="77777777" w:rsidR="00936CC2" w:rsidRPr="00936CC2" w:rsidRDefault="00936CC2" w:rsidP="00936CC2">
            <w:pPr>
              <w:keepNext/>
              <w:keepLines/>
              <w:spacing w:after="0"/>
              <w:rPr>
                <w:rFonts w:ascii="Arial" w:eastAsia="Malgun Gothic" w:hAnsi="Arial"/>
                <w:sz w:val="18"/>
                <w:szCs w:val="18"/>
                <w:lang w:eastAsia="zh-CN"/>
              </w:rPr>
            </w:pPr>
            <w:r w:rsidRPr="00936CC2">
              <w:rPr>
                <w:rFonts w:ascii="Arial" w:eastAsia="Malgun Gothic" w:hAnsi="Arial"/>
                <w:sz w:val="18"/>
                <w:szCs w:val="18"/>
              </w:rPr>
              <w:t>It specifies the area where data shall be collected.</w:t>
            </w:r>
          </w:p>
          <w:p w14:paraId="144859FD" w14:textId="77777777" w:rsidR="00936CC2" w:rsidRPr="00936CC2" w:rsidRDefault="00936CC2" w:rsidP="00936CC2">
            <w:pPr>
              <w:keepNext/>
              <w:keepLines/>
              <w:spacing w:after="0"/>
              <w:rPr>
                <w:rFonts w:ascii="Arial" w:eastAsia="Malgun Gothic" w:hAnsi="Arial"/>
                <w:sz w:val="18"/>
                <w:szCs w:val="18"/>
              </w:rPr>
            </w:pPr>
          </w:p>
        </w:tc>
        <w:tc>
          <w:tcPr>
            <w:tcW w:w="1984" w:type="dxa"/>
          </w:tcPr>
          <w:p w14:paraId="36B1062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AreaScope</w:t>
            </w:r>
          </w:p>
          <w:p w14:paraId="40466F7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693026B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774B051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140E1FF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7CEC0E0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4B2DFCEE" w14:textId="77777777" w:rsidTr="00F43E53">
        <w:trPr>
          <w:gridAfter w:val="1"/>
          <w:wAfter w:w="9" w:type="dxa"/>
          <w:cantSplit/>
          <w:jc w:val="center"/>
        </w:trPr>
        <w:tc>
          <w:tcPr>
            <w:tcW w:w="2621" w:type="dxa"/>
          </w:tcPr>
          <w:p w14:paraId="54315A44"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collectionPeriodRRMLTE</w:t>
            </w:r>
          </w:p>
        </w:tc>
        <w:tc>
          <w:tcPr>
            <w:tcW w:w="5245" w:type="dxa"/>
          </w:tcPr>
          <w:p w14:paraId="0460C74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collection period for collecting RRM configured measurement samples for M3 in LTE. The attribute is applicable only for Immediate MDT.  </w:t>
            </w:r>
          </w:p>
          <w:p w14:paraId="0FC8FFA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5.10.20 of 3GPP TS 32.422 [30] for additional details on the allowed values.</w:t>
            </w:r>
          </w:p>
        </w:tc>
        <w:tc>
          <w:tcPr>
            <w:tcW w:w="1984" w:type="dxa"/>
          </w:tcPr>
          <w:p w14:paraId="2D055B6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418F4F5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31E276F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57F9F54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2B44B7E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065021D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F4DC1A3" w14:textId="77777777" w:rsidTr="00F43E53">
        <w:trPr>
          <w:gridAfter w:val="1"/>
          <w:wAfter w:w="9" w:type="dxa"/>
          <w:cantSplit/>
          <w:jc w:val="center"/>
        </w:trPr>
        <w:tc>
          <w:tcPr>
            <w:tcW w:w="2621" w:type="dxa"/>
          </w:tcPr>
          <w:p w14:paraId="3E4D2488"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collectionPeriodRRMUMTS</w:t>
            </w:r>
          </w:p>
        </w:tc>
        <w:tc>
          <w:tcPr>
            <w:tcW w:w="5245" w:type="dxa"/>
          </w:tcPr>
          <w:p w14:paraId="307F48BA"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It specifies the collection period for collecting RRM configured measurement samples for M3, M4, M5 in UMTS. The attribute is applicable only for Immediate MDT.  </w:t>
            </w:r>
          </w:p>
          <w:p w14:paraId="1E15E0D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5.10.21 of 3GPP TS 32.422 [30] for additional details on the allowed values.</w:t>
            </w:r>
          </w:p>
        </w:tc>
        <w:tc>
          <w:tcPr>
            <w:tcW w:w="1984" w:type="dxa"/>
          </w:tcPr>
          <w:p w14:paraId="485E4BD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6490BE3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1FDD290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027BD97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6452A7F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52025A4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F90AF0C" w14:textId="77777777" w:rsidTr="00F43E53">
        <w:trPr>
          <w:gridAfter w:val="1"/>
          <w:wAfter w:w="9" w:type="dxa"/>
          <w:cantSplit/>
          <w:jc w:val="center"/>
        </w:trPr>
        <w:tc>
          <w:tcPr>
            <w:tcW w:w="2621" w:type="dxa"/>
          </w:tcPr>
          <w:p w14:paraId="250A6960"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rPr>
              <w:t>eventListForEventTriggeredMeasurement</w:t>
            </w:r>
          </w:p>
        </w:tc>
        <w:tc>
          <w:tcPr>
            <w:tcW w:w="5245" w:type="dxa"/>
          </w:tcPr>
          <w:p w14:paraId="1B79559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18D4D01B"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w:t>
            </w:r>
            <w:r w:rsidRPr="00936CC2">
              <w:rPr>
                <w:rFonts w:ascii="Arial" w:eastAsia="Malgun Gothic" w:hAnsi="Arial"/>
                <w:sz w:val="18"/>
                <w:szCs w:val="18"/>
              </w:rPr>
              <w:tab/>
              <w:t>Out of coverage.</w:t>
            </w:r>
          </w:p>
          <w:p w14:paraId="37405E4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w:t>
            </w:r>
            <w:r w:rsidRPr="00936CC2">
              <w:rPr>
                <w:rFonts w:ascii="Arial" w:eastAsia="Malgun Gothic" w:hAnsi="Arial"/>
                <w:sz w:val="18"/>
                <w:szCs w:val="18"/>
              </w:rPr>
              <w:tab/>
              <w:t>A2 event.</w:t>
            </w:r>
          </w:p>
          <w:p w14:paraId="3B6D5B5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5.10.28 of 3GPP TS 32.422 [30] for additional details on the allowed values.</w:t>
            </w:r>
          </w:p>
        </w:tc>
        <w:tc>
          <w:tcPr>
            <w:tcW w:w="1984" w:type="dxa"/>
          </w:tcPr>
          <w:p w14:paraId="6D556C5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0129789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2F03AA1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3AA13CE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56A940C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36268A3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5877674" w14:textId="77777777" w:rsidTr="00F43E53">
        <w:trPr>
          <w:gridAfter w:val="1"/>
          <w:wAfter w:w="9" w:type="dxa"/>
          <w:cantSplit/>
          <w:jc w:val="center"/>
        </w:trPr>
        <w:tc>
          <w:tcPr>
            <w:tcW w:w="2621" w:type="dxa"/>
          </w:tcPr>
          <w:p w14:paraId="6C986E78"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eventThreshold</w:t>
            </w:r>
          </w:p>
        </w:tc>
        <w:tc>
          <w:tcPr>
            <w:tcW w:w="5245" w:type="dxa"/>
          </w:tcPr>
          <w:p w14:paraId="2ED2EF66"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threshold which should trigger </w:t>
            </w:r>
          </w:p>
          <w:p w14:paraId="6D36F4F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the reporting in case A2 event reporting in LTE and NR or 1F/1l event in UMTS. The attribute is applicable only for Immediate MDT and when </w:t>
            </w:r>
            <w:r w:rsidRPr="00936CC2">
              <w:rPr>
                <w:rFonts w:ascii="Courier New" w:eastAsia="Malgun Gothic" w:hAnsi="Courier New" w:cs="Courier New"/>
                <w:sz w:val="18"/>
                <w:szCs w:val="18"/>
              </w:rPr>
              <w:t>reportingTrigger</w:t>
            </w:r>
            <w:r w:rsidRPr="00936CC2">
              <w:rPr>
                <w:rFonts w:ascii="Arial" w:eastAsia="Malgun Gothic" w:hAnsi="Arial"/>
                <w:sz w:val="18"/>
                <w:szCs w:val="18"/>
              </w:rPr>
              <w:t xml:space="preserve"> is configured for A2 event in LTE and NR or 1F event or 1l event in UMTS.  </w:t>
            </w:r>
          </w:p>
          <w:p w14:paraId="7061A56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clauses 5.10.7 and 5.10.7a of 3GPP TS 32.422 [30] for additional details on the allowed values.</w:t>
            </w:r>
          </w:p>
        </w:tc>
        <w:tc>
          <w:tcPr>
            <w:tcW w:w="1984" w:type="dxa"/>
          </w:tcPr>
          <w:p w14:paraId="6D13B82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288BEE7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1B47CCF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2C8E8D4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73CF829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7AD1967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7BC10C5" w14:textId="77777777" w:rsidTr="00F43E53">
        <w:trPr>
          <w:gridAfter w:val="1"/>
          <w:wAfter w:w="9" w:type="dxa"/>
          <w:cantSplit/>
          <w:jc w:val="center"/>
        </w:trPr>
        <w:tc>
          <w:tcPr>
            <w:tcW w:w="2621" w:type="dxa"/>
          </w:tcPr>
          <w:p w14:paraId="48D824C5"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listOfMeasurements</w:t>
            </w:r>
          </w:p>
        </w:tc>
        <w:tc>
          <w:tcPr>
            <w:tcW w:w="5245" w:type="dxa"/>
          </w:tcPr>
          <w:p w14:paraId="2707713C"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UE measurements that shall be collected in an Immediate MDT job. The attribute is applicable only for Immediate MDT. </w:t>
            </w:r>
          </w:p>
          <w:p w14:paraId="638FD23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5.10.3 of 3GPP TS 32.422 [30] for additional details on the allowed values.</w:t>
            </w:r>
          </w:p>
        </w:tc>
        <w:tc>
          <w:tcPr>
            <w:tcW w:w="1984" w:type="dxa"/>
          </w:tcPr>
          <w:p w14:paraId="1F7FF2B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0A8EA6C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1D9FF8E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1D1C980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6D0008E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3563262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9C06985" w14:textId="77777777" w:rsidTr="00F43E53">
        <w:trPr>
          <w:gridAfter w:val="1"/>
          <w:wAfter w:w="9" w:type="dxa"/>
          <w:cantSplit/>
          <w:jc w:val="center"/>
        </w:trPr>
        <w:tc>
          <w:tcPr>
            <w:tcW w:w="2621" w:type="dxa"/>
          </w:tcPr>
          <w:p w14:paraId="44DC248A"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lastRenderedPageBreak/>
              <w:t>loggingDuration</w:t>
            </w:r>
          </w:p>
        </w:tc>
        <w:tc>
          <w:tcPr>
            <w:tcW w:w="5245" w:type="dxa"/>
          </w:tcPr>
          <w:p w14:paraId="4C72AD3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how long the MDT configuration is valid at the UE in case of Logged MDT. The attribute is applicable only for Logged MDT and Logged MBSFN MDT. </w:t>
            </w:r>
          </w:p>
          <w:p w14:paraId="666B9362"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5.10.9 of 3GPP TS 32.422 [30] for additional details on the allowed values.</w:t>
            </w:r>
          </w:p>
        </w:tc>
        <w:tc>
          <w:tcPr>
            <w:tcW w:w="1984" w:type="dxa"/>
          </w:tcPr>
          <w:p w14:paraId="4801FB3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0F0FDE1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6EC852D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161F530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4AC0371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defaultValue: None </w:t>
            </w:r>
          </w:p>
          <w:p w14:paraId="4B0E2C2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44190AF3" w14:textId="77777777" w:rsidTr="00F43E53">
        <w:trPr>
          <w:gridAfter w:val="1"/>
          <w:wAfter w:w="9" w:type="dxa"/>
          <w:cantSplit/>
          <w:jc w:val="center"/>
        </w:trPr>
        <w:tc>
          <w:tcPr>
            <w:tcW w:w="2621" w:type="dxa"/>
          </w:tcPr>
          <w:p w14:paraId="659D0A9A"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loggingInterval</w:t>
            </w:r>
          </w:p>
        </w:tc>
        <w:tc>
          <w:tcPr>
            <w:tcW w:w="5245" w:type="dxa"/>
          </w:tcPr>
          <w:p w14:paraId="54AC9661"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periodicity for Logged MDT. The attribute is applicable only for Logged MDT and Logged MBSFN MDT. </w:t>
            </w:r>
          </w:p>
          <w:p w14:paraId="7C11D84F"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5.10.8 of 3GPP TS 32.422 [30] for additional details on the allowed values.</w:t>
            </w:r>
          </w:p>
        </w:tc>
        <w:tc>
          <w:tcPr>
            <w:tcW w:w="1984" w:type="dxa"/>
          </w:tcPr>
          <w:p w14:paraId="53A43D1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5EC7A47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2BFC792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0FC017B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575BC0A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5FB487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67035FD2" w14:textId="77777777" w:rsidTr="00F43E53">
        <w:trPr>
          <w:gridAfter w:val="1"/>
          <w:wAfter w:w="9" w:type="dxa"/>
          <w:cantSplit/>
          <w:jc w:val="center"/>
        </w:trPr>
        <w:tc>
          <w:tcPr>
            <w:tcW w:w="2621" w:type="dxa"/>
          </w:tcPr>
          <w:p w14:paraId="0FC5EBD0"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lang w:val="de-DE"/>
              </w:rPr>
              <w:t>eventThresholdL1</w:t>
            </w:r>
          </w:p>
        </w:tc>
        <w:tc>
          <w:tcPr>
            <w:tcW w:w="5245" w:type="dxa"/>
          </w:tcPr>
          <w:p w14:paraId="36F454B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threshold which should trigger </w:t>
            </w:r>
          </w:p>
          <w:p w14:paraId="5663D01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the reporting in case of event based reporting of logged NR MDT. The attribute is applicable only for Logged MDT and when </w:t>
            </w:r>
            <w:r w:rsidRPr="00936CC2">
              <w:rPr>
                <w:rFonts w:ascii="Courier New" w:eastAsia="Malgun Gothic" w:hAnsi="Courier New" w:cs="Courier New"/>
                <w:noProof/>
                <w:sz w:val="18"/>
              </w:rPr>
              <w:t>reportType</w:t>
            </w:r>
            <w:r w:rsidRPr="00936CC2">
              <w:rPr>
                <w:rFonts w:ascii="Courier New" w:eastAsia="Malgun Gothic" w:hAnsi="Courier New" w:cs="Courier New"/>
                <w:sz w:val="18"/>
                <w:szCs w:val="18"/>
              </w:rPr>
              <w:t xml:space="preserve"> </w:t>
            </w:r>
            <w:r w:rsidRPr="00936CC2">
              <w:rPr>
                <w:rFonts w:ascii="Arial" w:eastAsia="Malgun Gothic" w:hAnsi="Arial"/>
                <w:sz w:val="18"/>
                <w:szCs w:val="18"/>
              </w:rPr>
              <w:t xml:space="preserve">is configured for event triggered reporting and when </w:t>
            </w:r>
            <w:r w:rsidRPr="00936CC2">
              <w:rPr>
                <w:rFonts w:ascii="Courier New" w:eastAsia="Malgun Gothic" w:hAnsi="Courier New" w:cs="Courier New"/>
                <w:noProof/>
                <w:sz w:val="18"/>
              </w:rPr>
              <w:t>eventListEventForTriggeredMeasurement</w:t>
            </w:r>
            <w:r w:rsidRPr="00936CC2">
              <w:rPr>
                <w:rFonts w:ascii="Arial" w:eastAsia="Malgun Gothic" w:hAnsi="Arial" w:cs="Arial"/>
                <w:noProof/>
                <w:sz w:val="18"/>
              </w:rPr>
              <w:t xml:space="preserve"> is configured for L1 event</w:t>
            </w:r>
            <w:r w:rsidRPr="00936CC2">
              <w:rPr>
                <w:rFonts w:ascii="Arial" w:eastAsia="Malgun Gothic" w:hAnsi="Arial"/>
                <w:sz w:val="18"/>
                <w:szCs w:val="18"/>
              </w:rPr>
              <w:t xml:space="preserve">. </w:t>
            </w:r>
          </w:p>
          <w:p w14:paraId="4E33F999"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5.10.36 of TS 32.422 [30] for additional details on the allowed values.</w:t>
            </w:r>
          </w:p>
        </w:tc>
        <w:tc>
          <w:tcPr>
            <w:tcW w:w="1984" w:type="dxa"/>
          </w:tcPr>
          <w:p w14:paraId="3AFB2F3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514FE3A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00DDECE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5CD6A60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31AC05E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2F6C40E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FC1CBB0" w14:textId="77777777" w:rsidTr="00F43E53">
        <w:trPr>
          <w:gridAfter w:val="1"/>
          <w:wAfter w:w="9" w:type="dxa"/>
          <w:cantSplit/>
          <w:jc w:val="center"/>
        </w:trPr>
        <w:tc>
          <w:tcPr>
            <w:tcW w:w="2621" w:type="dxa"/>
          </w:tcPr>
          <w:p w14:paraId="077FDD13"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lang w:val="de-DE"/>
              </w:rPr>
              <w:t>hysteresisL1</w:t>
            </w:r>
          </w:p>
        </w:tc>
        <w:tc>
          <w:tcPr>
            <w:tcW w:w="5245" w:type="dxa"/>
          </w:tcPr>
          <w:p w14:paraId="4F50D6F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hysteresis </w:t>
            </w:r>
            <w:r w:rsidRPr="00936CC2">
              <w:rPr>
                <w:rFonts w:ascii="Arial" w:eastAsia="Malgun Gothic" w:hAnsi="Arial"/>
                <w:sz w:val="18"/>
              </w:rPr>
              <w:t xml:space="preserve">used within the entry and leave condition of the L1 event </w:t>
            </w:r>
            <w:r w:rsidRPr="00936CC2">
              <w:rPr>
                <w:rFonts w:ascii="Arial" w:eastAsia="Malgun Gothic" w:hAnsi="Arial"/>
                <w:sz w:val="18"/>
                <w:szCs w:val="18"/>
              </w:rPr>
              <w:t xml:space="preserve">based reporting of logged NR MDT. The attribute is applicable only for Logged MDT, when </w:t>
            </w:r>
            <w:r w:rsidRPr="00936CC2">
              <w:rPr>
                <w:rFonts w:ascii="Courier New" w:eastAsia="Malgun Gothic" w:hAnsi="Courier New" w:cs="Courier New"/>
                <w:noProof/>
                <w:sz w:val="18"/>
              </w:rPr>
              <w:t>reportType</w:t>
            </w:r>
            <w:r w:rsidRPr="00936CC2">
              <w:rPr>
                <w:rFonts w:ascii="Courier New" w:eastAsia="Malgun Gothic" w:hAnsi="Courier New" w:cs="Courier New"/>
                <w:sz w:val="18"/>
                <w:szCs w:val="18"/>
              </w:rPr>
              <w:t xml:space="preserve"> </w:t>
            </w:r>
            <w:r w:rsidRPr="00936CC2">
              <w:rPr>
                <w:rFonts w:ascii="Arial" w:eastAsia="Malgun Gothic" w:hAnsi="Arial"/>
                <w:sz w:val="18"/>
                <w:szCs w:val="18"/>
              </w:rPr>
              <w:t xml:space="preserve">is configured for event triggered reporting and when </w:t>
            </w:r>
            <w:r w:rsidRPr="00936CC2">
              <w:rPr>
                <w:rFonts w:ascii="Courier New" w:eastAsia="Malgun Gothic" w:hAnsi="Courier New" w:cs="Courier New"/>
                <w:noProof/>
                <w:sz w:val="18"/>
              </w:rPr>
              <w:t>eventListForEventTriggeredMeasurement</w:t>
            </w:r>
            <w:r w:rsidRPr="00936CC2">
              <w:rPr>
                <w:rFonts w:ascii="Arial" w:eastAsia="Malgun Gothic" w:hAnsi="Arial" w:cs="Arial"/>
                <w:noProof/>
                <w:sz w:val="18"/>
              </w:rPr>
              <w:t xml:space="preserve"> is configured for L1 event</w:t>
            </w:r>
            <w:r w:rsidRPr="00936CC2">
              <w:rPr>
                <w:rFonts w:ascii="Arial" w:eastAsia="Malgun Gothic" w:hAnsi="Arial"/>
                <w:sz w:val="18"/>
                <w:szCs w:val="18"/>
              </w:rPr>
              <w:t>. See the clause 5.10.37 of TS 32.422 [30] for additional details on the allowed values.</w:t>
            </w:r>
          </w:p>
        </w:tc>
        <w:tc>
          <w:tcPr>
            <w:tcW w:w="1984" w:type="dxa"/>
          </w:tcPr>
          <w:p w14:paraId="6B53193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6DFA62B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39AAC2E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6703F47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1DC5EC7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4D0E7C4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1B53D0D1" w14:textId="77777777" w:rsidTr="00F43E53">
        <w:trPr>
          <w:gridAfter w:val="1"/>
          <w:wAfter w:w="9" w:type="dxa"/>
          <w:cantSplit/>
          <w:jc w:val="center"/>
        </w:trPr>
        <w:tc>
          <w:tcPr>
            <w:tcW w:w="2621" w:type="dxa"/>
          </w:tcPr>
          <w:p w14:paraId="08B0055E"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lang w:val="de-DE"/>
              </w:rPr>
              <w:t>timeToTriggerL1</w:t>
            </w:r>
          </w:p>
        </w:tc>
        <w:tc>
          <w:tcPr>
            <w:tcW w:w="5245" w:type="dxa"/>
          </w:tcPr>
          <w:p w14:paraId="63CAA63C"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threshold which should trigger </w:t>
            </w:r>
          </w:p>
          <w:p w14:paraId="705849C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the reporting in case of event based reporting of logged NR MDT. The attribute is applicable only for Logged MDT, when </w:t>
            </w:r>
            <w:r w:rsidRPr="00936CC2">
              <w:rPr>
                <w:rFonts w:ascii="Courier New" w:eastAsia="Malgun Gothic" w:hAnsi="Courier New" w:cs="Courier New"/>
                <w:noProof/>
                <w:sz w:val="18"/>
              </w:rPr>
              <w:t>reportType</w:t>
            </w:r>
            <w:r w:rsidRPr="00936CC2">
              <w:rPr>
                <w:rFonts w:ascii="Courier New" w:eastAsia="Malgun Gothic" w:hAnsi="Courier New" w:cs="Courier New"/>
                <w:sz w:val="18"/>
                <w:szCs w:val="18"/>
              </w:rPr>
              <w:t xml:space="preserve"> </w:t>
            </w:r>
            <w:r w:rsidRPr="00936CC2">
              <w:rPr>
                <w:rFonts w:ascii="Arial" w:eastAsia="Malgun Gothic" w:hAnsi="Arial"/>
                <w:sz w:val="18"/>
                <w:szCs w:val="18"/>
              </w:rPr>
              <w:t xml:space="preserve">is configured for event triggered reporting and when </w:t>
            </w:r>
            <w:r w:rsidRPr="00936CC2">
              <w:rPr>
                <w:rFonts w:ascii="Courier New" w:eastAsia="Malgun Gothic" w:hAnsi="Courier New" w:cs="Courier New"/>
                <w:noProof/>
                <w:sz w:val="18"/>
              </w:rPr>
              <w:t>eventListForEventTriggeredMeasurement</w:t>
            </w:r>
            <w:r w:rsidRPr="00936CC2">
              <w:rPr>
                <w:rFonts w:ascii="Arial" w:eastAsia="Malgun Gothic" w:hAnsi="Arial" w:cs="Arial"/>
                <w:noProof/>
                <w:sz w:val="18"/>
              </w:rPr>
              <w:t xml:space="preserve"> is configured for L1 event</w:t>
            </w:r>
            <w:r w:rsidRPr="00936CC2">
              <w:rPr>
                <w:rFonts w:ascii="Arial" w:eastAsia="Malgun Gothic" w:hAnsi="Arial"/>
                <w:sz w:val="18"/>
                <w:szCs w:val="18"/>
              </w:rPr>
              <w:t xml:space="preserve">. </w:t>
            </w:r>
          </w:p>
          <w:p w14:paraId="0612318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clauses 5.10.38 of TS 32.422 [30] for additional details on the allowed values.</w:t>
            </w:r>
          </w:p>
        </w:tc>
        <w:tc>
          <w:tcPr>
            <w:tcW w:w="1984" w:type="dxa"/>
          </w:tcPr>
          <w:p w14:paraId="0303D02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4455518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18251DA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62EE90D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753667E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433D222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41EDF73F" w14:textId="77777777" w:rsidTr="00F43E53">
        <w:trPr>
          <w:gridAfter w:val="1"/>
          <w:wAfter w:w="9" w:type="dxa"/>
          <w:cantSplit/>
          <w:jc w:val="center"/>
        </w:trPr>
        <w:tc>
          <w:tcPr>
            <w:tcW w:w="2621" w:type="dxa"/>
          </w:tcPr>
          <w:p w14:paraId="797EA090"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rPr>
              <w:t>mbsfnAreaList</w:t>
            </w:r>
          </w:p>
        </w:tc>
        <w:tc>
          <w:tcPr>
            <w:tcW w:w="5245" w:type="dxa"/>
          </w:tcPr>
          <w:p w14:paraId="09E2AED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The MBSFN Area consists of a MBSFN Area ID and Carrier Frequency (EARFCN). The target MBSFN area List can have up to 8 entries. This parameter is applicable only if the job type is Logged MBSFN MDT.</w:t>
            </w:r>
          </w:p>
          <w:p w14:paraId="58598787"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5.10.25 of TS 32.422 [30] for additional details on the allowed values.</w:t>
            </w:r>
          </w:p>
        </w:tc>
        <w:tc>
          <w:tcPr>
            <w:tcW w:w="1984" w:type="dxa"/>
          </w:tcPr>
          <w:p w14:paraId="7DB12CB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MbsfnArea</w:t>
            </w:r>
          </w:p>
          <w:p w14:paraId="110C7CA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0..8</w:t>
            </w:r>
          </w:p>
          <w:p w14:paraId="27172AB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3ECDDD8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7AB98A3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3AF7727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15BD59D" w14:textId="77777777" w:rsidTr="00F43E53">
        <w:trPr>
          <w:gridAfter w:val="1"/>
          <w:wAfter w:w="9" w:type="dxa"/>
          <w:cantSplit/>
          <w:jc w:val="center"/>
        </w:trPr>
        <w:tc>
          <w:tcPr>
            <w:tcW w:w="2621" w:type="dxa"/>
          </w:tcPr>
          <w:p w14:paraId="61330D71"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measurementPeriodLTE</w:t>
            </w:r>
          </w:p>
        </w:tc>
        <w:tc>
          <w:tcPr>
            <w:tcW w:w="5245" w:type="dxa"/>
          </w:tcPr>
          <w:p w14:paraId="7E9794EB"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collection period for the Data Volume (M4) and Scheduled IP throughput measurements (M5) for LTE MDT taken by the eNB. The attribute is applicable only for Immediate MDT. </w:t>
            </w:r>
          </w:p>
          <w:p w14:paraId="1838F8A7"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5.10.23 of TS 32.422 [30] for additional details on the allowed values.</w:t>
            </w:r>
          </w:p>
        </w:tc>
        <w:tc>
          <w:tcPr>
            <w:tcW w:w="1984" w:type="dxa"/>
          </w:tcPr>
          <w:p w14:paraId="5CA7ED1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3140788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115DC59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5571075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6C329EB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6D00C39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DD01DC2" w14:textId="77777777" w:rsidTr="00F43E53">
        <w:trPr>
          <w:gridAfter w:val="1"/>
          <w:wAfter w:w="9" w:type="dxa"/>
          <w:cantSplit/>
          <w:jc w:val="center"/>
        </w:trPr>
        <w:tc>
          <w:tcPr>
            <w:tcW w:w="2621" w:type="dxa"/>
          </w:tcPr>
          <w:p w14:paraId="4B1EC193"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measurementPeriodM6LTE</w:t>
            </w:r>
            <w:r w:rsidRPr="00936CC2" w:rsidDel="000F4D8E">
              <w:rPr>
                <w:rFonts w:ascii="Arial" w:eastAsia="Malgun Gothic" w:hAnsi="Arial"/>
                <w:sz w:val="18"/>
              </w:rPr>
              <w:t xml:space="preserve"> </w:t>
            </w:r>
          </w:p>
        </w:tc>
        <w:tc>
          <w:tcPr>
            <w:tcW w:w="5245" w:type="dxa"/>
          </w:tcPr>
          <w:p w14:paraId="75F5009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rPr>
              <w:t>It specifies the collection period for the Packet Delay measurement (M6) for MDT taken by the eNB. The attribute is applicable only for Immediate MDT. See the clause 5.10.32 of TS 32.422 [30] for additional details on the allowed values.</w:t>
            </w:r>
          </w:p>
        </w:tc>
        <w:tc>
          <w:tcPr>
            <w:tcW w:w="1984" w:type="dxa"/>
          </w:tcPr>
          <w:p w14:paraId="53237E2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13ACC43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65F138F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72234FA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4FB346B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2BAC589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6FFF92AD" w14:textId="77777777" w:rsidTr="00F43E53">
        <w:trPr>
          <w:gridAfter w:val="1"/>
          <w:wAfter w:w="9" w:type="dxa"/>
          <w:cantSplit/>
          <w:jc w:val="center"/>
        </w:trPr>
        <w:tc>
          <w:tcPr>
            <w:tcW w:w="2621" w:type="dxa"/>
          </w:tcPr>
          <w:p w14:paraId="04126117" w14:textId="77777777" w:rsidR="00936CC2" w:rsidRPr="00936CC2" w:rsidRDefault="00936CC2" w:rsidP="00936CC2">
            <w:pPr>
              <w:keepNext/>
              <w:keepLines/>
              <w:spacing w:after="0"/>
              <w:rPr>
                <w:rFonts w:ascii="Courier New" w:eastAsia="Malgun Gothic" w:hAnsi="Courier New" w:cs="Courier New"/>
                <w:sz w:val="18"/>
                <w:szCs w:val="18"/>
              </w:rPr>
            </w:pPr>
            <w:r w:rsidRPr="00936CC2">
              <w:rPr>
                <w:rFonts w:ascii="Courier New" w:eastAsia="Malgun Gothic" w:hAnsi="Courier New" w:cs="Courier New"/>
                <w:sz w:val="18"/>
                <w:szCs w:val="18"/>
              </w:rPr>
              <w:t>collectionPeriodM6LTE</w:t>
            </w:r>
          </w:p>
        </w:tc>
        <w:tc>
          <w:tcPr>
            <w:tcW w:w="5245" w:type="dxa"/>
          </w:tcPr>
          <w:p w14:paraId="5023590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It specifies the collection period for the Packet Loss Rate measurement (M6) for </w:t>
            </w:r>
            <w:r w:rsidRPr="00936CC2">
              <w:rPr>
                <w:rFonts w:ascii="Arial" w:eastAsia="Malgun Gothic" w:hAnsi="Arial"/>
                <w:sz w:val="18"/>
                <w:szCs w:val="18"/>
              </w:rPr>
              <w:t xml:space="preserve">LTE </w:t>
            </w:r>
            <w:r w:rsidRPr="00936CC2">
              <w:rPr>
                <w:rFonts w:ascii="Arial" w:eastAsia="Malgun Gothic" w:hAnsi="Arial"/>
                <w:sz w:val="18"/>
              </w:rPr>
              <w:t xml:space="preserve">MDT taken by the eNB. The attribute is applicable only for Immediate MDT. </w:t>
            </w:r>
          </w:p>
          <w:p w14:paraId="771AC7F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See the clause 5.10.32 of TS 32.422 [30] for additional details on the allowed values.</w:t>
            </w:r>
          </w:p>
        </w:tc>
        <w:tc>
          <w:tcPr>
            <w:tcW w:w="1984" w:type="dxa"/>
          </w:tcPr>
          <w:p w14:paraId="5977376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4D96875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22D33BF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1CB1773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5F380B3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041335B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049BC9B" w14:textId="77777777" w:rsidTr="00F43E53">
        <w:trPr>
          <w:gridAfter w:val="1"/>
          <w:wAfter w:w="9" w:type="dxa"/>
          <w:cantSplit/>
          <w:jc w:val="center"/>
        </w:trPr>
        <w:tc>
          <w:tcPr>
            <w:tcW w:w="2621" w:type="dxa"/>
          </w:tcPr>
          <w:p w14:paraId="3AAAECB6"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collectionPeriodM7LTE</w:t>
            </w:r>
          </w:p>
        </w:tc>
        <w:tc>
          <w:tcPr>
            <w:tcW w:w="5245" w:type="dxa"/>
          </w:tcPr>
          <w:p w14:paraId="4A47D15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It specifies the collection period for the Packet Loss Rate measurement (M7) for </w:t>
            </w:r>
            <w:r w:rsidRPr="00936CC2">
              <w:rPr>
                <w:rFonts w:ascii="Arial" w:eastAsia="Malgun Gothic" w:hAnsi="Arial"/>
                <w:sz w:val="18"/>
                <w:szCs w:val="18"/>
              </w:rPr>
              <w:t xml:space="preserve">LTE </w:t>
            </w:r>
            <w:r w:rsidRPr="00936CC2">
              <w:rPr>
                <w:rFonts w:ascii="Arial" w:eastAsia="Malgun Gothic" w:hAnsi="Arial"/>
                <w:sz w:val="18"/>
              </w:rPr>
              <w:t xml:space="preserve">MDT taken by the eNB. The attribute is applicable only for Immediate MDT. </w:t>
            </w:r>
          </w:p>
          <w:p w14:paraId="4035EA0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rPr>
              <w:t>See the clause 5.10.33 of TS 32.422 [30] for additional details on the allowed values.</w:t>
            </w:r>
          </w:p>
        </w:tc>
        <w:tc>
          <w:tcPr>
            <w:tcW w:w="1984" w:type="dxa"/>
          </w:tcPr>
          <w:p w14:paraId="6F6064C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6006729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7266FE7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743D25D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68E1D12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3A2248A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6E14FAEF" w14:textId="77777777" w:rsidTr="00F43E53">
        <w:trPr>
          <w:gridAfter w:val="1"/>
          <w:wAfter w:w="9" w:type="dxa"/>
          <w:cantSplit/>
          <w:jc w:val="center"/>
        </w:trPr>
        <w:tc>
          <w:tcPr>
            <w:tcW w:w="2621" w:type="dxa"/>
          </w:tcPr>
          <w:p w14:paraId="37D557E8"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lastRenderedPageBreak/>
              <w:t>measurementPeriodUMTS</w:t>
            </w:r>
          </w:p>
        </w:tc>
        <w:tc>
          <w:tcPr>
            <w:tcW w:w="5245" w:type="dxa"/>
          </w:tcPr>
          <w:p w14:paraId="0E9A31B5"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sz w:val="18"/>
                <w:szCs w:val="18"/>
              </w:rPr>
              <w:t xml:space="preserve">It specifies the collection period for the Data Volume (M6) and Throughput measurements (M7) for UMTS MDT taken by RNC. The attribute is applicable only for Immediate MDT. </w:t>
            </w:r>
          </w:p>
          <w:p w14:paraId="4C7198B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5.10.22 of TS 32.422 [30] for additional details on the allowed values.</w:t>
            </w:r>
          </w:p>
        </w:tc>
        <w:tc>
          <w:tcPr>
            <w:tcW w:w="1984" w:type="dxa"/>
          </w:tcPr>
          <w:p w14:paraId="3CFD560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5DDA8D2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2465207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569BBAF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2F607CF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23A78E9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110C25E1" w14:textId="77777777" w:rsidTr="00F43E53">
        <w:trPr>
          <w:gridAfter w:val="1"/>
          <w:wAfter w:w="9" w:type="dxa"/>
          <w:cantSplit/>
          <w:jc w:val="center"/>
        </w:trPr>
        <w:tc>
          <w:tcPr>
            <w:tcW w:w="2621" w:type="dxa"/>
          </w:tcPr>
          <w:p w14:paraId="35EB8DBF"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collectionPeriodRRMNR</w:t>
            </w:r>
          </w:p>
        </w:tc>
        <w:tc>
          <w:tcPr>
            <w:tcW w:w="5245" w:type="dxa"/>
          </w:tcPr>
          <w:p w14:paraId="28A9BA0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collection period for collecting RRM configured measurement samples for M4, M5 in NR. The attribute is applicable only for Immediate MDT. </w:t>
            </w:r>
          </w:p>
          <w:p w14:paraId="12521F4C"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5.10.30 of TS 32.422 [30] for additional details on the allowed values.</w:t>
            </w:r>
          </w:p>
        </w:tc>
        <w:tc>
          <w:tcPr>
            <w:tcW w:w="1984" w:type="dxa"/>
          </w:tcPr>
          <w:p w14:paraId="7387530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29899BD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1F2BA46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684FBAF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55C49FF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339F22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397B56F" w14:textId="77777777" w:rsidTr="00F43E53">
        <w:trPr>
          <w:gridAfter w:val="1"/>
          <w:wAfter w:w="9" w:type="dxa"/>
          <w:cantSplit/>
          <w:jc w:val="center"/>
        </w:trPr>
        <w:tc>
          <w:tcPr>
            <w:tcW w:w="2621" w:type="dxa"/>
          </w:tcPr>
          <w:p w14:paraId="1A15DC84"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collectionPeriodM6NR</w:t>
            </w:r>
          </w:p>
        </w:tc>
        <w:tc>
          <w:tcPr>
            <w:tcW w:w="5245" w:type="dxa"/>
          </w:tcPr>
          <w:p w14:paraId="53B97B2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It specifies the collection period for the Packet Delay measurement (M6) for NR MDT taken by the gNB. The attribute is applicable only for Immediate MDT. </w:t>
            </w:r>
          </w:p>
          <w:p w14:paraId="0DB5B6A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rPr>
              <w:t>See the clause 5.10.34 of TS 32.422 [30] for additional details on the allowed values.</w:t>
            </w:r>
          </w:p>
        </w:tc>
        <w:tc>
          <w:tcPr>
            <w:tcW w:w="1984" w:type="dxa"/>
          </w:tcPr>
          <w:p w14:paraId="0F2BC17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1CAA961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574C438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23C83A3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536EEA9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612B423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4F6961A" w14:textId="77777777" w:rsidTr="00F43E53">
        <w:trPr>
          <w:gridAfter w:val="1"/>
          <w:wAfter w:w="9" w:type="dxa"/>
          <w:cantSplit/>
          <w:jc w:val="center"/>
        </w:trPr>
        <w:tc>
          <w:tcPr>
            <w:tcW w:w="2621" w:type="dxa"/>
          </w:tcPr>
          <w:p w14:paraId="7E18366B"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collectionPeriodM7NR</w:t>
            </w:r>
          </w:p>
        </w:tc>
        <w:tc>
          <w:tcPr>
            <w:tcW w:w="5245" w:type="dxa"/>
          </w:tcPr>
          <w:p w14:paraId="01EC919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It specifies the collection period for the Packet Loss Rate measurement (M7) for NR MDT taken by the gNB. The attribute is applicable only for Immediate MDT. </w:t>
            </w:r>
          </w:p>
          <w:p w14:paraId="6B995AB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rPr>
              <w:t>See the clause 5.10.35 of TS 32.422 [30] for additional details on the allowed values.</w:t>
            </w:r>
          </w:p>
        </w:tc>
        <w:tc>
          <w:tcPr>
            <w:tcW w:w="1984" w:type="dxa"/>
          </w:tcPr>
          <w:p w14:paraId="75390B2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286E83D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32C53F8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5423D9A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7E61451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4A54FE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True</w:t>
            </w:r>
          </w:p>
        </w:tc>
      </w:tr>
      <w:tr w:rsidR="00936CC2" w:rsidRPr="00936CC2" w14:paraId="1971CA68" w14:textId="77777777" w:rsidTr="00F43E53">
        <w:trPr>
          <w:gridAfter w:val="1"/>
          <w:wAfter w:w="9" w:type="dxa"/>
          <w:cantSplit/>
          <w:jc w:val="center"/>
        </w:trPr>
        <w:tc>
          <w:tcPr>
            <w:tcW w:w="2621" w:type="dxa"/>
          </w:tcPr>
          <w:p w14:paraId="02E926CF"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lang w:val="de-DE"/>
              </w:rPr>
              <w:t>beamLevelMeasurement</w:t>
            </w:r>
          </w:p>
        </w:tc>
        <w:tc>
          <w:tcPr>
            <w:tcW w:w="5245" w:type="dxa"/>
          </w:tcPr>
          <w:p w14:paraId="458291FD" w14:textId="77777777" w:rsidR="00936CC2" w:rsidRPr="00936CC2" w:rsidRDefault="00936CC2" w:rsidP="00936CC2">
            <w:pPr>
              <w:keepLines/>
              <w:tabs>
                <w:tab w:val="decimal" w:pos="0"/>
              </w:tabs>
              <w:spacing w:line="0" w:lineRule="atLeast"/>
              <w:rPr>
                <w:rFonts w:ascii="Arial" w:eastAsia="Malgun Gothic" w:hAnsi="Arial"/>
                <w:sz w:val="18"/>
              </w:rPr>
            </w:pPr>
            <w:r w:rsidRPr="00936CC2">
              <w:rPr>
                <w:rFonts w:ascii="Arial" w:eastAsia="Malgun Gothic" w:hAnsi="Arial"/>
                <w:sz w:val="18"/>
              </w:rPr>
              <w:t xml:space="preserve">This indicates whether the NR M1 beam level measurements shall be included or not. </w:t>
            </w:r>
            <w:r w:rsidRPr="00936CC2">
              <w:rPr>
                <w:rFonts w:ascii="Arial" w:eastAsia="Malgun Gothic" w:hAnsi="Arial"/>
                <w:sz w:val="18"/>
              </w:rPr>
              <w:br/>
              <w:t>See the clause 5.10.40 of TS 32.422 [30] for additional details.</w:t>
            </w:r>
          </w:p>
          <w:p w14:paraId="3D2778FE" w14:textId="77777777" w:rsidR="00936CC2" w:rsidRPr="00936CC2" w:rsidRDefault="00936CC2" w:rsidP="00936CC2">
            <w:pPr>
              <w:keepLines/>
              <w:tabs>
                <w:tab w:val="decimal" w:pos="0"/>
              </w:tabs>
              <w:spacing w:line="0" w:lineRule="atLeast"/>
              <w:rPr>
                <w:rFonts w:eastAsia="Malgun Gothic" w:cs="Arial"/>
                <w:szCs w:val="18"/>
                <w:lang w:eastAsia="zh-CN"/>
              </w:rPr>
            </w:pPr>
            <w:r w:rsidRPr="00936CC2">
              <w:rPr>
                <w:rFonts w:ascii="Arial" w:eastAsia="Malgun Gothic" w:hAnsi="Arial" w:cs="Arial"/>
                <w:sz w:val="18"/>
                <w:szCs w:val="18"/>
                <w:lang w:eastAsia="zh-CN"/>
              </w:rPr>
              <w:t>The default value is "FALSE".</w:t>
            </w:r>
          </w:p>
          <w:p w14:paraId="2E59903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lang w:eastAsia="zh-CN"/>
              </w:rPr>
              <w:t>allowedValues: TRUE, FALSE</w:t>
            </w:r>
          </w:p>
        </w:tc>
        <w:tc>
          <w:tcPr>
            <w:tcW w:w="1984" w:type="dxa"/>
          </w:tcPr>
          <w:p w14:paraId="3CFDCBE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type: Boolean</w:t>
            </w:r>
          </w:p>
          <w:p w14:paraId="6F83E216"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multiplicity: 0..1</w:t>
            </w:r>
          </w:p>
          <w:p w14:paraId="3185544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isOrdered: N/A</w:t>
            </w:r>
          </w:p>
          <w:p w14:paraId="62FF5CB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isUnique: N/A</w:t>
            </w:r>
          </w:p>
          <w:p w14:paraId="7995D84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defaultValue: FALSE </w:t>
            </w:r>
          </w:p>
          <w:p w14:paraId="04966A1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szCs w:val="18"/>
              </w:rPr>
              <w:t>isNullable: False</w:t>
            </w:r>
          </w:p>
        </w:tc>
      </w:tr>
      <w:tr w:rsidR="00936CC2" w:rsidRPr="00936CC2" w14:paraId="533BE880" w14:textId="77777777" w:rsidTr="00F43E53">
        <w:trPr>
          <w:gridAfter w:val="1"/>
          <w:wAfter w:w="9" w:type="dxa"/>
          <w:cantSplit/>
          <w:jc w:val="center"/>
        </w:trPr>
        <w:tc>
          <w:tcPr>
            <w:tcW w:w="2621" w:type="dxa"/>
          </w:tcPr>
          <w:p w14:paraId="3D6EB287"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eventThresholdUphUMTS</w:t>
            </w:r>
          </w:p>
        </w:tc>
        <w:tc>
          <w:tcPr>
            <w:tcW w:w="5245" w:type="dxa"/>
          </w:tcPr>
          <w:p w14:paraId="5AC3A81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threshold which should trigger </w:t>
            </w:r>
          </w:p>
          <w:p w14:paraId="1F14DD17"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the reporting in case of </w:t>
            </w:r>
            <w:r w:rsidRPr="00936CC2">
              <w:rPr>
                <w:rFonts w:ascii="Arial" w:eastAsia="Malgun Gothic" w:hAnsi="Arial"/>
                <w:noProof/>
                <w:sz w:val="18"/>
              </w:rPr>
              <w:t>event-triggered periodic reporting</w:t>
            </w:r>
            <w:r w:rsidRPr="00936CC2">
              <w:rPr>
                <w:rFonts w:ascii="Arial" w:eastAsia="Malgun Gothic" w:hAnsi="Arial"/>
                <w:sz w:val="18"/>
                <w:szCs w:val="18"/>
              </w:rPr>
              <w:t xml:space="preserve"> for M4 (UE power headroom measurement) in UMTS. </w:t>
            </w:r>
          </w:p>
          <w:p w14:paraId="7E72878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szCs w:val="18"/>
              </w:rPr>
              <w:t>See the clause 5.10.39 of TS 32.422 [30] for additional details on the allowed values.</w:t>
            </w:r>
          </w:p>
        </w:tc>
        <w:tc>
          <w:tcPr>
            <w:tcW w:w="1984" w:type="dxa"/>
          </w:tcPr>
          <w:p w14:paraId="0AC7486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1A30530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4AEE30A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2ECE1D5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34493B5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8759E0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4E68C8CC" w14:textId="77777777" w:rsidTr="00F43E53">
        <w:trPr>
          <w:gridAfter w:val="1"/>
          <w:wAfter w:w="9" w:type="dxa"/>
          <w:cantSplit/>
          <w:jc w:val="center"/>
        </w:trPr>
        <w:tc>
          <w:tcPr>
            <w:tcW w:w="2621" w:type="dxa"/>
          </w:tcPr>
          <w:p w14:paraId="3C5369D1"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measurementQuantity</w:t>
            </w:r>
          </w:p>
        </w:tc>
        <w:tc>
          <w:tcPr>
            <w:tcW w:w="5245" w:type="dxa"/>
          </w:tcPr>
          <w:p w14:paraId="670F3F4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It specifies the measurements that are collected in an MDT job for a UMTS MDT configured for event triggered reporting.</w:t>
            </w:r>
          </w:p>
          <w:p w14:paraId="4EFC7F02"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5.10.15 of TS 32.422 [30] for additional details on the allowed values.</w:t>
            </w:r>
          </w:p>
        </w:tc>
        <w:tc>
          <w:tcPr>
            <w:tcW w:w="1984" w:type="dxa"/>
          </w:tcPr>
          <w:p w14:paraId="47A14A3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11A9F03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3F7015B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49FEC54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4DE2476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CD9E66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47C15A14" w14:textId="77777777" w:rsidTr="00F43E53">
        <w:trPr>
          <w:gridAfter w:val="1"/>
          <w:wAfter w:w="9" w:type="dxa"/>
          <w:cantSplit/>
          <w:jc w:val="center"/>
        </w:trPr>
        <w:tc>
          <w:tcPr>
            <w:tcW w:w="2621" w:type="dxa"/>
          </w:tcPr>
          <w:p w14:paraId="24EC09C3"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rPr>
              <w:t>plmnList</w:t>
            </w:r>
            <w:r w:rsidRPr="00936CC2" w:rsidDel="0058436B">
              <w:rPr>
                <w:rFonts w:ascii="Arial" w:eastAsia="Malgun Gothic" w:hAnsi="Arial" w:cs="Arial"/>
                <w:sz w:val="18"/>
                <w:szCs w:val="18"/>
              </w:rPr>
              <w:t xml:space="preserve"> </w:t>
            </w:r>
          </w:p>
        </w:tc>
        <w:tc>
          <w:tcPr>
            <w:tcW w:w="5245" w:type="dxa"/>
          </w:tcPr>
          <w:p w14:paraId="0E3F348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It indicates the PLMNs where measurement collection, status indication and log reporting are allowed.</w:t>
            </w:r>
          </w:p>
          <w:p w14:paraId="29CF5C8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5.10.24 of TS 32.422 [30] for additional details on the allowed values.</w:t>
            </w:r>
          </w:p>
        </w:tc>
        <w:tc>
          <w:tcPr>
            <w:tcW w:w="1984" w:type="dxa"/>
          </w:tcPr>
          <w:p w14:paraId="131DDBC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PlmnId</w:t>
            </w:r>
          </w:p>
          <w:p w14:paraId="7B84F2E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0..16</w:t>
            </w:r>
          </w:p>
          <w:p w14:paraId="366755B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354F561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3FA7AF8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1F06178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B982826" w14:textId="77777777" w:rsidTr="00F43E53">
        <w:trPr>
          <w:gridAfter w:val="1"/>
          <w:wAfter w:w="9" w:type="dxa"/>
          <w:cantSplit/>
          <w:jc w:val="center"/>
        </w:trPr>
        <w:tc>
          <w:tcPr>
            <w:tcW w:w="2621" w:type="dxa"/>
          </w:tcPr>
          <w:p w14:paraId="5FA98868" w14:textId="77777777" w:rsidR="00936CC2" w:rsidRPr="00936CC2" w:rsidRDefault="00936CC2" w:rsidP="00936CC2">
            <w:pPr>
              <w:keepNext/>
              <w:keepLines/>
              <w:spacing w:after="0"/>
              <w:rPr>
                <w:rFonts w:ascii="Arial" w:eastAsia="Malgun Gothic" w:hAnsi="Arial" w:cs="Arial"/>
                <w:sz w:val="18"/>
                <w:szCs w:val="18"/>
              </w:rPr>
            </w:pPr>
            <w:bookmarkStart w:id="60" w:name="_Hlk177552712"/>
            <w:r w:rsidRPr="00936CC2">
              <w:rPr>
                <w:rFonts w:ascii="Courier New" w:eastAsia="Malgun Gothic" w:hAnsi="Courier New" w:cs="Courier New"/>
                <w:sz w:val="18"/>
                <w:szCs w:val="18"/>
              </w:rPr>
              <w:t>positioningMethod</w:t>
            </w:r>
            <w:bookmarkEnd w:id="60"/>
          </w:p>
        </w:tc>
        <w:tc>
          <w:tcPr>
            <w:tcW w:w="5245" w:type="dxa"/>
          </w:tcPr>
          <w:p w14:paraId="05E2E12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It specifies what positioning method should be used in the MDT job.</w:t>
            </w:r>
          </w:p>
          <w:p w14:paraId="6BE3D002"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5.10.19 of TS 32.422 [30] for additional details on the allowed values.</w:t>
            </w:r>
          </w:p>
        </w:tc>
        <w:tc>
          <w:tcPr>
            <w:tcW w:w="1984" w:type="dxa"/>
          </w:tcPr>
          <w:p w14:paraId="1DAFC3D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7AF8737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2872285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3E83887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57175A2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35E98B7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17C02895" w14:textId="77777777" w:rsidTr="00F43E53">
        <w:trPr>
          <w:gridAfter w:val="1"/>
          <w:wAfter w:w="9" w:type="dxa"/>
          <w:cantSplit/>
          <w:jc w:val="center"/>
        </w:trPr>
        <w:tc>
          <w:tcPr>
            <w:tcW w:w="2621" w:type="dxa"/>
          </w:tcPr>
          <w:p w14:paraId="7749246D"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reportAmount</w:t>
            </w:r>
          </w:p>
        </w:tc>
        <w:tc>
          <w:tcPr>
            <w:tcW w:w="5245" w:type="dxa"/>
          </w:tcPr>
          <w:p w14:paraId="4C0755A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when </w:t>
            </w:r>
            <w:r w:rsidRPr="00936CC2">
              <w:rPr>
                <w:rFonts w:ascii="Courier New" w:eastAsia="Malgun Gothic" w:hAnsi="Courier New" w:cs="Courier New"/>
                <w:sz w:val="18"/>
                <w:szCs w:val="18"/>
              </w:rPr>
              <w:t>reportingTrigger</w:t>
            </w:r>
            <w:r w:rsidRPr="00936CC2">
              <w:rPr>
                <w:rFonts w:ascii="Arial" w:eastAsia="Malgun Gothic" w:hAnsi="Arial"/>
                <w:sz w:val="18"/>
                <w:szCs w:val="18"/>
              </w:rPr>
              <w:t xml:space="preserve"> is configured for periodical measurements.  </w:t>
            </w:r>
          </w:p>
          <w:p w14:paraId="506D721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5.10.6 of TS 32.422 [30] for additional details on the allowed values.</w:t>
            </w:r>
          </w:p>
        </w:tc>
        <w:tc>
          <w:tcPr>
            <w:tcW w:w="1984" w:type="dxa"/>
          </w:tcPr>
          <w:p w14:paraId="11BE72F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524E01D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15A97C3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220ED4B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2E02898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3262EA3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40CAD16D" w14:textId="77777777" w:rsidTr="00F43E53">
        <w:trPr>
          <w:gridAfter w:val="1"/>
          <w:wAfter w:w="9" w:type="dxa"/>
          <w:cantSplit/>
          <w:jc w:val="center"/>
        </w:trPr>
        <w:tc>
          <w:tcPr>
            <w:tcW w:w="2621" w:type="dxa"/>
          </w:tcPr>
          <w:p w14:paraId="41E1A57C"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lastRenderedPageBreak/>
              <w:t>reportAmountM1LTE</w:t>
            </w:r>
          </w:p>
        </w:tc>
        <w:tc>
          <w:tcPr>
            <w:tcW w:w="5245" w:type="dxa"/>
          </w:tcPr>
          <w:p w14:paraId="08965939"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936CC2">
              <w:rPr>
                <w:rFonts w:ascii="Courier New" w:eastAsia="Malgun Gothic" w:hAnsi="Courier New" w:cs="Courier New"/>
                <w:sz w:val="18"/>
                <w:szCs w:val="18"/>
              </w:rPr>
              <w:t>reportingTrigger</w:t>
            </w:r>
            <w:r w:rsidRPr="00936CC2">
              <w:rPr>
                <w:rFonts w:ascii="Arial" w:eastAsia="Malgun Gothic" w:hAnsi="Arial"/>
                <w:sz w:val="18"/>
                <w:szCs w:val="18"/>
              </w:rPr>
              <w:t xml:space="preserve"> is configured for periodical measurements and applicable only for LTE.  </w:t>
            </w:r>
          </w:p>
          <w:p w14:paraId="0AE984A6"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5.10.6 of TS 32.422 [30] for additional details on the allowed values.</w:t>
            </w:r>
          </w:p>
        </w:tc>
        <w:tc>
          <w:tcPr>
            <w:tcW w:w="1984" w:type="dxa"/>
          </w:tcPr>
          <w:p w14:paraId="3B929CD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029790F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0BA20C2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62BA2B7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1B231EA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2D5C162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12C8C29A" w14:textId="77777777" w:rsidTr="00F43E53">
        <w:trPr>
          <w:gridAfter w:val="1"/>
          <w:wAfter w:w="9" w:type="dxa"/>
          <w:cantSplit/>
          <w:jc w:val="center"/>
        </w:trPr>
        <w:tc>
          <w:tcPr>
            <w:tcW w:w="2621" w:type="dxa"/>
          </w:tcPr>
          <w:p w14:paraId="3FD114B8"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reportAmountM4LTE</w:t>
            </w:r>
          </w:p>
        </w:tc>
        <w:tc>
          <w:tcPr>
            <w:tcW w:w="5245" w:type="dxa"/>
          </w:tcPr>
          <w:p w14:paraId="5314B3A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936CC2">
              <w:rPr>
                <w:rFonts w:ascii="Courier New" w:eastAsia="Malgun Gothic" w:hAnsi="Courier New" w:cs="Courier New"/>
                <w:sz w:val="18"/>
                <w:szCs w:val="18"/>
              </w:rPr>
              <w:t>reportingTrigger</w:t>
            </w:r>
            <w:r w:rsidRPr="00936CC2">
              <w:rPr>
                <w:rFonts w:ascii="Arial" w:eastAsia="Malgun Gothic" w:hAnsi="Arial"/>
                <w:sz w:val="18"/>
                <w:szCs w:val="18"/>
              </w:rPr>
              <w:t xml:space="preserve"> is configured for periodical measurements and applicable only for LTE.  </w:t>
            </w:r>
          </w:p>
          <w:p w14:paraId="5C3DF612"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5.10.6 of TS 32.422 [30] for additional details on the allowed values.</w:t>
            </w:r>
          </w:p>
        </w:tc>
        <w:tc>
          <w:tcPr>
            <w:tcW w:w="1984" w:type="dxa"/>
          </w:tcPr>
          <w:p w14:paraId="501604E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77C6EF2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25D09D5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4F307F5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12925F6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14621B9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993AD22" w14:textId="77777777" w:rsidTr="00F43E53">
        <w:trPr>
          <w:gridAfter w:val="1"/>
          <w:wAfter w:w="9" w:type="dxa"/>
          <w:cantSplit/>
          <w:jc w:val="center"/>
        </w:trPr>
        <w:tc>
          <w:tcPr>
            <w:tcW w:w="2621" w:type="dxa"/>
          </w:tcPr>
          <w:p w14:paraId="3ADE4C83"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reportAmountM5LTE</w:t>
            </w:r>
          </w:p>
        </w:tc>
        <w:tc>
          <w:tcPr>
            <w:tcW w:w="5245" w:type="dxa"/>
          </w:tcPr>
          <w:p w14:paraId="7D2A0AC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936CC2">
              <w:rPr>
                <w:rFonts w:ascii="Courier New" w:eastAsia="Malgun Gothic" w:hAnsi="Courier New" w:cs="Courier New"/>
                <w:sz w:val="18"/>
                <w:szCs w:val="18"/>
              </w:rPr>
              <w:t>reportingTrigger</w:t>
            </w:r>
            <w:r w:rsidRPr="00936CC2">
              <w:rPr>
                <w:rFonts w:ascii="Arial" w:eastAsia="Malgun Gothic" w:hAnsi="Arial"/>
                <w:sz w:val="18"/>
                <w:szCs w:val="18"/>
              </w:rPr>
              <w:t xml:space="preserve"> is configured for periodical measurements and applicable only for LTE.  </w:t>
            </w:r>
          </w:p>
          <w:p w14:paraId="50EBDE7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5.10.6 of TS 32.422 [30] for additional details on the allowed values.</w:t>
            </w:r>
          </w:p>
        </w:tc>
        <w:tc>
          <w:tcPr>
            <w:tcW w:w="1984" w:type="dxa"/>
          </w:tcPr>
          <w:p w14:paraId="03C340C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74998E5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41F6EE0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391692E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320F8F2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19F2903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6ED8B031" w14:textId="77777777" w:rsidTr="00F43E53">
        <w:trPr>
          <w:gridAfter w:val="1"/>
          <w:wAfter w:w="9" w:type="dxa"/>
          <w:cantSplit/>
          <w:jc w:val="center"/>
        </w:trPr>
        <w:tc>
          <w:tcPr>
            <w:tcW w:w="2621" w:type="dxa"/>
          </w:tcPr>
          <w:p w14:paraId="01659D57"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reportAmountM6LTE</w:t>
            </w:r>
          </w:p>
        </w:tc>
        <w:tc>
          <w:tcPr>
            <w:tcW w:w="5245" w:type="dxa"/>
          </w:tcPr>
          <w:p w14:paraId="3251B79F"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936CC2">
              <w:rPr>
                <w:rFonts w:ascii="Courier New" w:eastAsia="Malgun Gothic" w:hAnsi="Courier New" w:cs="Courier New"/>
                <w:sz w:val="18"/>
                <w:szCs w:val="18"/>
              </w:rPr>
              <w:t>reportingTrigger</w:t>
            </w:r>
            <w:r w:rsidRPr="00936CC2">
              <w:rPr>
                <w:rFonts w:ascii="Arial" w:eastAsia="Malgun Gothic" w:hAnsi="Arial"/>
                <w:sz w:val="18"/>
                <w:szCs w:val="18"/>
              </w:rPr>
              <w:t xml:space="preserve"> is configured for periodical measurements and applicable only for LTE.  </w:t>
            </w:r>
          </w:p>
          <w:p w14:paraId="03FE1E4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5.10.6 of TS 32.422 [30] for additional details on the allowed values.</w:t>
            </w:r>
          </w:p>
        </w:tc>
        <w:tc>
          <w:tcPr>
            <w:tcW w:w="1984" w:type="dxa"/>
          </w:tcPr>
          <w:p w14:paraId="46DBCAF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7906470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00DF98E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1CF8D89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1198EA9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326BDBB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9D43444" w14:textId="77777777" w:rsidTr="00F43E53">
        <w:trPr>
          <w:gridAfter w:val="1"/>
          <w:wAfter w:w="9" w:type="dxa"/>
          <w:cantSplit/>
          <w:jc w:val="center"/>
        </w:trPr>
        <w:tc>
          <w:tcPr>
            <w:tcW w:w="2621" w:type="dxa"/>
          </w:tcPr>
          <w:p w14:paraId="09EC2C8C"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reportAmountM7LTE</w:t>
            </w:r>
          </w:p>
        </w:tc>
        <w:tc>
          <w:tcPr>
            <w:tcW w:w="5245" w:type="dxa"/>
          </w:tcPr>
          <w:p w14:paraId="44759F8C"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936CC2">
              <w:rPr>
                <w:rFonts w:ascii="Courier New" w:eastAsia="Malgun Gothic" w:hAnsi="Courier New" w:cs="Courier New"/>
                <w:sz w:val="18"/>
                <w:szCs w:val="18"/>
              </w:rPr>
              <w:t>reportingTrigger</w:t>
            </w:r>
            <w:r w:rsidRPr="00936CC2">
              <w:rPr>
                <w:rFonts w:ascii="Arial" w:eastAsia="Malgun Gothic" w:hAnsi="Arial"/>
                <w:sz w:val="18"/>
                <w:szCs w:val="18"/>
              </w:rPr>
              <w:t xml:space="preserve"> is configured for periodical measurements and applicable only for LTE.  </w:t>
            </w:r>
          </w:p>
          <w:p w14:paraId="6F768989"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5.10.6 of TS 32.422 [30] for additional details on the allowed values.</w:t>
            </w:r>
          </w:p>
        </w:tc>
        <w:tc>
          <w:tcPr>
            <w:tcW w:w="1984" w:type="dxa"/>
          </w:tcPr>
          <w:p w14:paraId="3187382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2B81A22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2736B3A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789695F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4404C49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05F7430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DFEFF10" w14:textId="77777777" w:rsidTr="00F43E53">
        <w:trPr>
          <w:gridAfter w:val="1"/>
          <w:wAfter w:w="9" w:type="dxa"/>
          <w:cantSplit/>
          <w:jc w:val="center"/>
        </w:trPr>
        <w:tc>
          <w:tcPr>
            <w:tcW w:w="2621" w:type="dxa"/>
          </w:tcPr>
          <w:p w14:paraId="5CE62025"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lang w:eastAsia="zh-CN"/>
              </w:rPr>
              <w:t>reportAmountM1NR</w:t>
            </w:r>
          </w:p>
        </w:tc>
        <w:tc>
          <w:tcPr>
            <w:tcW w:w="5245" w:type="dxa"/>
          </w:tcPr>
          <w:p w14:paraId="036C06A2"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936CC2">
              <w:rPr>
                <w:rFonts w:ascii="Courier New" w:eastAsia="Malgun Gothic" w:hAnsi="Courier New" w:cs="Courier New"/>
                <w:sz w:val="18"/>
                <w:szCs w:val="18"/>
              </w:rPr>
              <w:t>reportingTrigger</w:t>
            </w:r>
            <w:r w:rsidRPr="00936CC2">
              <w:rPr>
                <w:rFonts w:ascii="Arial" w:eastAsia="Malgun Gothic" w:hAnsi="Arial"/>
                <w:sz w:val="18"/>
                <w:szCs w:val="18"/>
              </w:rPr>
              <w:t xml:space="preserve"> is configured for periodical measurements and applicable only for NR. In case this attribute is not used, it carries a null semantic.</w:t>
            </w:r>
          </w:p>
          <w:p w14:paraId="62472A8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5.10.6 of TS 32.422 [30] for additional details on the allowed values.</w:t>
            </w:r>
          </w:p>
        </w:tc>
        <w:tc>
          <w:tcPr>
            <w:tcW w:w="1984" w:type="dxa"/>
          </w:tcPr>
          <w:p w14:paraId="5F364C6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411F39A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65F3BB1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525E6CF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0B878F1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6A87FCE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3DFCDBD" w14:textId="77777777" w:rsidTr="00F43E53">
        <w:trPr>
          <w:gridAfter w:val="1"/>
          <w:wAfter w:w="9" w:type="dxa"/>
          <w:cantSplit/>
          <w:jc w:val="center"/>
        </w:trPr>
        <w:tc>
          <w:tcPr>
            <w:tcW w:w="2621" w:type="dxa"/>
          </w:tcPr>
          <w:p w14:paraId="3A8C0964"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lang w:eastAsia="zh-CN"/>
              </w:rPr>
              <w:t>reportAmountM4NR</w:t>
            </w:r>
          </w:p>
        </w:tc>
        <w:tc>
          <w:tcPr>
            <w:tcW w:w="5245" w:type="dxa"/>
          </w:tcPr>
          <w:p w14:paraId="29510F7B"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936CC2">
              <w:rPr>
                <w:rFonts w:ascii="Courier New" w:eastAsia="Malgun Gothic" w:hAnsi="Courier New" w:cs="Courier New"/>
                <w:sz w:val="18"/>
                <w:szCs w:val="18"/>
              </w:rPr>
              <w:t>reportingTrigger</w:t>
            </w:r>
            <w:r w:rsidRPr="00936CC2">
              <w:rPr>
                <w:rFonts w:ascii="Arial" w:eastAsia="Malgun Gothic" w:hAnsi="Arial"/>
                <w:sz w:val="18"/>
                <w:szCs w:val="18"/>
              </w:rPr>
              <w:t xml:space="preserve"> is configured for periodical measurements and applicable only for NR.  </w:t>
            </w:r>
          </w:p>
          <w:p w14:paraId="25CBA67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5.10.6 of TS 32.422 [30] for additional details on the allowed values.</w:t>
            </w:r>
          </w:p>
        </w:tc>
        <w:tc>
          <w:tcPr>
            <w:tcW w:w="1984" w:type="dxa"/>
          </w:tcPr>
          <w:p w14:paraId="10BE19B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67EC7BC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76568C3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714EEA6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7B83877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FF20CB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5B5ACDB" w14:textId="77777777" w:rsidTr="00F43E53">
        <w:trPr>
          <w:gridAfter w:val="1"/>
          <w:wAfter w:w="9" w:type="dxa"/>
          <w:cantSplit/>
          <w:jc w:val="center"/>
        </w:trPr>
        <w:tc>
          <w:tcPr>
            <w:tcW w:w="2621" w:type="dxa"/>
          </w:tcPr>
          <w:p w14:paraId="3BE470C0"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lang w:eastAsia="zh-CN"/>
              </w:rPr>
              <w:t>reportAmountM5NR</w:t>
            </w:r>
          </w:p>
        </w:tc>
        <w:tc>
          <w:tcPr>
            <w:tcW w:w="5245" w:type="dxa"/>
          </w:tcPr>
          <w:p w14:paraId="45C64C3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936CC2">
              <w:rPr>
                <w:rFonts w:ascii="Courier New" w:eastAsia="Malgun Gothic" w:hAnsi="Courier New" w:cs="Courier New"/>
                <w:sz w:val="18"/>
                <w:szCs w:val="18"/>
              </w:rPr>
              <w:t>reportingTrigger</w:t>
            </w:r>
            <w:r w:rsidRPr="00936CC2">
              <w:rPr>
                <w:rFonts w:ascii="Arial" w:eastAsia="Malgun Gothic" w:hAnsi="Arial"/>
                <w:sz w:val="18"/>
                <w:szCs w:val="18"/>
              </w:rPr>
              <w:t xml:space="preserve"> is configured for periodical measurements and applicable only for NR.  </w:t>
            </w:r>
          </w:p>
          <w:p w14:paraId="6366CB5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5.10.6 of TS 32.422 [30] for additional details on the allowed values.</w:t>
            </w:r>
          </w:p>
        </w:tc>
        <w:tc>
          <w:tcPr>
            <w:tcW w:w="1984" w:type="dxa"/>
          </w:tcPr>
          <w:p w14:paraId="7993E85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3A45A86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1D5B2E7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4E11A4E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15EF20E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11CF387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2D5E82D" w14:textId="77777777" w:rsidTr="00F43E53">
        <w:trPr>
          <w:gridAfter w:val="1"/>
          <w:wAfter w:w="9" w:type="dxa"/>
          <w:cantSplit/>
          <w:jc w:val="center"/>
        </w:trPr>
        <w:tc>
          <w:tcPr>
            <w:tcW w:w="2621" w:type="dxa"/>
          </w:tcPr>
          <w:p w14:paraId="35B52AEC"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lang w:eastAsia="zh-CN"/>
              </w:rPr>
              <w:lastRenderedPageBreak/>
              <w:t>reportAmountM6NR</w:t>
            </w:r>
          </w:p>
        </w:tc>
        <w:tc>
          <w:tcPr>
            <w:tcW w:w="5245" w:type="dxa"/>
          </w:tcPr>
          <w:p w14:paraId="023C5FA7"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936CC2">
              <w:rPr>
                <w:rFonts w:ascii="Courier New" w:eastAsia="Malgun Gothic" w:hAnsi="Courier New" w:cs="Courier New"/>
                <w:sz w:val="18"/>
                <w:szCs w:val="18"/>
              </w:rPr>
              <w:t>reportingTrigger</w:t>
            </w:r>
            <w:r w:rsidRPr="00936CC2">
              <w:rPr>
                <w:rFonts w:ascii="Arial" w:eastAsia="Malgun Gothic" w:hAnsi="Arial"/>
                <w:sz w:val="18"/>
                <w:szCs w:val="18"/>
              </w:rPr>
              <w:t xml:space="preserve"> is configured for periodical measurements and applicable only for NR.  </w:t>
            </w:r>
          </w:p>
          <w:p w14:paraId="612E3AD2"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5.10.6 of TS 32.422 [30] for additional details on the allowed values.</w:t>
            </w:r>
          </w:p>
        </w:tc>
        <w:tc>
          <w:tcPr>
            <w:tcW w:w="1984" w:type="dxa"/>
          </w:tcPr>
          <w:p w14:paraId="45936A2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435B245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1A8D175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31C504E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6E59D06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069D125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45B9195" w14:textId="77777777" w:rsidTr="00F43E53">
        <w:trPr>
          <w:gridAfter w:val="1"/>
          <w:wAfter w:w="9" w:type="dxa"/>
          <w:cantSplit/>
          <w:jc w:val="center"/>
        </w:trPr>
        <w:tc>
          <w:tcPr>
            <w:tcW w:w="2621" w:type="dxa"/>
          </w:tcPr>
          <w:p w14:paraId="7338EC3F"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lang w:eastAsia="zh-CN"/>
              </w:rPr>
              <w:t>reportAmountM7NR</w:t>
            </w:r>
          </w:p>
        </w:tc>
        <w:tc>
          <w:tcPr>
            <w:tcW w:w="5245" w:type="dxa"/>
          </w:tcPr>
          <w:p w14:paraId="69CC2E49"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936CC2">
              <w:rPr>
                <w:rFonts w:ascii="Courier New" w:eastAsia="Malgun Gothic" w:hAnsi="Courier New" w:cs="Courier New"/>
                <w:sz w:val="18"/>
                <w:szCs w:val="18"/>
              </w:rPr>
              <w:t>reportingTrigger</w:t>
            </w:r>
            <w:r w:rsidRPr="00936CC2">
              <w:rPr>
                <w:rFonts w:ascii="Arial" w:eastAsia="Malgun Gothic" w:hAnsi="Arial"/>
                <w:sz w:val="18"/>
                <w:szCs w:val="18"/>
              </w:rPr>
              <w:t xml:space="preserve"> is configured for periodical measurements and applicable only for NR.  </w:t>
            </w:r>
          </w:p>
          <w:p w14:paraId="59189B0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5.10.6 of TS 32.422 [30] for additional details on the allowed values.</w:t>
            </w:r>
          </w:p>
        </w:tc>
        <w:tc>
          <w:tcPr>
            <w:tcW w:w="1984" w:type="dxa"/>
          </w:tcPr>
          <w:p w14:paraId="20006D0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4B64822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69E3259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4A259D2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200B64D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029883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4DB8746D" w14:textId="77777777" w:rsidTr="00F43E53">
        <w:trPr>
          <w:gridAfter w:val="1"/>
          <w:wAfter w:w="9" w:type="dxa"/>
          <w:cantSplit/>
          <w:jc w:val="center"/>
        </w:trPr>
        <w:tc>
          <w:tcPr>
            <w:tcW w:w="2621" w:type="dxa"/>
          </w:tcPr>
          <w:p w14:paraId="47ECAE4F"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reportingTrigger</w:t>
            </w:r>
          </w:p>
        </w:tc>
        <w:tc>
          <w:tcPr>
            <w:tcW w:w="5245" w:type="dxa"/>
          </w:tcPr>
          <w:p w14:paraId="5DE7FAD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whether periodic or event based measurements should be collected. The attribute is applicable only for Immediate MDT and when the </w:t>
            </w:r>
            <w:r w:rsidRPr="00936CC2">
              <w:rPr>
                <w:rFonts w:ascii="Courier New" w:eastAsia="Malgun Gothic" w:hAnsi="Courier New" w:cs="Courier New"/>
                <w:sz w:val="18"/>
                <w:szCs w:val="18"/>
              </w:rPr>
              <w:t>listOfMeasurements</w:t>
            </w:r>
            <w:r w:rsidRPr="00936CC2">
              <w:rPr>
                <w:rFonts w:ascii="Arial" w:eastAsia="Malgun Gothic" w:hAnsi="Arial"/>
                <w:sz w:val="18"/>
                <w:szCs w:val="18"/>
              </w:rPr>
              <w:t xml:space="preserve"> is configured for</w:t>
            </w:r>
            <w:r w:rsidRPr="00936CC2">
              <w:rPr>
                <w:rFonts w:ascii="Courier New" w:eastAsia="Malgun Gothic" w:hAnsi="Courier New" w:cs="Courier New"/>
                <w:sz w:val="18"/>
                <w:szCs w:val="18"/>
              </w:rPr>
              <w:t xml:space="preserve"> M1 </w:t>
            </w:r>
            <w:r w:rsidRPr="00936CC2">
              <w:rPr>
                <w:rFonts w:ascii="Arial" w:eastAsia="Malgun Gothic" w:hAnsi="Arial"/>
                <w:sz w:val="18"/>
                <w:szCs w:val="18"/>
                <w:lang w:eastAsia="zh-CN"/>
              </w:rPr>
              <w:t xml:space="preserve">(for UMTS, LTE and NR) or </w:t>
            </w:r>
            <w:r w:rsidRPr="00936CC2">
              <w:rPr>
                <w:rFonts w:ascii="Courier New" w:eastAsia="Malgun Gothic" w:hAnsi="Courier New" w:cs="Courier New"/>
                <w:sz w:val="18"/>
                <w:szCs w:val="18"/>
              </w:rPr>
              <w:t>M</w:t>
            </w:r>
            <w:r w:rsidRPr="00936CC2">
              <w:rPr>
                <w:rFonts w:ascii="Courier New" w:eastAsia="Malgun Gothic" w:hAnsi="Courier New" w:cs="Courier New"/>
                <w:sz w:val="18"/>
                <w:szCs w:val="18"/>
                <w:lang w:eastAsia="zh-CN"/>
              </w:rPr>
              <w:t>2</w:t>
            </w:r>
            <w:r w:rsidRPr="00936CC2">
              <w:rPr>
                <w:rFonts w:ascii="Arial" w:eastAsia="Malgun Gothic" w:hAnsi="Arial"/>
                <w:sz w:val="18"/>
                <w:szCs w:val="18"/>
              </w:rPr>
              <w:t xml:space="preserve"> </w:t>
            </w:r>
            <w:r w:rsidRPr="00936CC2">
              <w:rPr>
                <w:rFonts w:ascii="Arial" w:eastAsia="Malgun Gothic" w:hAnsi="Arial"/>
                <w:sz w:val="18"/>
                <w:szCs w:val="18"/>
                <w:lang w:eastAsia="zh-CN"/>
              </w:rPr>
              <w:t>(only for UMTS)</w:t>
            </w:r>
            <w:r w:rsidRPr="00936CC2">
              <w:rPr>
                <w:rFonts w:ascii="Courier New" w:eastAsia="Malgun Gothic" w:hAnsi="Courier New" w:cs="Courier New"/>
                <w:sz w:val="18"/>
                <w:szCs w:val="18"/>
              </w:rPr>
              <w:t>.</w:t>
            </w:r>
            <w:r w:rsidRPr="00936CC2">
              <w:rPr>
                <w:rFonts w:ascii="Arial" w:eastAsia="Malgun Gothic" w:hAnsi="Arial"/>
                <w:sz w:val="18"/>
                <w:szCs w:val="18"/>
              </w:rPr>
              <w:t xml:space="preserve">  </w:t>
            </w:r>
          </w:p>
          <w:p w14:paraId="278F0AC2"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5.10.4 of TS 32.422 [30] for additional details on the allowed values.</w:t>
            </w:r>
          </w:p>
        </w:tc>
        <w:tc>
          <w:tcPr>
            <w:tcW w:w="1984" w:type="dxa"/>
          </w:tcPr>
          <w:p w14:paraId="359C899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5157733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22ED085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7A668E6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4B72159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2B2BAE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264198D" w14:textId="77777777" w:rsidTr="00F43E53">
        <w:trPr>
          <w:gridAfter w:val="1"/>
          <w:wAfter w:w="9" w:type="dxa"/>
          <w:cantSplit/>
          <w:jc w:val="center"/>
        </w:trPr>
        <w:tc>
          <w:tcPr>
            <w:tcW w:w="2621" w:type="dxa"/>
          </w:tcPr>
          <w:p w14:paraId="38574B0C"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reportInterval</w:t>
            </w:r>
          </w:p>
        </w:tc>
        <w:tc>
          <w:tcPr>
            <w:tcW w:w="5245" w:type="dxa"/>
          </w:tcPr>
          <w:p w14:paraId="07E6CFD9"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the interval between the periodical measurements that shall be taken when the UE is in connected mode. The attribute is applicable only for Immediate MDT and when </w:t>
            </w:r>
            <w:r w:rsidRPr="00936CC2">
              <w:rPr>
                <w:rFonts w:ascii="Courier New" w:eastAsia="Malgun Gothic" w:hAnsi="Courier New" w:cs="Courier New"/>
                <w:sz w:val="18"/>
                <w:szCs w:val="18"/>
              </w:rPr>
              <w:t>reportingTrigger</w:t>
            </w:r>
            <w:r w:rsidRPr="00936CC2">
              <w:rPr>
                <w:rFonts w:ascii="Arial" w:eastAsia="Malgun Gothic" w:hAnsi="Arial"/>
                <w:sz w:val="18"/>
                <w:szCs w:val="18"/>
              </w:rPr>
              <w:t xml:space="preserve"> is configured for </w:t>
            </w:r>
            <w:r w:rsidRPr="00936CC2">
              <w:rPr>
                <w:rFonts w:ascii="Courier New" w:eastAsia="Malgun Gothic" w:hAnsi="Courier New" w:cs="Courier New"/>
                <w:sz w:val="18"/>
                <w:szCs w:val="18"/>
              </w:rPr>
              <w:t xml:space="preserve">periodical </w:t>
            </w:r>
            <w:r w:rsidRPr="00936CC2">
              <w:rPr>
                <w:rFonts w:ascii="Arial" w:eastAsia="Malgun Gothic" w:hAnsi="Arial"/>
                <w:sz w:val="18"/>
                <w:szCs w:val="18"/>
              </w:rPr>
              <w:t xml:space="preserve">measurements.  </w:t>
            </w:r>
          </w:p>
          <w:p w14:paraId="3CC06C0F"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5.10.5 of TS 32.422 [30] for additional details on the allowed values.</w:t>
            </w:r>
          </w:p>
        </w:tc>
        <w:tc>
          <w:tcPr>
            <w:tcW w:w="1984" w:type="dxa"/>
          </w:tcPr>
          <w:p w14:paraId="3CFE461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01D343D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20DD2E2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60411CE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3CFE053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81AACC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8AE449D" w14:textId="77777777" w:rsidTr="00F43E53">
        <w:trPr>
          <w:gridAfter w:val="1"/>
          <w:wAfter w:w="9" w:type="dxa"/>
          <w:cantSplit/>
          <w:jc w:val="center"/>
        </w:trPr>
        <w:tc>
          <w:tcPr>
            <w:tcW w:w="2621" w:type="dxa"/>
          </w:tcPr>
          <w:p w14:paraId="45351169"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rPr>
              <w:t>reportType</w:t>
            </w:r>
          </w:p>
        </w:tc>
        <w:tc>
          <w:tcPr>
            <w:tcW w:w="5245" w:type="dxa"/>
          </w:tcPr>
          <w:p w14:paraId="1FE9C529"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It specifies report type for logged NR MDT as:</w:t>
            </w:r>
          </w:p>
          <w:p w14:paraId="663D6B77"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 </w:t>
            </w:r>
            <w:r w:rsidRPr="00936CC2">
              <w:rPr>
                <w:rFonts w:ascii="Arial" w:eastAsia="Malgun Gothic" w:hAnsi="Arial"/>
                <w:sz w:val="18"/>
                <w:szCs w:val="18"/>
              </w:rPr>
              <w:tab/>
              <w:t>periodical.</w:t>
            </w:r>
          </w:p>
          <w:p w14:paraId="5D50AF9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w:t>
            </w:r>
            <w:r w:rsidRPr="00936CC2">
              <w:rPr>
                <w:rFonts w:ascii="Arial" w:eastAsia="Malgun Gothic" w:hAnsi="Arial"/>
                <w:sz w:val="18"/>
                <w:szCs w:val="18"/>
              </w:rPr>
              <w:tab/>
              <w:t>event triggered.</w:t>
            </w:r>
          </w:p>
          <w:p w14:paraId="7B6C0066"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5.10.27 of TS 32.422 [30] for additional details on the allowed values.</w:t>
            </w:r>
          </w:p>
        </w:tc>
        <w:tc>
          <w:tcPr>
            <w:tcW w:w="1984" w:type="dxa"/>
          </w:tcPr>
          <w:p w14:paraId="7958482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4AD41C9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4659976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761266B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3AFB76F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5C0EA3C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55C67A72" w14:textId="77777777" w:rsidTr="00F43E53">
        <w:trPr>
          <w:gridAfter w:val="1"/>
          <w:wAfter w:w="9" w:type="dxa"/>
          <w:cantSplit/>
          <w:jc w:val="center"/>
        </w:trPr>
        <w:tc>
          <w:tcPr>
            <w:tcW w:w="2621" w:type="dxa"/>
          </w:tcPr>
          <w:p w14:paraId="108B18C6"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sensorInformation</w:t>
            </w:r>
          </w:p>
        </w:tc>
        <w:tc>
          <w:tcPr>
            <w:tcW w:w="5245" w:type="dxa"/>
          </w:tcPr>
          <w:p w14:paraId="43422052"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5ADED31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w:t>
            </w:r>
            <w:r w:rsidRPr="00936CC2">
              <w:rPr>
                <w:rFonts w:ascii="Arial" w:eastAsia="Malgun Gothic" w:hAnsi="Arial"/>
                <w:sz w:val="18"/>
                <w:szCs w:val="18"/>
              </w:rPr>
              <w:tab/>
              <w:t>Barometric pressure.</w:t>
            </w:r>
          </w:p>
          <w:p w14:paraId="3153EE8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w:t>
            </w:r>
            <w:r w:rsidRPr="00936CC2">
              <w:rPr>
                <w:rFonts w:ascii="Arial" w:eastAsia="Malgun Gothic" w:hAnsi="Arial"/>
                <w:sz w:val="18"/>
                <w:szCs w:val="18"/>
              </w:rPr>
              <w:tab/>
              <w:t>UE speed.</w:t>
            </w:r>
          </w:p>
          <w:p w14:paraId="7BF238C2"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w:t>
            </w:r>
            <w:r w:rsidRPr="00936CC2">
              <w:rPr>
                <w:rFonts w:ascii="Arial" w:eastAsia="Malgun Gothic" w:hAnsi="Arial"/>
                <w:sz w:val="18"/>
                <w:szCs w:val="18"/>
              </w:rPr>
              <w:tab/>
              <w:t>UE orientation.</w:t>
            </w:r>
          </w:p>
          <w:p w14:paraId="16785F8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5.10.29 of 3GPP TS 32.422 [30] for additional details on the allowed values.</w:t>
            </w:r>
          </w:p>
        </w:tc>
        <w:tc>
          <w:tcPr>
            <w:tcW w:w="1984" w:type="dxa"/>
          </w:tcPr>
          <w:p w14:paraId="22F51A4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2FFEE38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w:t>
            </w:r>
          </w:p>
          <w:p w14:paraId="606B669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134AAF2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332F3DC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3661820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2EB8269" w14:textId="77777777" w:rsidTr="00F43E53">
        <w:trPr>
          <w:gridAfter w:val="1"/>
          <w:wAfter w:w="9" w:type="dxa"/>
          <w:cantSplit/>
          <w:jc w:val="center"/>
        </w:trPr>
        <w:tc>
          <w:tcPr>
            <w:tcW w:w="2621" w:type="dxa"/>
          </w:tcPr>
          <w:p w14:paraId="3A5445D3"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traceCollectionEntityId</w:t>
            </w:r>
          </w:p>
        </w:tc>
        <w:tc>
          <w:tcPr>
            <w:tcW w:w="5245" w:type="dxa"/>
          </w:tcPr>
          <w:p w14:paraId="4E07846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It specifies the TCE Id which is sent to the UE in Logged MDT.</w:t>
            </w:r>
          </w:p>
          <w:p w14:paraId="116F013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See the clause 5.10.11 of 3GPP TS 32.422 [30] for additional details on the allowed values.</w:t>
            </w:r>
          </w:p>
        </w:tc>
        <w:tc>
          <w:tcPr>
            <w:tcW w:w="1984" w:type="dxa"/>
          </w:tcPr>
          <w:p w14:paraId="6A8F663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1A520D4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58D40B7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59C9010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0F38CB0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10D267F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1B94CE0F" w14:textId="77777777" w:rsidTr="00F43E53">
        <w:trPr>
          <w:gridAfter w:val="1"/>
          <w:wAfter w:w="9" w:type="dxa"/>
          <w:cantSplit/>
          <w:jc w:val="center"/>
        </w:trPr>
        <w:tc>
          <w:tcPr>
            <w:tcW w:w="2621" w:type="dxa"/>
          </w:tcPr>
          <w:p w14:paraId="4FF6F6DF"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mcc</w:t>
            </w:r>
          </w:p>
        </w:tc>
        <w:tc>
          <w:tcPr>
            <w:tcW w:w="5245" w:type="dxa"/>
          </w:tcPr>
          <w:p w14:paraId="5069A53F"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Mobile Country Code</w:t>
            </w:r>
          </w:p>
          <w:p w14:paraId="7FF552BA" w14:textId="77777777" w:rsidR="00936CC2" w:rsidRPr="00936CC2" w:rsidRDefault="00936CC2" w:rsidP="00936CC2">
            <w:pPr>
              <w:keepNext/>
              <w:keepLines/>
              <w:spacing w:after="0"/>
              <w:rPr>
                <w:rFonts w:ascii="Arial" w:eastAsia="Malgun Gothic" w:hAnsi="Arial" w:cs="Arial"/>
                <w:sz w:val="18"/>
                <w:szCs w:val="18"/>
              </w:rPr>
            </w:pPr>
          </w:p>
          <w:p w14:paraId="0173988B"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allowedValues: As defined by the data type</w:t>
            </w:r>
          </w:p>
          <w:p w14:paraId="4AAFC06C" w14:textId="77777777" w:rsidR="00936CC2" w:rsidRPr="00936CC2" w:rsidRDefault="00936CC2" w:rsidP="00936CC2">
            <w:pPr>
              <w:keepNext/>
              <w:keepLines/>
              <w:spacing w:after="0"/>
              <w:rPr>
                <w:rFonts w:ascii="Arial" w:eastAsia="Malgun Gothic" w:hAnsi="Arial"/>
                <w:sz w:val="18"/>
                <w:szCs w:val="18"/>
              </w:rPr>
            </w:pPr>
          </w:p>
        </w:tc>
        <w:tc>
          <w:tcPr>
            <w:tcW w:w="1984" w:type="dxa"/>
          </w:tcPr>
          <w:p w14:paraId="5375C45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Mcc</w:t>
            </w:r>
          </w:p>
          <w:p w14:paraId="67FAA32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155330E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33878D7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724B0AF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43F14FF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13F9BC5" w14:textId="77777777" w:rsidTr="00F43E53">
        <w:trPr>
          <w:gridAfter w:val="1"/>
          <w:wAfter w:w="9" w:type="dxa"/>
          <w:cantSplit/>
          <w:jc w:val="center"/>
        </w:trPr>
        <w:tc>
          <w:tcPr>
            <w:tcW w:w="2621" w:type="dxa"/>
          </w:tcPr>
          <w:p w14:paraId="36B1D271"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mnc</w:t>
            </w:r>
          </w:p>
        </w:tc>
        <w:tc>
          <w:tcPr>
            <w:tcW w:w="5245" w:type="dxa"/>
          </w:tcPr>
          <w:p w14:paraId="5EE30D58"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Mobile Network</w:t>
            </w:r>
          </w:p>
          <w:p w14:paraId="4783D012" w14:textId="77777777" w:rsidR="00936CC2" w:rsidRPr="00936CC2" w:rsidRDefault="00936CC2" w:rsidP="00936CC2">
            <w:pPr>
              <w:keepNext/>
              <w:keepLines/>
              <w:spacing w:after="0"/>
              <w:rPr>
                <w:rFonts w:ascii="Arial" w:eastAsia="Malgun Gothic" w:hAnsi="Arial" w:cs="Arial"/>
                <w:sz w:val="18"/>
                <w:szCs w:val="18"/>
              </w:rPr>
            </w:pPr>
          </w:p>
          <w:p w14:paraId="26D219FB"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allowedValues: As defined by the data type</w:t>
            </w:r>
          </w:p>
          <w:p w14:paraId="653B8B0C" w14:textId="77777777" w:rsidR="00936CC2" w:rsidRPr="00936CC2" w:rsidRDefault="00936CC2" w:rsidP="00936CC2">
            <w:pPr>
              <w:keepNext/>
              <w:keepLines/>
              <w:spacing w:after="0"/>
              <w:rPr>
                <w:rFonts w:ascii="Arial" w:eastAsia="Malgun Gothic" w:hAnsi="Arial"/>
                <w:sz w:val="18"/>
                <w:szCs w:val="18"/>
              </w:rPr>
            </w:pPr>
          </w:p>
        </w:tc>
        <w:tc>
          <w:tcPr>
            <w:tcW w:w="1984" w:type="dxa"/>
          </w:tcPr>
          <w:p w14:paraId="3852358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Mnc</w:t>
            </w:r>
          </w:p>
          <w:p w14:paraId="44DC8B0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5BCD951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78DD19C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553398C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3778D2E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27C61A22" w14:textId="77777777" w:rsidTr="00F43E53">
        <w:trPr>
          <w:gridAfter w:val="1"/>
          <w:wAfter w:w="9" w:type="dxa"/>
          <w:cantSplit/>
          <w:jc w:val="center"/>
        </w:trPr>
        <w:tc>
          <w:tcPr>
            <w:tcW w:w="2621" w:type="dxa"/>
          </w:tcPr>
          <w:p w14:paraId="7047A2B7"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lastRenderedPageBreak/>
              <w:t>traceId</w:t>
            </w:r>
          </w:p>
        </w:tc>
        <w:tc>
          <w:tcPr>
            <w:tcW w:w="5245" w:type="dxa"/>
          </w:tcPr>
          <w:p w14:paraId="073A31A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An identifier, which identifies the Trace (together with MCC and MNC)</w:t>
            </w:r>
            <w:r w:rsidRPr="00936CC2">
              <w:rPr>
                <w:rFonts w:ascii="Arial" w:eastAsia="Malgun Gothic" w:hAnsi="Arial" w:cs="Arial"/>
                <w:sz w:val="18"/>
                <w:szCs w:val="18"/>
              </w:rPr>
              <w:t>. This is a 3 byte Octet String.</w:t>
            </w:r>
          </w:p>
          <w:p w14:paraId="5E8EBDBC" w14:textId="77777777" w:rsidR="00936CC2" w:rsidRPr="00936CC2" w:rsidRDefault="00936CC2" w:rsidP="00936CC2">
            <w:pPr>
              <w:keepNext/>
              <w:keepLines/>
              <w:spacing w:after="0"/>
              <w:rPr>
                <w:rFonts w:ascii="Arial" w:eastAsia="Malgun Gothic" w:hAnsi="Arial" w:cs="Arial"/>
                <w:sz w:val="18"/>
                <w:szCs w:val="18"/>
              </w:rPr>
            </w:pPr>
          </w:p>
          <w:p w14:paraId="2511C3B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rPr>
              <w:t>See the clause 5.6 of 3GPP TS 32.422 [30] for additional details on the allowed values.</w:t>
            </w:r>
          </w:p>
        </w:tc>
        <w:tc>
          <w:tcPr>
            <w:tcW w:w="1984" w:type="dxa"/>
          </w:tcPr>
          <w:p w14:paraId="358F1FD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4EC4A64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692C270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5DE2B9B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5DFCABA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4152FD2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400D3D60" w14:textId="77777777" w:rsidTr="00F43E53">
        <w:trPr>
          <w:gridAfter w:val="1"/>
          <w:wAfter w:w="9" w:type="dxa"/>
          <w:cantSplit/>
          <w:jc w:val="center"/>
        </w:trPr>
        <w:tc>
          <w:tcPr>
            <w:tcW w:w="2621" w:type="dxa"/>
          </w:tcPr>
          <w:p w14:paraId="75E54BD6"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freqInfo</w:t>
            </w:r>
          </w:p>
        </w:tc>
        <w:tc>
          <w:tcPr>
            <w:tcW w:w="5245" w:type="dxa"/>
          </w:tcPr>
          <w:p w14:paraId="789B478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It specifies the carrier frequency and bands used in a cell.</w:t>
            </w:r>
          </w:p>
        </w:tc>
        <w:tc>
          <w:tcPr>
            <w:tcW w:w="1984" w:type="dxa"/>
          </w:tcPr>
          <w:p w14:paraId="7812F5F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FreqInfo</w:t>
            </w:r>
          </w:p>
          <w:p w14:paraId="0A72869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66A2B09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0A5E5BB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60F2404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489966E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9187FCD" w14:textId="77777777" w:rsidTr="00F43E53">
        <w:trPr>
          <w:gridAfter w:val="1"/>
          <w:wAfter w:w="9" w:type="dxa"/>
          <w:cantSplit/>
          <w:jc w:val="center"/>
        </w:trPr>
        <w:tc>
          <w:tcPr>
            <w:tcW w:w="2621" w:type="dxa"/>
          </w:tcPr>
          <w:p w14:paraId="56F87213"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arfcn</w:t>
            </w:r>
          </w:p>
        </w:tc>
        <w:tc>
          <w:tcPr>
            <w:tcW w:w="5245" w:type="dxa"/>
          </w:tcPr>
          <w:p w14:paraId="143D39D1" w14:textId="77777777" w:rsidR="00936CC2" w:rsidRPr="00936CC2" w:rsidRDefault="00936CC2" w:rsidP="00936CC2">
            <w:pPr>
              <w:keepNext/>
              <w:keepLines/>
              <w:spacing w:after="0"/>
              <w:rPr>
                <w:rFonts w:ascii="Arial" w:eastAsia="SimSun" w:hAnsi="Arial" w:cs="Arial"/>
                <w:sz w:val="18"/>
                <w:szCs w:val="18"/>
              </w:rPr>
            </w:pPr>
            <w:r w:rsidRPr="00936CC2">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0BDFC485" w14:textId="77777777" w:rsidR="00936CC2" w:rsidRPr="00936CC2" w:rsidRDefault="00936CC2" w:rsidP="00936CC2">
            <w:pPr>
              <w:keepNext/>
              <w:keepLines/>
              <w:spacing w:after="0"/>
              <w:rPr>
                <w:rFonts w:ascii="Arial" w:eastAsia="SimSun" w:hAnsi="Arial" w:cs="Arial"/>
                <w:sz w:val="18"/>
                <w:szCs w:val="18"/>
              </w:rPr>
            </w:pPr>
          </w:p>
          <w:p w14:paraId="2282E1A2"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allowedValues: 0, 1, …,3279165</w:t>
            </w:r>
          </w:p>
        </w:tc>
        <w:tc>
          <w:tcPr>
            <w:tcW w:w="1984" w:type="dxa"/>
          </w:tcPr>
          <w:p w14:paraId="1216C9F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0F4FA2F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7D2C809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2F4E72B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6F94413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2597515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358C660" w14:textId="77777777" w:rsidTr="00F43E53">
        <w:trPr>
          <w:gridAfter w:val="1"/>
          <w:wAfter w:w="9" w:type="dxa"/>
          <w:cantSplit/>
          <w:jc w:val="center"/>
        </w:trPr>
        <w:tc>
          <w:tcPr>
            <w:tcW w:w="2621" w:type="dxa"/>
          </w:tcPr>
          <w:p w14:paraId="7BEBA559"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freqBands</w:t>
            </w:r>
          </w:p>
          <w:p w14:paraId="1A334B49" w14:textId="77777777" w:rsidR="00936CC2" w:rsidRPr="00936CC2" w:rsidRDefault="00936CC2" w:rsidP="00936CC2">
            <w:pPr>
              <w:keepNext/>
              <w:keepLines/>
              <w:spacing w:after="0"/>
              <w:rPr>
                <w:rFonts w:ascii="Arial" w:eastAsia="Malgun Gothic" w:hAnsi="Arial" w:cs="Arial"/>
                <w:sz w:val="18"/>
                <w:szCs w:val="18"/>
              </w:rPr>
            </w:pPr>
          </w:p>
        </w:tc>
        <w:tc>
          <w:tcPr>
            <w:tcW w:w="5245" w:type="dxa"/>
          </w:tcPr>
          <w:p w14:paraId="3CDBDE0D"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List of NR frequency operating bands. </w:t>
            </w:r>
            <w:r w:rsidRPr="00936CC2">
              <w:rPr>
                <w:rFonts w:ascii="Arial" w:eastAsia="SimSun" w:hAnsi="Arial" w:cs="Arial"/>
                <w:sz w:val="18"/>
                <w:szCs w:val="18"/>
              </w:rPr>
              <w:t>Primary NR Operating Band as defined in TS 38.104 [35], clause 5.4.2.3.</w:t>
            </w:r>
          </w:p>
          <w:p w14:paraId="59E26AD8" w14:textId="77777777" w:rsidR="00936CC2" w:rsidRPr="00936CC2" w:rsidRDefault="00936CC2" w:rsidP="00936CC2">
            <w:pPr>
              <w:keepNext/>
              <w:keepLines/>
              <w:spacing w:after="0"/>
              <w:rPr>
                <w:rFonts w:ascii="Arial" w:eastAsia="SimSun" w:hAnsi="Arial" w:cs="Arial"/>
                <w:sz w:val="18"/>
                <w:szCs w:val="18"/>
              </w:rPr>
            </w:pPr>
            <w:r w:rsidRPr="00936CC2">
              <w:rPr>
                <w:rFonts w:ascii="Arial" w:eastAsia="SimSun" w:hAnsi="Arial" w:cs="Arial"/>
                <w:sz w:val="18"/>
                <w:szCs w:val="18"/>
              </w:rPr>
              <w:t>The value 1 corresponds to n1, value 2 corresponds to NR operating band n2, etc.</w:t>
            </w:r>
          </w:p>
          <w:p w14:paraId="5E29BD4E" w14:textId="77777777" w:rsidR="00936CC2" w:rsidRPr="00936CC2" w:rsidRDefault="00936CC2" w:rsidP="00936CC2">
            <w:pPr>
              <w:keepNext/>
              <w:keepLines/>
              <w:spacing w:after="0"/>
              <w:rPr>
                <w:rFonts w:ascii="Arial" w:eastAsia="Malgun Gothic" w:hAnsi="Arial" w:cs="Arial"/>
                <w:sz w:val="18"/>
                <w:szCs w:val="18"/>
              </w:rPr>
            </w:pPr>
          </w:p>
          <w:p w14:paraId="0250353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allowedValues: 1, 2, …,1024</w:t>
            </w:r>
          </w:p>
        </w:tc>
        <w:tc>
          <w:tcPr>
            <w:tcW w:w="1984" w:type="dxa"/>
          </w:tcPr>
          <w:p w14:paraId="5A15B38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0D951F4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2CDCEFF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32EE60B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7E006C9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1520A0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661AEB7B" w14:textId="77777777" w:rsidTr="00F43E53">
        <w:trPr>
          <w:gridAfter w:val="1"/>
          <w:wAfter w:w="9" w:type="dxa"/>
          <w:cantSplit/>
          <w:jc w:val="center"/>
        </w:trPr>
        <w:tc>
          <w:tcPr>
            <w:tcW w:w="2621" w:type="dxa"/>
          </w:tcPr>
          <w:p w14:paraId="2FBF447E"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pciList</w:t>
            </w:r>
          </w:p>
        </w:tc>
        <w:tc>
          <w:tcPr>
            <w:tcW w:w="5245" w:type="dxa"/>
          </w:tcPr>
          <w:p w14:paraId="57B353BD" w14:textId="77777777" w:rsidR="00936CC2" w:rsidRPr="00936CC2" w:rsidRDefault="00936CC2" w:rsidP="00936CC2">
            <w:pPr>
              <w:keepNext/>
              <w:keepLines/>
              <w:spacing w:after="0"/>
              <w:rPr>
                <w:rFonts w:ascii="Arial" w:eastAsia="SimSun" w:hAnsi="Arial" w:cs="Arial"/>
                <w:sz w:val="18"/>
                <w:szCs w:val="18"/>
                <w:lang w:eastAsia="ja-JP"/>
              </w:rPr>
            </w:pPr>
            <w:r w:rsidRPr="00936CC2">
              <w:rPr>
                <w:rFonts w:ascii="Arial" w:eastAsia="Malgun Gothic" w:hAnsi="Arial" w:cs="Arial"/>
                <w:sz w:val="18"/>
                <w:szCs w:val="18"/>
                <w:lang w:eastAsia="zh-CN"/>
              </w:rPr>
              <w:t>List of n</w:t>
            </w:r>
            <w:r w:rsidRPr="00936CC2">
              <w:rPr>
                <w:rFonts w:ascii="Arial" w:eastAsia="SimSun" w:hAnsi="Arial" w:cs="Arial"/>
                <w:sz w:val="18"/>
                <w:szCs w:val="18"/>
                <w:lang w:eastAsia="ja-JP"/>
              </w:rPr>
              <w:t>eighbour cells subject for MDT scope.</w:t>
            </w:r>
          </w:p>
          <w:p w14:paraId="15A05BD2" w14:textId="77777777" w:rsidR="00936CC2" w:rsidRPr="00936CC2" w:rsidRDefault="00936CC2" w:rsidP="00936CC2">
            <w:pPr>
              <w:keepNext/>
              <w:keepLines/>
              <w:spacing w:after="0"/>
              <w:rPr>
                <w:rFonts w:ascii="Arial" w:eastAsia="SimSun" w:hAnsi="Arial" w:cs="Arial"/>
                <w:sz w:val="18"/>
                <w:szCs w:val="18"/>
                <w:lang w:eastAsia="ja-JP"/>
              </w:rPr>
            </w:pPr>
          </w:p>
          <w:p w14:paraId="43EF38D1"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allowedValues: 0, 1, …,1007</w:t>
            </w:r>
          </w:p>
        </w:tc>
        <w:tc>
          <w:tcPr>
            <w:tcW w:w="1984" w:type="dxa"/>
          </w:tcPr>
          <w:p w14:paraId="4B63863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4421A39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1..32</w:t>
            </w:r>
          </w:p>
          <w:p w14:paraId="598E5C2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4572451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4BD280E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65A7815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244D176B" w14:textId="77777777" w:rsidTr="00F43E53">
        <w:trPr>
          <w:gridAfter w:val="1"/>
          <w:wAfter w:w="9" w:type="dxa"/>
          <w:cantSplit/>
          <w:jc w:val="center"/>
        </w:trPr>
        <w:tc>
          <w:tcPr>
            <w:tcW w:w="2621" w:type="dxa"/>
          </w:tcPr>
          <w:p w14:paraId="31C8C2F3"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tac</w:t>
            </w:r>
          </w:p>
        </w:tc>
        <w:tc>
          <w:tcPr>
            <w:tcW w:w="5245" w:type="dxa"/>
          </w:tcPr>
          <w:p w14:paraId="7DEBA20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Tracking Area Code</w:t>
            </w:r>
          </w:p>
          <w:p w14:paraId="53B36711" w14:textId="77777777" w:rsidR="00936CC2" w:rsidRPr="00936CC2" w:rsidRDefault="00936CC2" w:rsidP="00936CC2">
            <w:pPr>
              <w:keepNext/>
              <w:keepLines/>
              <w:spacing w:after="0"/>
              <w:rPr>
                <w:rFonts w:ascii="Arial" w:eastAsia="Malgun Gothic" w:hAnsi="Arial" w:cs="Arial"/>
                <w:sz w:val="18"/>
                <w:szCs w:val="18"/>
                <w:lang w:eastAsia="zh-CN"/>
              </w:rPr>
            </w:pPr>
          </w:p>
          <w:p w14:paraId="2485DB82"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lang w:eastAsia="zh-CN"/>
              </w:rPr>
              <w:t>allowedValues:</w:t>
            </w:r>
            <w:r w:rsidRPr="00936CC2">
              <w:rPr>
                <w:rFonts w:ascii="Arial" w:eastAsia="Malgun Gothic" w:hAnsi="Arial" w:cs="Arial"/>
                <w:sz w:val="18"/>
                <w:szCs w:val="18"/>
              </w:rPr>
              <w:t xml:space="preserve"> As defined by the data type</w:t>
            </w:r>
          </w:p>
          <w:p w14:paraId="3E42C605" w14:textId="77777777" w:rsidR="00936CC2" w:rsidRPr="00936CC2" w:rsidRDefault="00936CC2" w:rsidP="00936CC2">
            <w:pPr>
              <w:keepNext/>
              <w:keepLines/>
              <w:spacing w:after="0"/>
              <w:rPr>
                <w:rFonts w:ascii="Arial" w:eastAsia="Malgun Gothic" w:hAnsi="Arial"/>
                <w:sz w:val="18"/>
                <w:szCs w:val="18"/>
              </w:rPr>
            </w:pPr>
          </w:p>
        </w:tc>
        <w:tc>
          <w:tcPr>
            <w:tcW w:w="1984" w:type="dxa"/>
          </w:tcPr>
          <w:p w14:paraId="22B385B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Tac</w:t>
            </w:r>
          </w:p>
          <w:p w14:paraId="5C1D4D1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6B22569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1F61FC9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0D24C76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5702DFB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51A6BE8" w14:textId="77777777" w:rsidTr="00F43E53">
        <w:trPr>
          <w:gridAfter w:val="1"/>
          <w:wAfter w:w="9" w:type="dxa"/>
          <w:cantSplit/>
          <w:jc w:val="center"/>
        </w:trPr>
        <w:tc>
          <w:tcPr>
            <w:tcW w:w="2621" w:type="dxa"/>
          </w:tcPr>
          <w:p w14:paraId="3C883698"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utraCellIdList</w:t>
            </w:r>
          </w:p>
        </w:tc>
        <w:tc>
          <w:tcPr>
            <w:tcW w:w="5245" w:type="dxa"/>
          </w:tcPr>
          <w:p w14:paraId="50A32D13"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List of UTRAN cells identified by UTRAN CGI</w:t>
            </w:r>
          </w:p>
          <w:p w14:paraId="1F051329" w14:textId="77777777" w:rsidR="00936CC2" w:rsidRPr="00936CC2" w:rsidRDefault="00936CC2" w:rsidP="00936CC2">
            <w:pPr>
              <w:keepNext/>
              <w:keepLines/>
              <w:spacing w:after="0"/>
              <w:rPr>
                <w:rFonts w:ascii="Arial" w:eastAsia="Malgun Gothic" w:hAnsi="Arial" w:cs="Arial"/>
                <w:sz w:val="18"/>
                <w:szCs w:val="18"/>
                <w:lang w:val="de-DE"/>
              </w:rPr>
            </w:pPr>
          </w:p>
          <w:p w14:paraId="20BCDCE5"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lang w:val="de-DE" w:eastAsia="zh-CN"/>
              </w:rPr>
              <w:t>allowedValues:</w:t>
            </w:r>
            <w:r w:rsidRPr="00936CC2">
              <w:rPr>
                <w:rFonts w:ascii="Arial" w:eastAsia="Malgun Gothic" w:hAnsi="Arial" w:cs="Arial"/>
                <w:sz w:val="18"/>
                <w:szCs w:val="18"/>
                <w:lang w:val="de-DE"/>
              </w:rPr>
              <w:t xml:space="preserve"> As defined by the data type</w:t>
            </w:r>
          </w:p>
        </w:tc>
        <w:tc>
          <w:tcPr>
            <w:tcW w:w="1984" w:type="dxa"/>
          </w:tcPr>
          <w:p w14:paraId="0872FE3C" w14:textId="77777777" w:rsidR="00936CC2" w:rsidRPr="00936CC2" w:rsidRDefault="00936CC2" w:rsidP="00936CC2">
            <w:pPr>
              <w:keepNext/>
              <w:keepLines/>
              <w:spacing w:after="0"/>
              <w:rPr>
                <w:rFonts w:ascii="Arial" w:eastAsia="Malgun Gothic" w:hAnsi="Arial"/>
                <w:sz w:val="18"/>
                <w:lang w:val="de-DE"/>
              </w:rPr>
            </w:pPr>
            <w:r w:rsidRPr="00936CC2">
              <w:rPr>
                <w:rFonts w:ascii="Arial" w:eastAsia="Malgun Gothic" w:hAnsi="Arial"/>
                <w:sz w:val="18"/>
                <w:lang w:val="de-DE"/>
              </w:rPr>
              <w:t>type: UtraCellId</w:t>
            </w:r>
          </w:p>
          <w:p w14:paraId="3E8FEA63" w14:textId="77777777" w:rsidR="00936CC2" w:rsidRPr="00936CC2" w:rsidRDefault="00936CC2" w:rsidP="00936CC2">
            <w:pPr>
              <w:keepNext/>
              <w:keepLines/>
              <w:spacing w:after="0"/>
              <w:rPr>
                <w:rFonts w:ascii="Arial" w:eastAsia="Malgun Gothic" w:hAnsi="Arial"/>
                <w:sz w:val="18"/>
                <w:lang w:val="de-DE"/>
              </w:rPr>
            </w:pPr>
            <w:r w:rsidRPr="00936CC2">
              <w:rPr>
                <w:rFonts w:ascii="Arial" w:eastAsia="Malgun Gothic" w:hAnsi="Arial"/>
                <w:sz w:val="18"/>
                <w:lang w:val="de-DE"/>
              </w:rPr>
              <w:t>multiplicity: 1..32</w:t>
            </w:r>
          </w:p>
          <w:p w14:paraId="321FA059" w14:textId="77777777" w:rsidR="00936CC2" w:rsidRPr="00936CC2" w:rsidRDefault="00936CC2" w:rsidP="00936CC2">
            <w:pPr>
              <w:keepNext/>
              <w:keepLines/>
              <w:spacing w:after="0"/>
              <w:rPr>
                <w:rFonts w:ascii="Arial" w:eastAsia="Malgun Gothic" w:hAnsi="Arial"/>
                <w:sz w:val="18"/>
                <w:lang w:val="de-DE"/>
              </w:rPr>
            </w:pPr>
            <w:r w:rsidRPr="00936CC2">
              <w:rPr>
                <w:rFonts w:ascii="Arial" w:eastAsia="Malgun Gothic" w:hAnsi="Arial"/>
                <w:sz w:val="18"/>
                <w:lang w:val="de-DE"/>
              </w:rPr>
              <w:t>isOrdered: False</w:t>
            </w:r>
          </w:p>
          <w:p w14:paraId="02573BA5" w14:textId="77777777" w:rsidR="00936CC2" w:rsidRPr="00936CC2" w:rsidRDefault="00936CC2" w:rsidP="00936CC2">
            <w:pPr>
              <w:keepNext/>
              <w:keepLines/>
              <w:spacing w:after="0"/>
              <w:rPr>
                <w:rFonts w:ascii="Arial" w:eastAsia="Malgun Gothic" w:hAnsi="Arial"/>
                <w:sz w:val="18"/>
                <w:lang w:val="de-DE"/>
              </w:rPr>
            </w:pPr>
            <w:r w:rsidRPr="00936CC2">
              <w:rPr>
                <w:rFonts w:ascii="Arial" w:eastAsia="Malgun Gothic" w:hAnsi="Arial"/>
                <w:sz w:val="18"/>
                <w:lang w:val="de-DE"/>
              </w:rPr>
              <w:t>isUnique: True</w:t>
            </w:r>
          </w:p>
          <w:p w14:paraId="6797DD17" w14:textId="77777777" w:rsidR="00936CC2" w:rsidRPr="00936CC2" w:rsidRDefault="00936CC2" w:rsidP="00936CC2">
            <w:pPr>
              <w:keepNext/>
              <w:keepLines/>
              <w:spacing w:after="0"/>
              <w:rPr>
                <w:rFonts w:ascii="Arial" w:eastAsia="Malgun Gothic" w:hAnsi="Arial"/>
                <w:sz w:val="18"/>
                <w:lang w:val="de-DE"/>
              </w:rPr>
            </w:pPr>
            <w:r w:rsidRPr="00936CC2">
              <w:rPr>
                <w:rFonts w:ascii="Arial" w:eastAsia="Malgun Gothic" w:hAnsi="Arial"/>
                <w:sz w:val="18"/>
                <w:lang w:val="de-DE"/>
              </w:rPr>
              <w:t>defaultValue: None</w:t>
            </w:r>
          </w:p>
          <w:p w14:paraId="4809A56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lang w:val="de-DE"/>
              </w:rPr>
              <w:t>isNullable: False</w:t>
            </w:r>
          </w:p>
        </w:tc>
      </w:tr>
      <w:tr w:rsidR="00936CC2" w:rsidRPr="00936CC2" w14:paraId="4467B922" w14:textId="77777777" w:rsidTr="00F43E53">
        <w:trPr>
          <w:gridAfter w:val="1"/>
          <w:wAfter w:w="9" w:type="dxa"/>
          <w:cantSplit/>
          <w:jc w:val="center"/>
        </w:trPr>
        <w:tc>
          <w:tcPr>
            <w:tcW w:w="2621" w:type="dxa"/>
          </w:tcPr>
          <w:p w14:paraId="51AA6BD0"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eutraCellIdList</w:t>
            </w:r>
          </w:p>
        </w:tc>
        <w:tc>
          <w:tcPr>
            <w:tcW w:w="5245" w:type="dxa"/>
          </w:tcPr>
          <w:p w14:paraId="11F6DDD0"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List of E-UTRAN cells identified by E-UTRAN-CGI</w:t>
            </w:r>
          </w:p>
          <w:p w14:paraId="46A82078" w14:textId="77777777" w:rsidR="00936CC2" w:rsidRPr="00936CC2" w:rsidRDefault="00936CC2" w:rsidP="00936CC2">
            <w:pPr>
              <w:keepNext/>
              <w:keepLines/>
              <w:spacing w:after="0"/>
              <w:rPr>
                <w:rFonts w:ascii="Arial" w:eastAsia="Malgun Gothic" w:hAnsi="Arial" w:cs="Arial"/>
                <w:sz w:val="18"/>
                <w:szCs w:val="18"/>
              </w:rPr>
            </w:pPr>
          </w:p>
          <w:p w14:paraId="3AF2865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lang w:eastAsia="zh-CN"/>
              </w:rPr>
              <w:t>allowedValues:</w:t>
            </w:r>
            <w:r w:rsidRPr="00936CC2">
              <w:rPr>
                <w:rFonts w:ascii="Arial" w:eastAsia="Malgun Gothic" w:hAnsi="Arial" w:cs="Arial"/>
                <w:sz w:val="18"/>
                <w:szCs w:val="18"/>
              </w:rPr>
              <w:t xml:space="preserve"> As defined by the data type</w:t>
            </w:r>
          </w:p>
        </w:tc>
        <w:tc>
          <w:tcPr>
            <w:tcW w:w="1984" w:type="dxa"/>
          </w:tcPr>
          <w:p w14:paraId="051997C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EutraCellId</w:t>
            </w:r>
          </w:p>
          <w:p w14:paraId="41E02F5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1..32</w:t>
            </w:r>
          </w:p>
          <w:p w14:paraId="50840C9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74E3F8B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68C9419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0BE752F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02C373B" w14:textId="77777777" w:rsidTr="00F43E53">
        <w:trPr>
          <w:gridAfter w:val="1"/>
          <w:wAfter w:w="9" w:type="dxa"/>
          <w:cantSplit/>
          <w:jc w:val="center"/>
        </w:trPr>
        <w:tc>
          <w:tcPr>
            <w:tcW w:w="2621" w:type="dxa"/>
          </w:tcPr>
          <w:p w14:paraId="5A36258A"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nrCellIdList</w:t>
            </w:r>
          </w:p>
        </w:tc>
        <w:tc>
          <w:tcPr>
            <w:tcW w:w="5245" w:type="dxa"/>
          </w:tcPr>
          <w:p w14:paraId="6A4B1751"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List of NR cells identified by NG-RAN CGI</w:t>
            </w:r>
          </w:p>
          <w:p w14:paraId="5DCA65C0" w14:textId="77777777" w:rsidR="00936CC2" w:rsidRPr="00936CC2" w:rsidRDefault="00936CC2" w:rsidP="00936CC2">
            <w:pPr>
              <w:keepNext/>
              <w:keepLines/>
              <w:spacing w:after="0"/>
              <w:rPr>
                <w:rFonts w:ascii="Arial" w:eastAsia="Malgun Gothic" w:hAnsi="Arial" w:cs="Arial"/>
                <w:sz w:val="18"/>
                <w:szCs w:val="18"/>
              </w:rPr>
            </w:pPr>
          </w:p>
          <w:p w14:paraId="38AE6319"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lang w:eastAsia="zh-CN"/>
              </w:rPr>
              <w:t>allowedValues:</w:t>
            </w:r>
            <w:r w:rsidRPr="00936CC2">
              <w:rPr>
                <w:rFonts w:ascii="Arial" w:eastAsia="Malgun Gothic" w:hAnsi="Arial" w:cs="Arial"/>
                <w:sz w:val="18"/>
                <w:szCs w:val="18"/>
              </w:rPr>
              <w:t xml:space="preserve"> As defined by the data type</w:t>
            </w:r>
          </w:p>
        </w:tc>
        <w:tc>
          <w:tcPr>
            <w:tcW w:w="1984" w:type="dxa"/>
          </w:tcPr>
          <w:p w14:paraId="151C829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NrCellId</w:t>
            </w:r>
          </w:p>
          <w:p w14:paraId="01CA796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1..32</w:t>
            </w:r>
          </w:p>
          <w:p w14:paraId="4FA128A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74A0A71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523819B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4D3E757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DDE9C9A" w14:textId="77777777" w:rsidTr="00F43E53">
        <w:trPr>
          <w:gridAfter w:val="1"/>
          <w:wAfter w:w="9" w:type="dxa"/>
          <w:cantSplit/>
          <w:jc w:val="center"/>
        </w:trPr>
        <w:tc>
          <w:tcPr>
            <w:tcW w:w="2621" w:type="dxa"/>
          </w:tcPr>
          <w:p w14:paraId="6B4FC1B3"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tacList</w:t>
            </w:r>
          </w:p>
        </w:tc>
        <w:tc>
          <w:tcPr>
            <w:tcW w:w="5245" w:type="dxa"/>
          </w:tcPr>
          <w:p w14:paraId="6DC6E630"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Tracking Area Code list</w:t>
            </w:r>
          </w:p>
          <w:p w14:paraId="0279AA84" w14:textId="77777777" w:rsidR="00936CC2" w:rsidRPr="00936CC2" w:rsidRDefault="00936CC2" w:rsidP="00936CC2">
            <w:pPr>
              <w:keepNext/>
              <w:keepLines/>
              <w:spacing w:after="0"/>
              <w:rPr>
                <w:rFonts w:ascii="Arial" w:eastAsia="Malgun Gothic" w:hAnsi="Arial" w:cs="Arial"/>
                <w:sz w:val="18"/>
                <w:szCs w:val="18"/>
                <w:lang w:eastAsia="zh-CN"/>
              </w:rPr>
            </w:pPr>
          </w:p>
          <w:p w14:paraId="108F2CCC"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lang w:eastAsia="zh-CN"/>
              </w:rPr>
              <w:t>allowedValues:</w:t>
            </w:r>
            <w:r w:rsidRPr="00936CC2">
              <w:rPr>
                <w:rFonts w:ascii="Arial" w:eastAsia="Malgun Gothic" w:hAnsi="Arial" w:cs="Arial"/>
                <w:sz w:val="18"/>
                <w:szCs w:val="18"/>
              </w:rPr>
              <w:t xml:space="preserve"> As defined by the data type</w:t>
            </w:r>
          </w:p>
          <w:p w14:paraId="5FB65358" w14:textId="77777777" w:rsidR="00936CC2" w:rsidRPr="00936CC2" w:rsidRDefault="00936CC2" w:rsidP="00936CC2">
            <w:pPr>
              <w:keepNext/>
              <w:keepLines/>
              <w:spacing w:after="0"/>
              <w:rPr>
                <w:rFonts w:ascii="Arial" w:eastAsia="Malgun Gothic" w:hAnsi="Arial"/>
                <w:sz w:val="18"/>
                <w:szCs w:val="18"/>
              </w:rPr>
            </w:pPr>
          </w:p>
        </w:tc>
        <w:tc>
          <w:tcPr>
            <w:tcW w:w="1984" w:type="dxa"/>
          </w:tcPr>
          <w:p w14:paraId="70A8418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Tac</w:t>
            </w:r>
          </w:p>
          <w:p w14:paraId="01E64A0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1..8</w:t>
            </w:r>
          </w:p>
          <w:p w14:paraId="7AB2F01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3DB1A4B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63098CF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0071192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A0BB6C0" w14:textId="77777777" w:rsidTr="00F43E53">
        <w:trPr>
          <w:gridAfter w:val="1"/>
          <w:wAfter w:w="9" w:type="dxa"/>
          <w:cantSplit/>
          <w:jc w:val="center"/>
        </w:trPr>
        <w:tc>
          <w:tcPr>
            <w:tcW w:w="2621" w:type="dxa"/>
          </w:tcPr>
          <w:p w14:paraId="302A7299"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taiList</w:t>
            </w:r>
          </w:p>
        </w:tc>
        <w:tc>
          <w:tcPr>
            <w:tcW w:w="5245" w:type="dxa"/>
          </w:tcPr>
          <w:p w14:paraId="677B34D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Tracking Area Identity list</w:t>
            </w:r>
          </w:p>
          <w:p w14:paraId="7CA69805" w14:textId="77777777" w:rsidR="00936CC2" w:rsidRPr="00936CC2" w:rsidRDefault="00936CC2" w:rsidP="00936CC2">
            <w:pPr>
              <w:keepNext/>
              <w:keepLines/>
              <w:spacing w:after="0"/>
              <w:rPr>
                <w:rFonts w:ascii="Arial" w:eastAsia="Malgun Gothic" w:hAnsi="Arial" w:cs="Arial"/>
                <w:sz w:val="18"/>
                <w:szCs w:val="18"/>
                <w:lang w:eastAsia="zh-CN"/>
              </w:rPr>
            </w:pPr>
          </w:p>
          <w:p w14:paraId="1E22E8A9"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lang w:eastAsia="zh-CN"/>
              </w:rPr>
              <w:t>allowedValues:</w:t>
            </w:r>
            <w:r w:rsidRPr="00936CC2">
              <w:rPr>
                <w:rFonts w:ascii="Arial" w:eastAsia="Malgun Gothic" w:hAnsi="Arial" w:cs="Arial"/>
                <w:sz w:val="18"/>
                <w:szCs w:val="18"/>
              </w:rPr>
              <w:t xml:space="preserve"> As defined by the data type</w:t>
            </w:r>
          </w:p>
          <w:p w14:paraId="3C446427" w14:textId="77777777" w:rsidR="00936CC2" w:rsidRPr="00936CC2" w:rsidRDefault="00936CC2" w:rsidP="00936CC2">
            <w:pPr>
              <w:keepNext/>
              <w:keepLines/>
              <w:spacing w:after="0"/>
              <w:rPr>
                <w:rFonts w:ascii="Arial" w:eastAsia="Malgun Gothic" w:hAnsi="Arial"/>
                <w:sz w:val="18"/>
                <w:szCs w:val="18"/>
              </w:rPr>
            </w:pPr>
          </w:p>
        </w:tc>
        <w:tc>
          <w:tcPr>
            <w:tcW w:w="1984" w:type="dxa"/>
          </w:tcPr>
          <w:p w14:paraId="26C2EDF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Tai</w:t>
            </w:r>
          </w:p>
          <w:p w14:paraId="1F2F95E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1..8</w:t>
            </w:r>
          </w:p>
          <w:p w14:paraId="7F96F78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5DA3588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5E88F6F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4776F7C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6B434A85" w14:textId="77777777" w:rsidTr="00F43E53">
        <w:trPr>
          <w:gridAfter w:val="1"/>
          <w:wAfter w:w="9" w:type="dxa"/>
          <w:cantSplit/>
          <w:jc w:val="center"/>
        </w:trPr>
        <w:tc>
          <w:tcPr>
            <w:tcW w:w="2621" w:type="dxa"/>
          </w:tcPr>
          <w:p w14:paraId="6E6EC574"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lastRenderedPageBreak/>
              <w:t>mbsfnAreaId</w:t>
            </w:r>
          </w:p>
        </w:tc>
        <w:tc>
          <w:tcPr>
            <w:tcW w:w="5245" w:type="dxa"/>
          </w:tcPr>
          <w:p w14:paraId="2A99EDF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MBSFN Area Identifier</w:t>
            </w:r>
          </w:p>
          <w:p w14:paraId="6E4A5206" w14:textId="77777777" w:rsidR="00936CC2" w:rsidRPr="00936CC2" w:rsidRDefault="00936CC2" w:rsidP="00936CC2">
            <w:pPr>
              <w:keepNext/>
              <w:keepLines/>
              <w:spacing w:after="0"/>
              <w:rPr>
                <w:rFonts w:ascii="Arial" w:eastAsia="Malgun Gothic" w:hAnsi="Arial" w:cs="Arial"/>
                <w:sz w:val="18"/>
                <w:szCs w:val="18"/>
              </w:rPr>
            </w:pPr>
          </w:p>
          <w:p w14:paraId="3439ACB6"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AllowedValues: 1, 2, …</w:t>
            </w:r>
          </w:p>
        </w:tc>
        <w:tc>
          <w:tcPr>
            <w:tcW w:w="1984" w:type="dxa"/>
          </w:tcPr>
          <w:p w14:paraId="23A397C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5601DEE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20D1B75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2874240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0A97180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6182A00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7E70815" w14:textId="77777777" w:rsidTr="00F43E53">
        <w:trPr>
          <w:gridAfter w:val="1"/>
          <w:wAfter w:w="9" w:type="dxa"/>
          <w:cantSplit/>
          <w:jc w:val="center"/>
        </w:trPr>
        <w:tc>
          <w:tcPr>
            <w:tcW w:w="2621" w:type="dxa"/>
          </w:tcPr>
          <w:p w14:paraId="0F8EBFD0"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szCs w:val="18"/>
              </w:rPr>
              <w:t>earfcn</w:t>
            </w:r>
          </w:p>
        </w:tc>
        <w:tc>
          <w:tcPr>
            <w:tcW w:w="5245" w:type="dxa"/>
          </w:tcPr>
          <w:p w14:paraId="72614CD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Carrier Frequency </w:t>
            </w:r>
          </w:p>
          <w:p w14:paraId="19CD38AF" w14:textId="77777777" w:rsidR="00936CC2" w:rsidRPr="00936CC2" w:rsidRDefault="00936CC2" w:rsidP="00936CC2">
            <w:pPr>
              <w:keepNext/>
              <w:keepLines/>
              <w:spacing w:after="0"/>
              <w:rPr>
                <w:rFonts w:ascii="Arial" w:eastAsia="Malgun Gothic" w:hAnsi="Arial" w:cs="Arial"/>
                <w:sz w:val="18"/>
                <w:szCs w:val="18"/>
              </w:rPr>
            </w:pPr>
          </w:p>
          <w:p w14:paraId="71045921"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AllowedValues: 1, 2, …</w:t>
            </w:r>
          </w:p>
        </w:tc>
        <w:tc>
          <w:tcPr>
            <w:tcW w:w="1984" w:type="dxa"/>
          </w:tcPr>
          <w:p w14:paraId="4EDC32B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Integer</w:t>
            </w:r>
          </w:p>
          <w:p w14:paraId="709337E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5AD572E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49A7342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2E87D91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2CA1026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46FF5296" w14:textId="77777777" w:rsidTr="00F43E53">
        <w:trPr>
          <w:gridAfter w:val="1"/>
          <w:wAfter w:w="9" w:type="dxa"/>
          <w:cantSplit/>
          <w:jc w:val="center"/>
        </w:trPr>
        <w:tc>
          <w:tcPr>
            <w:tcW w:w="2621" w:type="dxa"/>
          </w:tcPr>
          <w:p w14:paraId="352DEA77"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lang w:val="fr-FR" w:eastAsia="zh-CN"/>
              </w:rPr>
              <w:t>mnsLabel</w:t>
            </w:r>
          </w:p>
        </w:tc>
        <w:tc>
          <w:tcPr>
            <w:tcW w:w="5245" w:type="dxa"/>
          </w:tcPr>
          <w:p w14:paraId="3D88B318"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sz w:val="18"/>
                <w:lang w:eastAsia="de-DE"/>
              </w:rPr>
              <w:t>Human-readable name of management service.</w:t>
            </w:r>
          </w:p>
        </w:tc>
        <w:tc>
          <w:tcPr>
            <w:tcW w:w="1984" w:type="dxa"/>
          </w:tcPr>
          <w:p w14:paraId="404B6DB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28BD090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7711366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6A61D35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45F6294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0F9AF6E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0C446834" w14:textId="77777777" w:rsidTr="00F43E53">
        <w:trPr>
          <w:gridAfter w:val="1"/>
          <w:wAfter w:w="9" w:type="dxa"/>
          <w:cantSplit/>
          <w:jc w:val="center"/>
        </w:trPr>
        <w:tc>
          <w:tcPr>
            <w:tcW w:w="2621" w:type="dxa"/>
          </w:tcPr>
          <w:p w14:paraId="4C102DB1"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lang w:val="fr-FR" w:eastAsia="zh-CN"/>
              </w:rPr>
              <w:t>mnsType</w:t>
            </w:r>
          </w:p>
        </w:tc>
        <w:tc>
          <w:tcPr>
            <w:tcW w:w="5245" w:type="dxa"/>
          </w:tcPr>
          <w:p w14:paraId="23B5BA0A" w14:textId="77777777" w:rsidR="00936CC2" w:rsidRPr="00936CC2" w:rsidRDefault="00936CC2" w:rsidP="00936CC2">
            <w:pPr>
              <w:keepNext/>
              <w:keepLines/>
              <w:spacing w:after="0"/>
              <w:rPr>
                <w:rFonts w:ascii="Arial" w:eastAsia="Malgun Gothic" w:hAnsi="Arial"/>
                <w:sz w:val="18"/>
                <w:lang w:eastAsia="de-DE"/>
              </w:rPr>
            </w:pPr>
            <w:r w:rsidRPr="00936CC2">
              <w:rPr>
                <w:rFonts w:ascii="Arial" w:eastAsia="Malgun Gothic" w:hAnsi="Arial"/>
                <w:sz w:val="18"/>
                <w:lang w:eastAsia="de-DE"/>
              </w:rPr>
              <w:t>Type of management service.</w:t>
            </w:r>
          </w:p>
          <w:p w14:paraId="0DAEEA34" w14:textId="77777777" w:rsidR="00936CC2" w:rsidRPr="00936CC2" w:rsidRDefault="00936CC2" w:rsidP="00936CC2">
            <w:pPr>
              <w:keepNext/>
              <w:keepLines/>
              <w:spacing w:after="0"/>
              <w:rPr>
                <w:rFonts w:ascii="Arial" w:eastAsia="Malgun Gothic" w:hAnsi="Arial"/>
                <w:sz w:val="18"/>
                <w:szCs w:val="18"/>
              </w:rPr>
            </w:pPr>
          </w:p>
          <w:p w14:paraId="0A5B74D5"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sz w:val="18"/>
                <w:szCs w:val="18"/>
              </w:rPr>
              <w:t xml:space="preserve">allowedValues: </w:t>
            </w:r>
            <w:r w:rsidRPr="00936CC2">
              <w:rPr>
                <w:rFonts w:ascii="Arial" w:eastAsia="Malgun Gothic" w:hAnsi="Arial"/>
                <w:sz w:val="18"/>
              </w:rPr>
              <w:t xml:space="preserve"> </w:t>
            </w:r>
            <w:r w:rsidRPr="00936CC2">
              <w:rPr>
                <w:rFonts w:ascii="Arial" w:eastAsia="Malgun Gothic" w:hAnsi="Arial"/>
                <w:sz w:val="18"/>
                <w:szCs w:val="18"/>
              </w:rPr>
              <w:t>ProvMnS, FaultSupervisionMnS, StreamingDataReportingMnS, FileDataReportingMnS</w:t>
            </w:r>
          </w:p>
        </w:tc>
        <w:tc>
          <w:tcPr>
            <w:tcW w:w="1984" w:type="dxa"/>
          </w:tcPr>
          <w:p w14:paraId="719DBBB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4B38098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3FD1EE4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73AF3E7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24FCFE5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18B5A9E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27564D3" w14:textId="77777777" w:rsidTr="00F43E53">
        <w:trPr>
          <w:gridAfter w:val="1"/>
          <w:wAfter w:w="9" w:type="dxa"/>
          <w:cantSplit/>
          <w:jc w:val="center"/>
        </w:trPr>
        <w:tc>
          <w:tcPr>
            <w:tcW w:w="2621" w:type="dxa"/>
          </w:tcPr>
          <w:p w14:paraId="375E3F79"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lang w:val="fr-FR"/>
              </w:rPr>
              <w:t>mnsVersion</w:t>
            </w:r>
          </w:p>
        </w:tc>
        <w:tc>
          <w:tcPr>
            <w:tcW w:w="5245" w:type="dxa"/>
          </w:tcPr>
          <w:p w14:paraId="35B5E1B8" w14:textId="77777777" w:rsidR="00936CC2" w:rsidRPr="00936CC2" w:rsidRDefault="00936CC2" w:rsidP="00936CC2">
            <w:pPr>
              <w:keepNext/>
              <w:keepLines/>
              <w:spacing w:after="0"/>
              <w:rPr>
                <w:rFonts w:ascii="Arial" w:eastAsia="Malgun Gothic" w:hAnsi="Arial"/>
                <w:sz w:val="18"/>
                <w:lang w:eastAsia="de-DE"/>
              </w:rPr>
            </w:pPr>
            <w:r w:rsidRPr="00936CC2">
              <w:rPr>
                <w:rFonts w:ascii="Arial" w:eastAsia="Malgun Gothic" w:hAnsi="Arial"/>
                <w:sz w:val="18"/>
                <w:lang w:eastAsia="de-DE"/>
              </w:rPr>
              <w:t>Version of management service.</w:t>
            </w:r>
          </w:p>
          <w:p w14:paraId="1DA124BD" w14:textId="77777777" w:rsidR="00936CC2" w:rsidRPr="00936CC2" w:rsidRDefault="00936CC2" w:rsidP="00936CC2">
            <w:pPr>
              <w:keepNext/>
              <w:keepLines/>
              <w:spacing w:after="0"/>
              <w:rPr>
                <w:rFonts w:ascii="Arial" w:eastAsia="Malgun Gothic" w:hAnsi="Arial"/>
              </w:rPr>
            </w:pPr>
          </w:p>
          <w:p w14:paraId="4A0B38C8" w14:textId="77777777" w:rsidR="00936CC2" w:rsidRPr="00936CC2" w:rsidRDefault="00936CC2" w:rsidP="00936CC2">
            <w:pPr>
              <w:keepNext/>
              <w:keepLines/>
              <w:spacing w:after="0"/>
              <w:rPr>
                <w:rFonts w:ascii="Arial" w:eastAsia="Malgun Gothic" w:hAnsi="Arial" w:cs="Arial"/>
                <w:sz w:val="18"/>
                <w:szCs w:val="18"/>
              </w:rPr>
            </w:pPr>
          </w:p>
        </w:tc>
        <w:tc>
          <w:tcPr>
            <w:tcW w:w="1984" w:type="dxa"/>
          </w:tcPr>
          <w:p w14:paraId="2B8E2D7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087416A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6895393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3FC0D03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62FFC02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087B04D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C6A8748" w14:textId="77777777" w:rsidTr="00F43E53">
        <w:trPr>
          <w:gridAfter w:val="1"/>
          <w:wAfter w:w="9" w:type="dxa"/>
          <w:cantSplit/>
          <w:jc w:val="center"/>
        </w:trPr>
        <w:tc>
          <w:tcPr>
            <w:tcW w:w="2621" w:type="dxa"/>
          </w:tcPr>
          <w:p w14:paraId="1CA9DFC0" w14:textId="77777777" w:rsidR="00936CC2" w:rsidRPr="00936CC2" w:rsidRDefault="00936CC2" w:rsidP="00936CC2">
            <w:pPr>
              <w:keepNext/>
              <w:keepLines/>
              <w:spacing w:after="0"/>
              <w:rPr>
                <w:rFonts w:ascii="Arial" w:eastAsia="Malgun Gothic" w:hAnsi="Arial" w:cs="Arial"/>
                <w:sz w:val="18"/>
                <w:szCs w:val="18"/>
              </w:rPr>
            </w:pPr>
            <w:r w:rsidRPr="00936CC2">
              <w:rPr>
                <w:rFonts w:ascii="Courier New" w:eastAsia="Malgun Gothic" w:hAnsi="Courier New" w:cs="Courier New"/>
                <w:sz w:val="18"/>
                <w:lang w:val="fr-FR"/>
              </w:rPr>
              <w:t>mnsAddress</w:t>
            </w:r>
          </w:p>
        </w:tc>
        <w:tc>
          <w:tcPr>
            <w:tcW w:w="5245" w:type="dxa"/>
          </w:tcPr>
          <w:p w14:paraId="3BF98E3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Addressing information for Management Service operations.</w:t>
            </w:r>
          </w:p>
          <w:p w14:paraId="6FD16FB4" w14:textId="77777777" w:rsidR="00936CC2" w:rsidRPr="00936CC2" w:rsidRDefault="00936CC2" w:rsidP="00936CC2">
            <w:pPr>
              <w:keepNext/>
              <w:keepLines/>
              <w:spacing w:after="0"/>
              <w:rPr>
                <w:rFonts w:ascii="Arial" w:eastAsia="Malgun Gothic" w:hAnsi="Arial" w:cs="Arial"/>
                <w:sz w:val="18"/>
                <w:szCs w:val="18"/>
              </w:rPr>
            </w:pPr>
          </w:p>
        </w:tc>
        <w:tc>
          <w:tcPr>
            <w:tcW w:w="1984" w:type="dxa"/>
          </w:tcPr>
          <w:p w14:paraId="50B72E2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String</w:t>
            </w:r>
          </w:p>
          <w:p w14:paraId="1E73297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430AD87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121FB22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N/A</w:t>
            </w:r>
          </w:p>
          <w:p w14:paraId="6501BF2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0F10391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70DCBD98" w14:textId="77777777" w:rsidTr="00F43E53">
        <w:trPr>
          <w:gridAfter w:val="1"/>
          <w:wAfter w:w="9" w:type="dxa"/>
          <w:cantSplit/>
          <w:jc w:val="center"/>
        </w:trPr>
        <w:tc>
          <w:tcPr>
            <w:tcW w:w="2621" w:type="dxa"/>
          </w:tcPr>
          <w:p w14:paraId="1DD4DF40"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szCs w:val="18"/>
              </w:rPr>
              <w:t>ProcessMonitor.id</w:t>
            </w:r>
          </w:p>
        </w:tc>
        <w:tc>
          <w:tcPr>
            <w:tcW w:w="5245" w:type="dxa"/>
          </w:tcPr>
          <w:p w14:paraId="0A856B1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lang w:eastAsia="zh-CN"/>
              </w:rPr>
              <w:t xml:space="preserve">Id of the process. It is unique within a single multivalue attribute of type </w:t>
            </w:r>
            <w:r w:rsidRPr="00936CC2">
              <w:rPr>
                <w:rFonts w:ascii="Courier New" w:eastAsia="Malgun Gothic" w:hAnsi="Courier New" w:cs="Courier New"/>
                <w:sz w:val="18"/>
                <w:szCs w:val="18"/>
              </w:rPr>
              <w:t>ProcessMonitor</w:t>
            </w:r>
            <w:r w:rsidRPr="00936CC2">
              <w:rPr>
                <w:rFonts w:ascii="Arial" w:eastAsia="Malgun Gothic" w:hAnsi="Arial"/>
                <w:sz w:val="18"/>
                <w:lang w:eastAsia="zh-CN"/>
              </w:rPr>
              <w:t>.</w:t>
            </w:r>
          </w:p>
        </w:tc>
        <w:tc>
          <w:tcPr>
            <w:tcW w:w="1984" w:type="dxa"/>
          </w:tcPr>
          <w:p w14:paraId="3B6A778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String</w:t>
            </w:r>
          </w:p>
          <w:p w14:paraId="7E790B0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1</w:t>
            </w:r>
          </w:p>
          <w:p w14:paraId="04A9DFB9"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03F86233"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6ADBF586"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1366FBF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263E7C1E" w14:textId="77777777" w:rsidTr="00F43E53">
        <w:trPr>
          <w:gridAfter w:val="1"/>
          <w:wAfter w:w="9" w:type="dxa"/>
          <w:cantSplit/>
          <w:jc w:val="center"/>
        </w:trPr>
        <w:tc>
          <w:tcPr>
            <w:tcW w:w="2621" w:type="dxa"/>
          </w:tcPr>
          <w:p w14:paraId="5F625705"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szCs w:val="18"/>
              </w:rPr>
              <w:t>ProcessMonitor.status</w:t>
            </w:r>
          </w:p>
        </w:tc>
        <w:tc>
          <w:tcPr>
            <w:tcW w:w="5245" w:type="dxa"/>
          </w:tcPr>
          <w:p w14:paraId="5AB13CBF"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sz w:val="18"/>
                <w:lang w:eastAsia="zh-CN"/>
              </w:rPr>
              <w:t>This attribute represents the status of the associated process, whether it fails, succeeds etc. It does not represent the returned values of a successfully finished process.</w:t>
            </w:r>
          </w:p>
          <w:p w14:paraId="5C7454BC" w14:textId="77777777" w:rsidR="00936CC2" w:rsidRPr="00936CC2" w:rsidRDefault="00936CC2" w:rsidP="00936CC2">
            <w:pPr>
              <w:keepNext/>
              <w:keepLines/>
              <w:spacing w:after="0"/>
              <w:rPr>
                <w:rFonts w:ascii="Arial" w:eastAsia="Malgun Gothic" w:hAnsi="Arial" w:cs="Arial"/>
                <w:sz w:val="18"/>
                <w:szCs w:val="18"/>
              </w:rPr>
            </w:pPr>
          </w:p>
          <w:p w14:paraId="75E398F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allowedValues:</w:t>
            </w:r>
          </w:p>
          <w:p w14:paraId="377058C8"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lang w:eastAsia="zh-CN"/>
              </w:rPr>
              <w:t>- NOT_STARTED</w:t>
            </w:r>
          </w:p>
          <w:p w14:paraId="6C0ABFB4"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lang w:eastAsia="zh-CN"/>
              </w:rPr>
              <w:t>- RUNNING</w:t>
            </w:r>
          </w:p>
          <w:p w14:paraId="73694E6E"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lang w:eastAsia="zh-CN"/>
              </w:rPr>
              <w:t>- CANCELLING</w:t>
            </w:r>
          </w:p>
          <w:p w14:paraId="29F2BD7C"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lang w:eastAsia="zh-CN"/>
              </w:rPr>
              <w:t>- FINISHED</w:t>
            </w:r>
          </w:p>
          <w:p w14:paraId="605C0AB2"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lang w:eastAsia="zh-CN"/>
              </w:rPr>
              <w:t>- FAILED</w:t>
            </w:r>
          </w:p>
          <w:p w14:paraId="461347E6"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lang w:eastAsia="zh-CN"/>
              </w:rPr>
              <w:t>- PARTIALLY_FAILED</w:t>
            </w:r>
          </w:p>
          <w:p w14:paraId="6CBA185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lang w:eastAsia="zh-CN"/>
              </w:rPr>
              <w:t>- CANCELLED</w:t>
            </w:r>
          </w:p>
        </w:tc>
        <w:tc>
          <w:tcPr>
            <w:tcW w:w="1984" w:type="dxa"/>
          </w:tcPr>
          <w:p w14:paraId="3A44E759"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ENUM</w:t>
            </w:r>
          </w:p>
          <w:p w14:paraId="006C131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1</w:t>
            </w:r>
          </w:p>
          <w:p w14:paraId="4D24C69F"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16E4B23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5E965906"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48E221F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749B9E13" w14:textId="77777777" w:rsidTr="00F43E53">
        <w:trPr>
          <w:gridAfter w:val="1"/>
          <w:wAfter w:w="9" w:type="dxa"/>
          <w:cantSplit/>
          <w:jc w:val="center"/>
        </w:trPr>
        <w:tc>
          <w:tcPr>
            <w:tcW w:w="2621" w:type="dxa"/>
          </w:tcPr>
          <w:p w14:paraId="462C4DE2"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szCs w:val="18"/>
              </w:rPr>
              <w:t>ProcessMonitor.progressPercentage</w:t>
            </w:r>
          </w:p>
        </w:tc>
        <w:tc>
          <w:tcPr>
            <w:tcW w:w="5245" w:type="dxa"/>
          </w:tcPr>
          <w:p w14:paraId="2CB4BFC7"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sz w:val="18"/>
                <w:lang w:eastAsia="zh-CN"/>
              </w:rPr>
              <w:t>Progress of the process as percentage.</w:t>
            </w:r>
          </w:p>
          <w:p w14:paraId="2D2E059E" w14:textId="77777777" w:rsidR="00936CC2" w:rsidRPr="00936CC2" w:rsidRDefault="00936CC2" w:rsidP="00936CC2">
            <w:pPr>
              <w:keepNext/>
              <w:keepLines/>
              <w:spacing w:before="20" w:after="20"/>
              <w:rPr>
                <w:rFonts w:ascii="Arial" w:eastAsia="Malgun Gothic" w:hAnsi="Arial"/>
                <w:sz w:val="18"/>
                <w:lang w:eastAsia="zh-CN"/>
              </w:rPr>
            </w:pPr>
          </w:p>
          <w:p w14:paraId="599A4D72"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sz w:val="18"/>
                <w:lang w:eastAsia="zh-CN"/>
              </w:rPr>
              <w:t>Allowed values: integer between 0 and 100</w:t>
            </w:r>
          </w:p>
          <w:p w14:paraId="0F9A0075" w14:textId="77777777" w:rsidR="00936CC2" w:rsidRPr="00936CC2" w:rsidRDefault="00936CC2" w:rsidP="00936CC2">
            <w:pPr>
              <w:keepNext/>
              <w:keepLines/>
              <w:spacing w:before="20" w:after="20"/>
              <w:rPr>
                <w:rFonts w:ascii="Arial" w:eastAsia="Malgun Gothic" w:hAnsi="Arial"/>
                <w:sz w:val="18"/>
                <w:lang w:eastAsia="zh-CN"/>
              </w:rPr>
            </w:pPr>
          </w:p>
          <w:p w14:paraId="22104D84" w14:textId="77777777" w:rsidR="00936CC2" w:rsidRPr="00936CC2" w:rsidRDefault="00936CC2" w:rsidP="00936CC2">
            <w:pPr>
              <w:keepNext/>
              <w:keepLines/>
              <w:spacing w:after="0"/>
              <w:rPr>
                <w:rFonts w:ascii="Arial" w:eastAsia="Malgun Gothic" w:hAnsi="Arial"/>
                <w:sz w:val="18"/>
              </w:rPr>
            </w:pPr>
          </w:p>
        </w:tc>
        <w:tc>
          <w:tcPr>
            <w:tcW w:w="1984" w:type="dxa"/>
          </w:tcPr>
          <w:p w14:paraId="667A7F97"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Integer</w:t>
            </w:r>
          </w:p>
          <w:p w14:paraId="047DBE5E"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0..1</w:t>
            </w:r>
          </w:p>
          <w:p w14:paraId="66FCCEF3"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0B9C1FF7"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7F82F87B"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 xml:space="preserve">defaultValue: None </w:t>
            </w:r>
          </w:p>
          <w:p w14:paraId="5E8377E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04047C70" w14:textId="77777777" w:rsidTr="00F43E53">
        <w:trPr>
          <w:gridAfter w:val="1"/>
          <w:wAfter w:w="9" w:type="dxa"/>
          <w:cantSplit/>
          <w:jc w:val="center"/>
        </w:trPr>
        <w:tc>
          <w:tcPr>
            <w:tcW w:w="2621" w:type="dxa"/>
          </w:tcPr>
          <w:p w14:paraId="110C31D8"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szCs w:val="18"/>
              </w:rPr>
              <w:lastRenderedPageBreak/>
              <w:t>ProcessMonitor.progressStateInfo</w:t>
            </w:r>
          </w:p>
        </w:tc>
        <w:tc>
          <w:tcPr>
            <w:tcW w:w="5245" w:type="dxa"/>
          </w:tcPr>
          <w:p w14:paraId="1BE0F786"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sz w:val="18"/>
                <w:lang w:eastAsia="zh-CN"/>
              </w:rPr>
              <w:t>Additional textual qualification of the states "NOT_STARTED", "CANCELLING" and "RUNNING".</w:t>
            </w:r>
          </w:p>
          <w:p w14:paraId="2084912B" w14:textId="77777777" w:rsidR="00936CC2" w:rsidRPr="00936CC2" w:rsidRDefault="00936CC2" w:rsidP="00936CC2">
            <w:pPr>
              <w:keepNext/>
              <w:keepLines/>
              <w:spacing w:before="20" w:after="20"/>
              <w:rPr>
                <w:rFonts w:ascii="Arial" w:eastAsia="Malgun Gothic" w:hAnsi="Arial"/>
                <w:sz w:val="18"/>
                <w:lang w:eastAsia="zh-CN"/>
              </w:rPr>
            </w:pPr>
          </w:p>
          <w:p w14:paraId="18C1EF06"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sz w:val="18"/>
                <w:lang w:eastAsia="zh-CN"/>
              </w:rPr>
              <w:t>For specific processes, specific well-defined strings (e.g. string patterns or enums) may be defined as a specialisation.</w:t>
            </w:r>
          </w:p>
          <w:p w14:paraId="62FB68D5" w14:textId="77777777" w:rsidR="00936CC2" w:rsidRPr="00936CC2" w:rsidRDefault="00936CC2" w:rsidP="00936CC2">
            <w:pPr>
              <w:keepNext/>
              <w:keepLines/>
              <w:spacing w:before="20" w:after="20"/>
              <w:rPr>
                <w:rFonts w:ascii="Arial" w:eastAsia="Malgun Gothic" w:hAnsi="Arial"/>
                <w:sz w:val="18"/>
                <w:lang w:eastAsia="zh-CN"/>
              </w:rPr>
            </w:pPr>
          </w:p>
          <w:p w14:paraId="61F1A14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szCs w:val="18"/>
              </w:rPr>
              <w:t>allowedValues: N/A</w:t>
            </w:r>
          </w:p>
        </w:tc>
        <w:tc>
          <w:tcPr>
            <w:tcW w:w="1984" w:type="dxa"/>
          </w:tcPr>
          <w:p w14:paraId="0DC5CC5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String</w:t>
            </w:r>
          </w:p>
          <w:p w14:paraId="783DA08A"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w:t>
            </w:r>
          </w:p>
          <w:p w14:paraId="6F44B408"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True</w:t>
            </w:r>
          </w:p>
          <w:p w14:paraId="39BB984F"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False</w:t>
            </w:r>
          </w:p>
          <w:p w14:paraId="6CCEDCD9"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56FB5BF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42FEDFCE" w14:textId="77777777" w:rsidTr="00F43E53">
        <w:trPr>
          <w:gridAfter w:val="1"/>
          <w:wAfter w:w="9" w:type="dxa"/>
          <w:cantSplit/>
          <w:jc w:val="center"/>
        </w:trPr>
        <w:tc>
          <w:tcPr>
            <w:tcW w:w="2621" w:type="dxa"/>
          </w:tcPr>
          <w:p w14:paraId="3B267668"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szCs w:val="18"/>
              </w:rPr>
              <w:t>ProcessMonitor.resultStateInfo</w:t>
            </w:r>
          </w:p>
        </w:tc>
        <w:tc>
          <w:tcPr>
            <w:tcW w:w="5245" w:type="dxa"/>
          </w:tcPr>
          <w:p w14:paraId="4D994394"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sz w:val="18"/>
                <w:lang w:eastAsia="zh-CN"/>
              </w:rPr>
              <w:t>Additional textual qualification of the states "FINISHED", "FAILED", "PARTIALLY_FAILED and "CANCELLED". For example, in the "FAILED" or "PARTIALLY_FAILED" state this attribute may be used to provide error reasons.</w:t>
            </w:r>
          </w:p>
          <w:p w14:paraId="0BC26FC4" w14:textId="77777777" w:rsidR="00936CC2" w:rsidRPr="00936CC2" w:rsidRDefault="00936CC2" w:rsidP="00936CC2">
            <w:pPr>
              <w:keepNext/>
              <w:keepLines/>
              <w:spacing w:before="20" w:after="20"/>
              <w:rPr>
                <w:rFonts w:ascii="Arial" w:eastAsia="Malgun Gothic" w:hAnsi="Arial"/>
                <w:sz w:val="18"/>
                <w:lang w:eastAsia="zh-CN"/>
              </w:rPr>
            </w:pPr>
          </w:p>
          <w:p w14:paraId="3D46745E"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sz w:val="18"/>
                <w:lang w:eastAsia="zh-CN"/>
              </w:rPr>
              <w:t>This attribute shall not be used to make the outcome of the process available for retrieval, if any. For this purpose, dedicated attributes shall be specified when specifying the representation of a specific process.</w:t>
            </w:r>
          </w:p>
          <w:p w14:paraId="52EAFC89" w14:textId="77777777" w:rsidR="00936CC2" w:rsidRPr="00936CC2" w:rsidRDefault="00936CC2" w:rsidP="00936CC2">
            <w:pPr>
              <w:keepNext/>
              <w:keepLines/>
              <w:spacing w:before="20" w:after="20"/>
              <w:rPr>
                <w:rFonts w:ascii="Arial" w:eastAsia="Malgun Gothic" w:hAnsi="Arial"/>
                <w:sz w:val="18"/>
                <w:lang w:eastAsia="zh-CN"/>
              </w:rPr>
            </w:pPr>
          </w:p>
          <w:p w14:paraId="1BE6EB10"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sz w:val="18"/>
                <w:lang w:eastAsia="zh-CN"/>
              </w:rPr>
              <w:t>For specific processes, specific well-defined strings (e.g. string patterns or enums) may be defined as a specialisation.</w:t>
            </w:r>
          </w:p>
          <w:p w14:paraId="04D48FBF" w14:textId="77777777" w:rsidR="00936CC2" w:rsidRPr="00936CC2" w:rsidRDefault="00936CC2" w:rsidP="00936CC2">
            <w:pPr>
              <w:keepNext/>
              <w:keepLines/>
              <w:spacing w:before="20" w:after="20"/>
              <w:rPr>
                <w:rFonts w:ascii="Arial" w:eastAsia="Malgun Gothic" w:hAnsi="Arial"/>
                <w:sz w:val="18"/>
                <w:lang w:eastAsia="zh-CN"/>
              </w:rPr>
            </w:pPr>
          </w:p>
          <w:p w14:paraId="699B381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szCs w:val="18"/>
              </w:rPr>
              <w:t>allowedValues: N/A</w:t>
            </w:r>
          </w:p>
        </w:tc>
        <w:tc>
          <w:tcPr>
            <w:tcW w:w="1984" w:type="dxa"/>
          </w:tcPr>
          <w:p w14:paraId="02C318C2"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String</w:t>
            </w:r>
          </w:p>
          <w:p w14:paraId="1199748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0..1</w:t>
            </w:r>
          </w:p>
          <w:p w14:paraId="47179B9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6FB98E3B"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3C92501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54184AE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568F96FB" w14:textId="77777777" w:rsidTr="00F43E53">
        <w:trPr>
          <w:gridAfter w:val="1"/>
          <w:wAfter w:w="9" w:type="dxa"/>
          <w:cantSplit/>
          <w:jc w:val="center"/>
        </w:trPr>
        <w:tc>
          <w:tcPr>
            <w:tcW w:w="2621" w:type="dxa"/>
          </w:tcPr>
          <w:p w14:paraId="46DCB1C9"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szCs w:val="18"/>
              </w:rPr>
              <w:t>ProcessMonitor.startTime</w:t>
            </w:r>
          </w:p>
        </w:tc>
        <w:tc>
          <w:tcPr>
            <w:tcW w:w="5245" w:type="dxa"/>
          </w:tcPr>
          <w:p w14:paraId="1B9D3E98"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sz w:val="18"/>
                <w:lang w:eastAsia="zh-CN"/>
              </w:rPr>
              <w:t>Start time of the associated process, i.e. the time when the status changed from "NOT_STARTED" to "RUNNING".</w:t>
            </w:r>
          </w:p>
          <w:p w14:paraId="7A770723" w14:textId="77777777" w:rsidR="00936CC2" w:rsidRPr="00936CC2" w:rsidRDefault="00936CC2" w:rsidP="00936CC2">
            <w:pPr>
              <w:keepNext/>
              <w:keepLines/>
              <w:spacing w:before="20" w:after="20"/>
              <w:rPr>
                <w:rFonts w:ascii="Arial" w:eastAsia="Malgun Gothic" w:hAnsi="Arial"/>
                <w:sz w:val="18"/>
                <w:lang w:eastAsia="zh-CN"/>
              </w:rPr>
            </w:pPr>
          </w:p>
          <w:p w14:paraId="4359B33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szCs w:val="18"/>
              </w:rPr>
              <w:t>allowedValues: N/A</w:t>
            </w:r>
          </w:p>
        </w:tc>
        <w:tc>
          <w:tcPr>
            <w:tcW w:w="1984" w:type="dxa"/>
          </w:tcPr>
          <w:p w14:paraId="633D153A"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DateTime</w:t>
            </w:r>
          </w:p>
          <w:p w14:paraId="3964408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0..1</w:t>
            </w:r>
          </w:p>
          <w:p w14:paraId="560BD7C0"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1F60CBC0"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5F7546E9"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312E416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4C2B4F4B" w14:textId="77777777" w:rsidTr="00F43E53">
        <w:trPr>
          <w:gridAfter w:val="1"/>
          <w:wAfter w:w="9" w:type="dxa"/>
          <w:cantSplit/>
          <w:jc w:val="center"/>
        </w:trPr>
        <w:tc>
          <w:tcPr>
            <w:tcW w:w="2621" w:type="dxa"/>
          </w:tcPr>
          <w:p w14:paraId="5DA00C79"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szCs w:val="18"/>
              </w:rPr>
              <w:t>ProcessMonitor.endTime</w:t>
            </w:r>
          </w:p>
        </w:tc>
        <w:tc>
          <w:tcPr>
            <w:tcW w:w="5245" w:type="dxa"/>
          </w:tcPr>
          <w:p w14:paraId="600B705F"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sz w:val="18"/>
                <w:lang w:eastAsia="zh-CN"/>
              </w:rPr>
              <w:t>Date and time when status changed to SUCCESS, CANCELLED, FAILED or PARTIALLY_FAILED. If the time is in the future, it is the estimated time the process will end.</w:t>
            </w:r>
          </w:p>
          <w:p w14:paraId="31E2D45D" w14:textId="77777777" w:rsidR="00936CC2" w:rsidRPr="00936CC2" w:rsidRDefault="00936CC2" w:rsidP="00936CC2">
            <w:pPr>
              <w:keepNext/>
              <w:keepLines/>
              <w:spacing w:before="20" w:after="20"/>
              <w:rPr>
                <w:rFonts w:ascii="Arial" w:eastAsia="Malgun Gothic" w:hAnsi="Arial"/>
                <w:sz w:val="18"/>
                <w:lang w:eastAsia="zh-CN"/>
              </w:rPr>
            </w:pPr>
          </w:p>
          <w:p w14:paraId="65F9C42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szCs w:val="18"/>
              </w:rPr>
              <w:t>allowedValues: N/A</w:t>
            </w:r>
          </w:p>
        </w:tc>
        <w:tc>
          <w:tcPr>
            <w:tcW w:w="1984" w:type="dxa"/>
          </w:tcPr>
          <w:p w14:paraId="39E81518"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DateTime</w:t>
            </w:r>
          </w:p>
          <w:p w14:paraId="177E0147"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0..1</w:t>
            </w:r>
          </w:p>
          <w:p w14:paraId="5803C62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23D68DD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790BE3EA"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5833896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1017292C" w14:textId="77777777" w:rsidTr="00F43E53">
        <w:trPr>
          <w:gridAfter w:val="1"/>
          <w:wAfter w:w="9" w:type="dxa"/>
          <w:cantSplit/>
          <w:jc w:val="center"/>
        </w:trPr>
        <w:tc>
          <w:tcPr>
            <w:tcW w:w="2621" w:type="dxa"/>
          </w:tcPr>
          <w:p w14:paraId="348DDB65"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szCs w:val="18"/>
              </w:rPr>
              <w:t>ProcessMonitor.timer</w:t>
            </w:r>
          </w:p>
        </w:tc>
        <w:tc>
          <w:tcPr>
            <w:tcW w:w="5245" w:type="dxa"/>
          </w:tcPr>
          <w:p w14:paraId="412681CA"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sz w:val="18"/>
                <w:lang w:eastAsia="zh-CN"/>
              </w:rPr>
              <w:t xml:space="preserve">Time until the associated process is automatically cancelled.  </w:t>
            </w:r>
          </w:p>
          <w:p w14:paraId="7D4E02E3"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sz w:val="18"/>
                <w:lang w:eastAsia="zh-CN"/>
              </w:rPr>
              <w:t xml:space="preserve">If set, the system decreases the timer with time. When it reaches zero the cancellation of the associated process is initiated by the MnS_Producer. </w:t>
            </w:r>
          </w:p>
          <w:p w14:paraId="34D1BCDF"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sz w:val="18"/>
                <w:lang w:eastAsia="zh-CN"/>
              </w:rPr>
              <w:t>If not set, there is no time limit for the process.</w:t>
            </w:r>
          </w:p>
          <w:p w14:paraId="6D477AF8"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sz w:val="18"/>
                <w:lang w:eastAsia="zh-CN"/>
              </w:rPr>
              <w:t xml:space="preserve">Once the timer is set, the consumer cannot change it anymore. </w:t>
            </w:r>
          </w:p>
          <w:p w14:paraId="6A4572A1"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sz w:val="18"/>
                <w:lang w:eastAsia="zh-CN"/>
              </w:rPr>
              <w:t>If the consumer has not set the timer the MnS Producer may set it.</w:t>
            </w:r>
          </w:p>
          <w:p w14:paraId="054B721E"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sz w:val="18"/>
                <w:lang w:eastAsia="zh-CN"/>
              </w:rPr>
              <w:t>Unit is minutes.</w:t>
            </w:r>
          </w:p>
          <w:p w14:paraId="3A65A464" w14:textId="77777777" w:rsidR="00936CC2" w:rsidRPr="00936CC2" w:rsidRDefault="00936CC2" w:rsidP="00936CC2">
            <w:pPr>
              <w:keepNext/>
              <w:keepLines/>
              <w:spacing w:before="20" w:after="20"/>
              <w:rPr>
                <w:rFonts w:ascii="Arial" w:eastAsia="Malgun Gothic" w:hAnsi="Arial"/>
                <w:sz w:val="18"/>
                <w:lang w:eastAsia="zh-CN"/>
              </w:rPr>
            </w:pPr>
          </w:p>
          <w:p w14:paraId="686072B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szCs w:val="18"/>
              </w:rPr>
              <w:t>allowedValues: Positive integers</w:t>
            </w:r>
          </w:p>
        </w:tc>
        <w:tc>
          <w:tcPr>
            <w:tcW w:w="1984" w:type="dxa"/>
          </w:tcPr>
          <w:p w14:paraId="571D768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Integer</w:t>
            </w:r>
          </w:p>
          <w:p w14:paraId="2059CF2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0..1</w:t>
            </w:r>
          </w:p>
          <w:p w14:paraId="306D9D8E"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784230DE"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1E599E26"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6F14E80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519F5152" w14:textId="77777777" w:rsidTr="00F43E53">
        <w:trPr>
          <w:gridAfter w:val="1"/>
          <w:wAfter w:w="9" w:type="dxa"/>
          <w:cantSplit/>
          <w:jc w:val="center"/>
        </w:trPr>
        <w:tc>
          <w:tcPr>
            <w:tcW w:w="2621" w:type="dxa"/>
          </w:tcPr>
          <w:p w14:paraId="63932691" w14:textId="77777777" w:rsidR="00936CC2" w:rsidRPr="00936CC2" w:rsidRDefault="00936CC2" w:rsidP="00936CC2">
            <w:pPr>
              <w:keepNext/>
              <w:keepLines/>
              <w:spacing w:after="0"/>
              <w:rPr>
                <w:rFonts w:ascii="Arial" w:eastAsia="Malgun Gothic" w:hAnsi="Arial" w:cs="Arial"/>
                <w:sz w:val="18"/>
                <w:szCs w:val="18"/>
                <w:u w:val="single"/>
              </w:rPr>
            </w:pPr>
            <w:r w:rsidRPr="00936CC2">
              <w:rPr>
                <w:rFonts w:ascii="Courier New" w:eastAsia="Malgun Gothic" w:hAnsi="Courier New" w:cs="Courier New"/>
                <w:sz w:val="18"/>
                <w:lang w:val="fr-FR"/>
              </w:rPr>
              <w:t>mnsScope</w:t>
            </w:r>
          </w:p>
        </w:tc>
        <w:tc>
          <w:tcPr>
            <w:tcW w:w="5245" w:type="dxa"/>
          </w:tcPr>
          <w:p w14:paraId="1F3B819D"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sz w:val="18"/>
              </w:rPr>
              <w:t xml:space="preserve">This attribute defines the information about the management scope of the Management Service. The management scope is used to represent  the set of managed object instances that can be accessed using the Management Service. </w:t>
            </w:r>
          </w:p>
        </w:tc>
        <w:tc>
          <w:tcPr>
            <w:tcW w:w="1984" w:type="dxa"/>
          </w:tcPr>
          <w:p w14:paraId="48E81DF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MnsScope</w:t>
            </w:r>
          </w:p>
          <w:p w14:paraId="0BD2032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1..*</w:t>
            </w:r>
          </w:p>
          <w:p w14:paraId="12CF4C5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False</w:t>
            </w:r>
          </w:p>
          <w:p w14:paraId="35AFFA99"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True</w:t>
            </w:r>
          </w:p>
          <w:p w14:paraId="3B2D8F62"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5DE2673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12970EFD" w14:textId="77777777" w:rsidTr="00F43E53">
        <w:trPr>
          <w:gridAfter w:val="1"/>
          <w:wAfter w:w="9" w:type="dxa"/>
          <w:cantSplit/>
          <w:jc w:val="center"/>
        </w:trPr>
        <w:tc>
          <w:tcPr>
            <w:tcW w:w="2621" w:type="dxa"/>
          </w:tcPr>
          <w:p w14:paraId="67FF9F89" w14:textId="77777777" w:rsidR="00936CC2" w:rsidRPr="00936CC2" w:rsidRDefault="00936CC2" w:rsidP="00936CC2">
            <w:pPr>
              <w:keepNext/>
              <w:keepLines/>
              <w:spacing w:after="0"/>
              <w:rPr>
                <w:rFonts w:ascii="Courier New" w:eastAsia="Malgun Gothic" w:hAnsi="Courier New" w:cs="Courier New"/>
                <w:sz w:val="18"/>
                <w:lang w:val="fr-FR"/>
              </w:rPr>
            </w:pPr>
            <w:r w:rsidRPr="00936CC2">
              <w:rPr>
                <w:rFonts w:ascii="Courier New" w:eastAsia="Malgun Gothic" w:hAnsi="Courier New" w:cs="Courier New" w:hint="eastAsia"/>
                <w:sz w:val="18"/>
                <w:lang w:eastAsia="zh-CN"/>
              </w:rPr>
              <w:t>M</w:t>
            </w:r>
            <w:r w:rsidRPr="00936CC2">
              <w:rPr>
                <w:rFonts w:ascii="Courier New" w:eastAsia="Malgun Gothic" w:hAnsi="Courier New" w:cs="Courier New"/>
                <w:sz w:val="18"/>
                <w:lang w:eastAsia="zh-CN"/>
              </w:rPr>
              <w:t>nsScope.</w:t>
            </w:r>
            <w:r w:rsidRPr="00936CC2">
              <w:rPr>
                <w:rFonts w:ascii="Arial" w:eastAsia="Malgun Gothic" w:hAnsi="Arial"/>
                <w:sz w:val="18"/>
              </w:rPr>
              <w:t xml:space="preserve"> </w:t>
            </w:r>
            <w:r w:rsidRPr="00936CC2">
              <w:rPr>
                <w:rFonts w:ascii="Courier New" w:eastAsia="Malgun Gothic" w:hAnsi="Courier New" w:cs="Courier New"/>
                <w:sz w:val="18"/>
                <w:lang w:eastAsia="zh-CN"/>
              </w:rPr>
              <w:t>objectInstanceList</w:t>
            </w:r>
          </w:p>
        </w:tc>
        <w:tc>
          <w:tcPr>
            <w:tcW w:w="5245" w:type="dxa"/>
          </w:tcPr>
          <w:p w14:paraId="5498486C"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hint="eastAsia"/>
                <w:sz w:val="18"/>
                <w:lang w:val="de-DE" w:eastAsia="zh-CN"/>
              </w:rPr>
              <w:t>T</w:t>
            </w:r>
            <w:r w:rsidRPr="00936CC2">
              <w:rPr>
                <w:rFonts w:ascii="Arial" w:eastAsia="Malgun Gothic" w:hAnsi="Arial"/>
                <w:sz w:val="18"/>
                <w:lang w:val="de-DE" w:eastAsia="zh-CN"/>
              </w:rPr>
              <w:t xml:space="preserve">his attribute describes </w:t>
            </w:r>
            <w:r w:rsidRPr="00936CC2">
              <w:rPr>
                <w:rFonts w:ascii="Arial" w:eastAsia="Malgun Gothic" w:hAnsi="Arial"/>
                <w:sz w:val="18"/>
                <w:lang w:eastAsia="zh-CN"/>
              </w:rPr>
              <w:t xml:space="preserve">list of DNs for the </w:t>
            </w:r>
            <w:r w:rsidRPr="00936CC2">
              <w:rPr>
                <w:rFonts w:ascii="Arial" w:eastAsia="Malgun Gothic" w:hAnsi="Arial"/>
                <w:sz w:val="18"/>
              </w:rPr>
              <w:t xml:space="preserve">managed object instances that can be accessed using the Management Service. If a complete </w:t>
            </w:r>
            <w:r w:rsidRPr="00936CC2">
              <w:rPr>
                <w:rFonts w:ascii="Courier New" w:eastAsia="Malgun Gothic" w:hAnsi="Courier New" w:cs="Courier New"/>
                <w:noProof/>
                <w:sz w:val="18"/>
              </w:rPr>
              <w:t>SubNetwork</w:t>
            </w:r>
            <w:r w:rsidRPr="00936CC2">
              <w:rPr>
                <w:rFonts w:ascii="Arial" w:eastAsia="Malgun Gothic" w:hAnsi="Arial"/>
                <w:sz w:val="18"/>
              </w:rPr>
              <w:t xml:space="preserve"> can be accessed using the Management Service, this attribute may contain the DN of the </w:t>
            </w:r>
            <w:r w:rsidRPr="00936CC2">
              <w:rPr>
                <w:rFonts w:ascii="Courier New" w:eastAsia="Malgun Gothic" w:hAnsi="Courier New" w:cs="Courier New"/>
                <w:noProof/>
                <w:sz w:val="18"/>
              </w:rPr>
              <w:t>SubNetwork</w:t>
            </w:r>
            <w:r w:rsidRPr="00936CC2" w:rsidDel="00446FE4">
              <w:rPr>
                <w:rFonts w:ascii="Arial" w:eastAsia="Malgun Gothic" w:hAnsi="Arial"/>
                <w:sz w:val="18"/>
              </w:rPr>
              <w:t xml:space="preserve"> </w:t>
            </w:r>
            <w:r w:rsidRPr="00936CC2">
              <w:rPr>
                <w:rFonts w:ascii="Arial" w:eastAsia="Malgun Gothic" w:hAnsi="Arial"/>
                <w:sz w:val="18"/>
              </w:rPr>
              <w:t>instead of the DNs of the individual managed entities within the</w:t>
            </w:r>
            <w:r w:rsidRPr="00936CC2">
              <w:rPr>
                <w:rFonts w:ascii="Courier New" w:eastAsia="Malgun Gothic" w:hAnsi="Courier New" w:cs="Courier New"/>
                <w:noProof/>
                <w:sz w:val="18"/>
              </w:rPr>
              <w:t xml:space="preserve"> SubNetwork</w:t>
            </w:r>
            <w:r w:rsidRPr="00936CC2">
              <w:rPr>
                <w:rFonts w:ascii="Arial" w:eastAsia="Malgun Gothic" w:hAnsi="Arial"/>
                <w:sz w:val="18"/>
              </w:rPr>
              <w:t>.</w:t>
            </w:r>
          </w:p>
          <w:p w14:paraId="711F4886" w14:textId="77777777" w:rsidR="00936CC2" w:rsidRPr="00936CC2" w:rsidRDefault="00936CC2" w:rsidP="00936CC2">
            <w:pPr>
              <w:keepNext/>
              <w:keepLines/>
              <w:spacing w:before="20" w:after="20"/>
              <w:rPr>
                <w:rFonts w:ascii="Arial" w:eastAsia="Malgun Gothic" w:hAnsi="Arial"/>
                <w:sz w:val="18"/>
              </w:rPr>
            </w:pPr>
          </w:p>
          <w:p w14:paraId="582E2F18"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xml:space="preserve">If a complete </w:t>
            </w:r>
            <w:r w:rsidRPr="00936CC2">
              <w:rPr>
                <w:rFonts w:ascii="Courier New" w:eastAsia="Malgun Gothic" w:hAnsi="Courier New" w:cs="Courier New"/>
                <w:sz w:val="18"/>
              </w:rPr>
              <w:t>ManagedElement</w:t>
            </w:r>
            <w:r w:rsidRPr="00936CC2">
              <w:rPr>
                <w:rFonts w:ascii="Arial" w:eastAsia="Malgun Gothic" w:hAnsi="Arial"/>
                <w:sz w:val="18"/>
              </w:rPr>
              <w:t xml:space="preserve"> can be accessed using the Management Service, this attribute may contain the DN of the </w:t>
            </w:r>
            <w:r w:rsidRPr="00936CC2">
              <w:rPr>
                <w:rFonts w:ascii="Courier New" w:eastAsia="Malgun Gothic" w:hAnsi="Courier New" w:cs="Courier New"/>
                <w:sz w:val="18"/>
              </w:rPr>
              <w:t>ManagedElement</w:t>
            </w:r>
            <w:r w:rsidRPr="00936CC2">
              <w:rPr>
                <w:rFonts w:ascii="Arial" w:eastAsia="Malgun Gothic" w:hAnsi="Arial"/>
                <w:sz w:val="18"/>
              </w:rPr>
              <w:t xml:space="preserve"> instead of the DNs of the individual managed entities within the </w:t>
            </w:r>
            <w:r w:rsidRPr="00936CC2">
              <w:rPr>
                <w:rFonts w:ascii="Courier New" w:eastAsia="Malgun Gothic" w:hAnsi="Courier New" w:cs="Courier New"/>
                <w:sz w:val="18"/>
              </w:rPr>
              <w:t>ManagedElement</w:t>
            </w:r>
            <w:r w:rsidRPr="00936CC2">
              <w:rPr>
                <w:rFonts w:ascii="Arial" w:eastAsia="Malgun Gothic" w:hAnsi="Arial"/>
                <w:sz w:val="18"/>
              </w:rPr>
              <w:t>.</w:t>
            </w:r>
          </w:p>
        </w:tc>
        <w:tc>
          <w:tcPr>
            <w:tcW w:w="1984" w:type="dxa"/>
          </w:tcPr>
          <w:p w14:paraId="7ED193A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DN</w:t>
            </w:r>
          </w:p>
          <w:p w14:paraId="4919F84F"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1..*</w:t>
            </w:r>
          </w:p>
          <w:p w14:paraId="0457C0C0"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False</w:t>
            </w:r>
          </w:p>
          <w:p w14:paraId="358A3541"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True</w:t>
            </w:r>
          </w:p>
          <w:p w14:paraId="1229DE99"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6B4D6135" w14:textId="77777777" w:rsidR="00936CC2" w:rsidRPr="00936CC2" w:rsidRDefault="00936CC2" w:rsidP="00936CC2">
            <w:pPr>
              <w:spacing w:after="0"/>
              <w:rPr>
                <w:rFonts w:ascii="Arial" w:eastAsia="Malgun Gothic" w:hAnsi="Arial" w:cs="Arial"/>
                <w:sz w:val="18"/>
                <w:szCs w:val="18"/>
              </w:rPr>
            </w:pPr>
            <w:r w:rsidRPr="00936CC2">
              <w:rPr>
                <w:rFonts w:eastAsia="Malgun Gothic" w:cs="Arial"/>
                <w:szCs w:val="18"/>
              </w:rPr>
              <w:t>isNullable: False</w:t>
            </w:r>
          </w:p>
        </w:tc>
      </w:tr>
      <w:tr w:rsidR="00936CC2" w:rsidRPr="00936CC2" w14:paraId="2D0DE9EE" w14:textId="77777777" w:rsidTr="00F43E53">
        <w:trPr>
          <w:gridAfter w:val="1"/>
          <w:wAfter w:w="9" w:type="dxa"/>
          <w:cantSplit/>
          <w:jc w:val="center"/>
        </w:trPr>
        <w:tc>
          <w:tcPr>
            <w:tcW w:w="2621" w:type="dxa"/>
          </w:tcPr>
          <w:p w14:paraId="4826C691" w14:textId="77777777" w:rsidR="00936CC2" w:rsidRPr="00936CC2" w:rsidRDefault="00936CC2" w:rsidP="00936CC2">
            <w:pPr>
              <w:keepNext/>
              <w:keepLines/>
              <w:spacing w:after="0"/>
              <w:rPr>
                <w:rFonts w:ascii="Courier New" w:eastAsia="Malgun Gothic" w:hAnsi="Courier New" w:cs="Courier New"/>
                <w:sz w:val="18"/>
                <w:lang w:val="fr-FR"/>
              </w:rPr>
            </w:pPr>
            <w:r w:rsidRPr="00936CC2">
              <w:rPr>
                <w:rFonts w:ascii="Courier New" w:eastAsia="Malgun Gothic" w:hAnsi="Courier New" w:cs="Courier New" w:hint="eastAsia"/>
                <w:sz w:val="18"/>
                <w:lang w:eastAsia="zh-CN"/>
              </w:rPr>
              <w:lastRenderedPageBreak/>
              <w:t>M</w:t>
            </w:r>
            <w:r w:rsidRPr="00936CC2">
              <w:rPr>
                <w:rFonts w:ascii="Courier New" w:eastAsia="Malgun Gothic" w:hAnsi="Courier New" w:cs="Courier New"/>
                <w:sz w:val="18"/>
                <w:lang w:eastAsia="zh-CN"/>
              </w:rPr>
              <w:t>nsScope.</w:t>
            </w:r>
            <w:r w:rsidRPr="00936CC2">
              <w:rPr>
                <w:rFonts w:ascii="Courier New" w:eastAsia="Malgun Gothic" w:hAnsi="Courier New" w:cs="Courier New"/>
                <w:sz w:val="18"/>
                <w:szCs w:val="18"/>
              </w:rPr>
              <w:t>geoAreaList</w:t>
            </w:r>
          </w:p>
        </w:tc>
        <w:tc>
          <w:tcPr>
            <w:tcW w:w="5245" w:type="dxa"/>
          </w:tcPr>
          <w:p w14:paraId="129C8D88"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hint="eastAsia"/>
                <w:sz w:val="18"/>
                <w:lang w:val="de-DE" w:eastAsia="zh-CN"/>
              </w:rPr>
              <w:t>T</w:t>
            </w:r>
            <w:r w:rsidRPr="00936CC2">
              <w:rPr>
                <w:rFonts w:ascii="Arial" w:eastAsia="Malgun Gothic" w:hAnsi="Arial"/>
                <w:sz w:val="18"/>
                <w:lang w:val="de-DE" w:eastAsia="zh-CN"/>
              </w:rPr>
              <w:t xml:space="preserve">his attribute describes geographical areas for </w:t>
            </w:r>
            <w:r w:rsidRPr="00936CC2">
              <w:rPr>
                <w:rFonts w:ascii="Arial" w:eastAsia="Malgun Gothic" w:hAnsi="Arial"/>
                <w:sz w:val="18"/>
                <w:lang w:eastAsia="zh-CN"/>
              </w:rPr>
              <w:t>t</w:t>
            </w:r>
            <w:r w:rsidRPr="00936CC2">
              <w:rPr>
                <w:rFonts w:ascii="Arial" w:eastAsia="Malgun Gothic" w:hAnsi="Arial"/>
                <w:sz w:val="18"/>
              </w:rPr>
              <w:t>he managed object instances that can be accessed using the Management Service.</w:t>
            </w:r>
          </w:p>
        </w:tc>
        <w:tc>
          <w:tcPr>
            <w:tcW w:w="1984" w:type="dxa"/>
          </w:tcPr>
          <w:p w14:paraId="1AEE609E"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GeoArea</w:t>
            </w:r>
          </w:p>
          <w:p w14:paraId="45FD4871"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1..*</w:t>
            </w:r>
          </w:p>
          <w:p w14:paraId="20D0F5F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False</w:t>
            </w:r>
          </w:p>
          <w:p w14:paraId="0B79A3B6"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True</w:t>
            </w:r>
          </w:p>
          <w:p w14:paraId="548A247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52A55DD7" w14:textId="77777777" w:rsidR="00936CC2" w:rsidRPr="00936CC2" w:rsidRDefault="00936CC2" w:rsidP="00936CC2">
            <w:pPr>
              <w:spacing w:after="0"/>
              <w:rPr>
                <w:rFonts w:ascii="Arial" w:eastAsia="Malgun Gothic" w:hAnsi="Arial" w:cs="Arial"/>
                <w:sz w:val="18"/>
                <w:szCs w:val="18"/>
              </w:rPr>
            </w:pPr>
            <w:r w:rsidRPr="00936CC2">
              <w:rPr>
                <w:rFonts w:eastAsia="Malgun Gothic" w:cs="Arial"/>
                <w:szCs w:val="18"/>
              </w:rPr>
              <w:t>isNullable: False</w:t>
            </w:r>
          </w:p>
        </w:tc>
      </w:tr>
      <w:tr w:rsidR="00936CC2" w:rsidRPr="00936CC2" w14:paraId="7220834A" w14:textId="77777777" w:rsidTr="00F43E53">
        <w:trPr>
          <w:gridAfter w:val="1"/>
          <w:wAfter w:w="9" w:type="dxa"/>
          <w:cantSplit/>
          <w:jc w:val="center"/>
        </w:trPr>
        <w:tc>
          <w:tcPr>
            <w:tcW w:w="2621" w:type="dxa"/>
          </w:tcPr>
          <w:p w14:paraId="09D42DB9" w14:textId="77777777" w:rsidR="00936CC2" w:rsidRPr="00936CC2" w:rsidRDefault="00936CC2" w:rsidP="00936CC2">
            <w:pPr>
              <w:keepNext/>
              <w:keepLines/>
              <w:spacing w:after="0"/>
              <w:rPr>
                <w:rFonts w:ascii="Courier New" w:eastAsia="Malgun Gothic" w:hAnsi="Courier New" w:cs="Courier New"/>
                <w:sz w:val="18"/>
                <w:lang w:val="fr-FR"/>
              </w:rPr>
            </w:pPr>
            <w:r w:rsidRPr="00936CC2">
              <w:rPr>
                <w:rFonts w:ascii="Courier New" w:eastAsia="Malgun Gothic" w:hAnsi="Courier New" w:cs="Courier New" w:hint="eastAsia"/>
                <w:sz w:val="18"/>
                <w:lang w:eastAsia="zh-CN"/>
              </w:rPr>
              <w:t>M</w:t>
            </w:r>
            <w:r w:rsidRPr="00936CC2">
              <w:rPr>
                <w:rFonts w:ascii="Courier New" w:eastAsia="Malgun Gothic" w:hAnsi="Courier New" w:cs="Courier New"/>
                <w:sz w:val="18"/>
                <w:lang w:eastAsia="zh-CN"/>
              </w:rPr>
              <w:t>nsScope</w:t>
            </w:r>
            <w:r w:rsidRPr="00936CC2">
              <w:rPr>
                <w:rFonts w:ascii="Courier New" w:eastAsia="Malgun Gothic" w:hAnsi="Courier New" w:cs="Courier New"/>
                <w:sz w:val="18"/>
                <w:szCs w:val="18"/>
              </w:rPr>
              <w:t>.taiList</w:t>
            </w:r>
          </w:p>
        </w:tc>
        <w:tc>
          <w:tcPr>
            <w:tcW w:w="5245" w:type="dxa"/>
          </w:tcPr>
          <w:p w14:paraId="2BEAD904"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hint="eastAsia"/>
                <w:sz w:val="18"/>
                <w:lang w:val="de-DE" w:eastAsia="zh-CN"/>
              </w:rPr>
              <w:t>T</w:t>
            </w:r>
            <w:r w:rsidRPr="00936CC2">
              <w:rPr>
                <w:rFonts w:ascii="Arial" w:eastAsia="Malgun Gothic" w:hAnsi="Arial"/>
                <w:sz w:val="18"/>
                <w:lang w:val="de-DE" w:eastAsia="zh-CN"/>
              </w:rPr>
              <w:t xml:space="preserve">his attribute describes the list of </w:t>
            </w:r>
            <w:r w:rsidRPr="00936CC2">
              <w:rPr>
                <w:rFonts w:ascii="Arial" w:eastAsia="Malgun Gothic" w:hAnsi="Arial"/>
                <w:sz w:val="18"/>
              </w:rPr>
              <w:t>Tracking Area Identities (TAI)</w:t>
            </w:r>
            <w:r w:rsidRPr="00936CC2">
              <w:rPr>
                <w:rFonts w:ascii="Arial" w:eastAsia="Malgun Gothic" w:hAnsi="Arial"/>
                <w:sz w:val="18"/>
                <w:lang w:val="de-DE" w:eastAsia="zh-CN"/>
              </w:rPr>
              <w:t xml:space="preserve"> for </w:t>
            </w:r>
            <w:r w:rsidRPr="00936CC2">
              <w:rPr>
                <w:rFonts w:ascii="Arial" w:eastAsia="Malgun Gothic" w:hAnsi="Arial"/>
                <w:sz w:val="18"/>
                <w:lang w:eastAsia="zh-CN"/>
              </w:rPr>
              <w:t>t</w:t>
            </w:r>
            <w:r w:rsidRPr="00936CC2">
              <w:rPr>
                <w:rFonts w:ascii="Arial" w:eastAsia="Malgun Gothic" w:hAnsi="Arial"/>
                <w:sz w:val="18"/>
              </w:rPr>
              <w:t>he managed object instances that can be accessed using the Management Service.</w:t>
            </w:r>
          </w:p>
        </w:tc>
        <w:tc>
          <w:tcPr>
            <w:tcW w:w="1984" w:type="dxa"/>
          </w:tcPr>
          <w:p w14:paraId="6B943AE1"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Tai</w:t>
            </w:r>
          </w:p>
          <w:p w14:paraId="30A3AE12"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1..*</w:t>
            </w:r>
          </w:p>
          <w:p w14:paraId="1259A469"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False</w:t>
            </w:r>
          </w:p>
          <w:p w14:paraId="140508A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True</w:t>
            </w:r>
          </w:p>
          <w:p w14:paraId="202953C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6C7F7E63" w14:textId="77777777" w:rsidR="00936CC2" w:rsidRPr="00936CC2" w:rsidRDefault="00936CC2" w:rsidP="00936CC2">
            <w:pPr>
              <w:spacing w:after="0"/>
              <w:rPr>
                <w:rFonts w:ascii="Arial" w:eastAsia="Malgun Gothic" w:hAnsi="Arial" w:cs="Arial"/>
                <w:sz w:val="18"/>
                <w:szCs w:val="18"/>
              </w:rPr>
            </w:pPr>
            <w:r w:rsidRPr="00936CC2">
              <w:rPr>
                <w:rFonts w:eastAsia="Malgun Gothic" w:cs="Arial"/>
                <w:szCs w:val="18"/>
              </w:rPr>
              <w:t>isNullable: False</w:t>
            </w:r>
          </w:p>
        </w:tc>
      </w:tr>
      <w:tr w:rsidR="00936CC2" w:rsidRPr="00936CC2" w14:paraId="650914D9" w14:textId="77777777" w:rsidTr="00F43E53">
        <w:trPr>
          <w:gridAfter w:val="1"/>
          <w:wAfter w:w="9" w:type="dxa"/>
          <w:cantSplit/>
          <w:jc w:val="center"/>
        </w:trPr>
        <w:tc>
          <w:tcPr>
            <w:tcW w:w="2621" w:type="dxa"/>
          </w:tcPr>
          <w:p w14:paraId="64599A4D" w14:textId="77777777" w:rsidR="00936CC2" w:rsidRPr="00936CC2" w:rsidRDefault="00936CC2" w:rsidP="00936CC2">
            <w:pPr>
              <w:keepNext/>
              <w:keepLines/>
              <w:spacing w:after="0"/>
              <w:rPr>
                <w:rFonts w:ascii="Courier New" w:eastAsia="Malgun Gothic" w:hAnsi="Courier New" w:cs="Courier New"/>
                <w:sz w:val="18"/>
                <w:lang w:eastAsia="zh-CN"/>
              </w:rPr>
            </w:pPr>
            <w:r w:rsidRPr="00936CC2">
              <w:rPr>
                <w:rFonts w:ascii="Courier New" w:eastAsia="Malgun Gothic" w:hAnsi="Courier New" w:cs="Courier New"/>
                <w:sz w:val="18"/>
                <w:lang w:val="fr-FR"/>
              </w:rPr>
              <w:t>mnsCapability</w:t>
            </w:r>
          </w:p>
        </w:tc>
        <w:tc>
          <w:tcPr>
            <w:tcW w:w="5245" w:type="dxa"/>
          </w:tcPr>
          <w:p w14:paraId="5C8175E1"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It describes the types of management capabilities of the MnS instance provided by the MnS producer.</w:t>
            </w:r>
          </w:p>
          <w:p w14:paraId="6D9426E1" w14:textId="77777777" w:rsidR="00936CC2" w:rsidRPr="00936CC2" w:rsidRDefault="00936CC2" w:rsidP="00936CC2">
            <w:pPr>
              <w:keepNext/>
              <w:keepLines/>
              <w:spacing w:before="20" w:after="20"/>
              <w:rPr>
                <w:rFonts w:ascii="Arial" w:eastAsia="Malgun Gothic" w:hAnsi="Arial"/>
                <w:sz w:val="18"/>
              </w:rPr>
            </w:pPr>
          </w:p>
          <w:p w14:paraId="67A48663" w14:textId="77777777" w:rsidR="00936CC2" w:rsidRPr="00936CC2" w:rsidRDefault="00936CC2" w:rsidP="00936CC2">
            <w:pPr>
              <w:keepNext/>
              <w:keepLines/>
              <w:spacing w:before="20" w:after="20"/>
              <w:rPr>
                <w:rFonts w:ascii="Arial" w:eastAsia="Malgun Gothic" w:hAnsi="Arial"/>
                <w:sz w:val="18"/>
                <w:szCs w:val="18"/>
              </w:rPr>
            </w:pPr>
            <w:r w:rsidRPr="00936CC2">
              <w:rPr>
                <w:rFonts w:ascii="Arial" w:eastAsia="Malgun Gothic" w:hAnsi="Arial"/>
                <w:sz w:val="18"/>
                <w:szCs w:val="18"/>
              </w:rPr>
              <w:t xml:space="preserve">allowedValues: </w:t>
            </w:r>
          </w:p>
          <w:p w14:paraId="2DC47F86"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NR_PROVISIONING</w:t>
            </w:r>
          </w:p>
          <w:p w14:paraId="665CFF4F"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- 5GC_PROVISIONING</w:t>
            </w:r>
          </w:p>
          <w:p w14:paraId="18BB6C6B"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NETWORK_SLICING_PROVISIONING</w:t>
            </w:r>
          </w:p>
          <w:p w14:paraId="693AFBDE"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EDGE_COMPUTING_PROVISIONING</w:t>
            </w:r>
          </w:p>
          <w:p w14:paraId="16DD59EE"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PERFORMANCE_METRIC_COLLECTION_CONTROL</w:t>
            </w:r>
          </w:p>
          <w:p w14:paraId="44CFB09D"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PERFORMANCE_METRIC_DATA_REPORT</w:t>
            </w:r>
          </w:p>
          <w:p w14:paraId="6EB756DE"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PERFORMANCE_METRIC_THRESHOLD_MONITOR_CONTROL</w:t>
            </w:r>
          </w:p>
          <w:p w14:paraId="0A8C68B4"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PERFORMANCE_METRIC_THRESHOLD_NOTIFICATION</w:t>
            </w:r>
          </w:p>
          <w:p w14:paraId="47998427"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FAULT_CONTROL</w:t>
            </w:r>
          </w:p>
          <w:p w14:paraId="676F9FF0"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FAULT_NOTIFICATION</w:t>
            </w:r>
          </w:p>
          <w:p w14:paraId="405796E0"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TRACE_MDT_DATA_COLLECTION_CONTROL</w:t>
            </w:r>
          </w:p>
          <w:p w14:paraId="7B43DD4C"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TRACE_MDT_DATA_REPORT</w:t>
            </w:r>
          </w:p>
          <w:p w14:paraId="758DA936"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QOE_DATA_COLLECTION_CONTROL</w:t>
            </w:r>
          </w:p>
          <w:p w14:paraId="56A17F84"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QOE_DATA_REPORT</w:t>
            </w:r>
          </w:p>
          <w:p w14:paraId="0CA5D162"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FILE_RETRIEVAL</w:t>
            </w:r>
          </w:p>
          <w:p w14:paraId="505E5BB1"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FILE_DOWNLOAD</w:t>
            </w:r>
          </w:p>
          <w:p w14:paraId="4EF06CE4"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SUBSCRIPTION_CONTROL</w:t>
            </w:r>
          </w:p>
          <w:p w14:paraId="788E4DA0"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HEARTBEAT_CONTROL</w:t>
            </w:r>
          </w:p>
          <w:p w14:paraId="0644FB6C"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HEARTBEAT_NOTIFICATION</w:t>
            </w:r>
          </w:p>
          <w:p w14:paraId="1F6E214C"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ML_MODEL_MANAGEMENT</w:t>
            </w:r>
          </w:p>
          <w:p w14:paraId="5F0029E3"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MGMT_DATA_ANALYTIC</w:t>
            </w:r>
          </w:p>
          <w:p w14:paraId="2453DC08"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RANSC_MANAGEMENT</w:t>
            </w:r>
          </w:p>
          <w:p w14:paraId="402CEE55"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SON_POLICY</w:t>
            </w:r>
          </w:p>
          <w:p w14:paraId="16BFFB0A"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hint="eastAsia"/>
                <w:sz w:val="18"/>
                <w:lang w:eastAsia="zh-CN"/>
              </w:rPr>
              <w:t>-</w:t>
            </w:r>
            <w:r w:rsidRPr="00936CC2">
              <w:rPr>
                <w:rFonts w:ascii="Arial" w:eastAsia="Malgun Gothic" w:hAnsi="Arial"/>
                <w:sz w:val="18"/>
                <w:lang w:eastAsia="zh-CN"/>
              </w:rPr>
              <w:t xml:space="preserve"> </w:t>
            </w:r>
            <w:r w:rsidRPr="00936CC2">
              <w:rPr>
                <w:rFonts w:ascii="Arial" w:eastAsia="Malgun Gothic" w:hAnsi="Arial" w:cs="Arial"/>
                <w:sz w:val="18"/>
                <w:szCs w:val="18"/>
                <w:lang w:eastAsia="zh-CN"/>
              </w:rPr>
              <w:t>COMMUNICATION_SERVICE_ASSURANCE_CONTROL</w:t>
            </w:r>
          </w:p>
          <w:p w14:paraId="5E0E5F09"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INTENT_DRIVEN_MANAGEMENT</w:t>
            </w:r>
          </w:p>
          <w:p w14:paraId="6860C325"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MNS_REGISTRY_AND_DISCOVERY</w:t>
            </w:r>
          </w:p>
          <w:p w14:paraId="632B4B57"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hint="eastAsia"/>
                <w:sz w:val="18"/>
                <w:lang w:eastAsia="zh-CN"/>
              </w:rPr>
              <w:t>-</w:t>
            </w:r>
            <w:r w:rsidRPr="00936CC2">
              <w:rPr>
                <w:rFonts w:ascii="Arial" w:eastAsia="Malgun Gothic" w:hAnsi="Arial"/>
                <w:sz w:val="18"/>
                <w:lang w:eastAsia="zh-CN"/>
              </w:rPr>
              <w:t xml:space="preserve"> MGMT_DATA_</w:t>
            </w:r>
            <w:r w:rsidRPr="00936CC2">
              <w:rPr>
                <w:rFonts w:ascii="Arial" w:eastAsia="Malgun Gothic" w:hAnsi="Arial"/>
                <w:sz w:val="18"/>
              </w:rPr>
              <w:t xml:space="preserve"> </w:t>
            </w:r>
            <w:r w:rsidRPr="00936CC2">
              <w:rPr>
                <w:rFonts w:ascii="Arial" w:eastAsia="Malgun Gothic" w:hAnsi="Arial"/>
                <w:sz w:val="18"/>
                <w:lang w:eastAsia="zh-CN"/>
              </w:rPr>
              <w:t>REGISTRY_AND_DISCOVERY</w:t>
            </w:r>
          </w:p>
          <w:p w14:paraId="0EF62DD6"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MNS_ACCESS_CONTROL_MANAGEMENT</w:t>
            </w:r>
          </w:p>
          <w:p w14:paraId="15492D6E"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DSO_RAPID_RECOVERY_AND_THRESHOLD_MONITORING</w:t>
            </w:r>
          </w:p>
          <w:p w14:paraId="3360A1C3"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hint="eastAsia"/>
                <w:sz w:val="18"/>
                <w:lang w:eastAsia="zh-CN"/>
              </w:rPr>
              <w:t>-</w:t>
            </w:r>
            <w:r w:rsidRPr="00936CC2">
              <w:rPr>
                <w:rFonts w:ascii="Arial" w:eastAsia="Malgun Gothic" w:hAnsi="Arial"/>
                <w:sz w:val="18"/>
                <w:lang w:eastAsia="zh-CN"/>
              </w:rPr>
              <w:t xml:space="preserve"> EXTERNAL_DATA_DISCOVERY_AND_REQUEST</w:t>
            </w:r>
          </w:p>
          <w:p w14:paraId="1D2A96A6" w14:textId="77777777" w:rsidR="00936CC2" w:rsidRPr="00936CC2" w:rsidRDefault="00936CC2" w:rsidP="00936CC2">
            <w:pPr>
              <w:keepNext/>
              <w:keepLines/>
              <w:spacing w:before="20" w:after="20"/>
              <w:rPr>
                <w:rFonts w:ascii="Arial" w:eastAsia="Malgun Gothic" w:hAnsi="Arial"/>
                <w:sz w:val="18"/>
                <w:lang w:eastAsia="zh-CN"/>
              </w:rPr>
            </w:pPr>
            <w:r w:rsidRPr="00936CC2">
              <w:rPr>
                <w:rFonts w:ascii="Arial" w:eastAsia="Malgun Gothic" w:hAnsi="Arial" w:hint="eastAsia"/>
                <w:sz w:val="18"/>
                <w:lang w:eastAsia="zh-CN"/>
              </w:rPr>
              <w:t>T</w:t>
            </w:r>
            <w:r w:rsidRPr="00936CC2">
              <w:rPr>
                <w:rFonts w:ascii="Arial" w:eastAsia="Malgun Gothic" w:hAnsi="Arial"/>
                <w:sz w:val="18"/>
                <w:lang w:eastAsia="zh-CN"/>
              </w:rPr>
              <w:t>he detailed description for above enum values see Annex F in TS 28.533 [32].</w:t>
            </w:r>
          </w:p>
          <w:p w14:paraId="05E22BDC" w14:textId="77777777" w:rsidR="00936CC2" w:rsidRPr="00936CC2" w:rsidRDefault="00936CC2" w:rsidP="00936CC2">
            <w:pPr>
              <w:keepNext/>
              <w:keepLines/>
              <w:spacing w:before="20" w:after="20"/>
              <w:rPr>
                <w:rFonts w:ascii="Arial" w:eastAsia="Malgun Gothic" w:hAnsi="Arial"/>
                <w:sz w:val="18"/>
              </w:rPr>
            </w:pPr>
          </w:p>
          <w:p w14:paraId="50B94A52" w14:textId="77777777" w:rsidR="00936CC2" w:rsidRPr="00936CC2" w:rsidRDefault="00936CC2" w:rsidP="00936CC2">
            <w:pPr>
              <w:keepNext/>
              <w:keepLines/>
              <w:spacing w:before="20" w:after="20"/>
              <w:rPr>
                <w:rFonts w:ascii="Arial" w:eastAsia="Malgun Gothic" w:hAnsi="Arial"/>
                <w:sz w:val="18"/>
                <w:lang w:val="de-DE" w:eastAsia="zh-CN"/>
              </w:rPr>
            </w:pPr>
            <w:r w:rsidRPr="00936CC2">
              <w:rPr>
                <w:rFonts w:ascii="Arial" w:eastAsia="Malgun Gothic" w:hAnsi="Arial" w:hint="eastAsia"/>
                <w:sz w:val="18"/>
                <w:lang w:eastAsia="zh-CN"/>
              </w:rPr>
              <w:t>N</w:t>
            </w:r>
            <w:r w:rsidRPr="00936CC2">
              <w:rPr>
                <w:rFonts w:ascii="Arial" w:eastAsia="Malgun Gothic" w:hAnsi="Arial"/>
                <w:sz w:val="18"/>
                <w:lang w:eastAsia="zh-CN"/>
              </w:rPr>
              <w:t xml:space="preserve">ote: vendor extension values are allowed for the attribute “mnsCapability”. </w:t>
            </w:r>
          </w:p>
        </w:tc>
        <w:tc>
          <w:tcPr>
            <w:tcW w:w="1984" w:type="dxa"/>
          </w:tcPr>
          <w:p w14:paraId="6F651CDA"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Enum</w:t>
            </w:r>
          </w:p>
          <w:p w14:paraId="1510DB12"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w:t>
            </w:r>
          </w:p>
          <w:p w14:paraId="42B10F6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1DA83E9B"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5A767A87"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0E476C0E"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339C00F5" w14:textId="77777777" w:rsidTr="00F43E53">
        <w:trPr>
          <w:gridAfter w:val="1"/>
          <w:wAfter w:w="9" w:type="dxa"/>
          <w:cantSplit/>
          <w:jc w:val="center"/>
        </w:trPr>
        <w:tc>
          <w:tcPr>
            <w:tcW w:w="2621" w:type="dxa"/>
          </w:tcPr>
          <w:p w14:paraId="2871B8C7"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rPr>
              <w:t>managementData</w:t>
            </w:r>
          </w:p>
        </w:tc>
        <w:tc>
          <w:tcPr>
            <w:tcW w:w="5245" w:type="dxa"/>
          </w:tcPr>
          <w:p w14:paraId="2DCA6C02"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lang w:val="de-DE"/>
              </w:rPr>
              <w:t xml:space="preserve">This attribute defines the list of management data that are requested. </w:t>
            </w:r>
          </w:p>
        </w:tc>
        <w:tc>
          <w:tcPr>
            <w:tcW w:w="1984" w:type="dxa"/>
          </w:tcPr>
          <w:p w14:paraId="499E47AB"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Type: ManagementData</w:t>
            </w:r>
          </w:p>
          <w:p w14:paraId="583034C6"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multiplicity: 1</w:t>
            </w:r>
          </w:p>
          <w:p w14:paraId="4C657EF9"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isOrdered: N/A</w:t>
            </w:r>
          </w:p>
          <w:p w14:paraId="6CC4F7A3" w14:textId="77777777" w:rsidR="00936CC2" w:rsidRPr="00936CC2" w:rsidRDefault="00936CC2" w:rsidP="00936CC2">
            <w:pPr>
              <w:spacing w:after="0"/>
              <w:rPr>
                <w:rFonts w:ascii="Arial" w:eastAsia="Malgun Gothic" w:hAnsi="Arial" w:cs="Arial"/>
                <w:sz w:val="18"/>
                <w:szCs w:val="18"/>
                <w:lang w:val="fr-FR"/>
              </w:rPr>
            </w:pPr>
            <w:r w:rsidRPr="00936CC2">
              <w:rPr>
                <w:rFonts w:ascii="Arial" w:eastAsia="Malgun Gothic" w:hAnsi="Arial" w:cs="Arial"/>
                <w:sz w:val="18"/>
                <w:szCs w:val="18"/>
                <w:lang w:val="fr-FR"/>
              </w:rPr>
              <w:t>isUnique: N/A</w:t>
            </w:r>
          </w:p>
          <w:p w14:paraId="5B5D189B" w14:textId="77777777" w:rsidR="00936CC2" w:rsidRPr="00936CC2" w:rsidRDefault="00936CC2" w:rsidP="00936CC2">
            <w:pPr>
              <w:spacing w:after="0"/>
              <w:rPr>
                <w:rFonts w:ascii="Arial" w:eastAsia="Malgun Gothic" w:hAnsi="Arial" w:cs="Arial"/>
                <w:sz w:val="18"/>
                <w:szCs w:val="18"/>
                <w:lang w:val="fr-FR"/>
              </w:rPr>
            </w:pPr>
            <w:r w:rsidRPr="00936CC2">
              <w:rPr>
                <w:rFonts w:ascii="Arial" w:eastAsia="Malgun Gothic" w:hAnsi="Arial" w:cs="Arial"/>
                <w:sz w:val="18"/>
                <w:szCs w:val="18"/>
                <w:lang w:val="fr-FR"/>
              </w:rPr>
              <w:t>defaultValue: None</w:t>
            </w:r>
          </w:p>
          <w:p w14:paraId="1D85DDD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lang w:val="fr-FR"/>
              </w:rPr>
              <w:t>isNullable: False</w:t>
            </w:r>
          </w:p>
        </w:tc>
      </w:tr>
      <w:tr w:rsidR="00936CC2" w:rsidRPr="00936CC2" w14:paraId="0170A837" w14:textId="77777777" w:rsidTr="00F43E53">
        <w:trPr>
          <w:gridAfter w:val="1"/>
          <w:wAfter w:w="9" w:type="dxa"/>
          <w:cantSplit/>
          <w:jc w:val="center"/>
        </w:trPr>
        <w:tc>
          <w:tcPr>
            <w:tcW w:w="2621" w:type="dxa"/>
          </w:tcPr>
          <w:p w14:paraId="02DD82E9"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szCs w:val="18"/>
              </w:rPr>
              <w:lastRenderedPageBreak/>
              <w:t>mgtDataCategory</w:t>
            </w:r>
          </w:p>
        </w:tc>
        <w:tc>
          <w:tcPr>
            <w:tcW w:w="5245" w:type="dxa"/>
          </w:tcPr>
          <w:p w14:paraId="06F3D833" w14:textId="77777777" w:rsidR="00936CC2" w:rsidRPr="00936CC2" w:rsidRDefault="00936CC2" w:rsidP="00936CC2">
            <w:pPr>
              <w:keepNext/>
              <w:keepLines/>
              <w:spacing w:before="20" w:after="20"/>
              <w:rPr>
                <w:rFonts w:ascii="Arial" w:eastAsia="Malgun Gothic" w:hAnsi="Arial"/>
                <w:sz w:val="18"/>
                <w:lang w:val="de-DE"/>
              </w:rPr>
            </w:pPr>
            <w:r w:rsidRPr="00936CC2">
              <w:rPr>
                <w:rFonts w:ascii="Arial" w:eastAsia="Malgun Gothic" w:hAnsi="Arial"/>
                <w:sz w:val="18"/>
                <w:lang w:val="de-DE"/>
              </w:rPr>
              <w:t xml:space="preserve">This attributes defines the type of management data that are requested. </w:t>
            </w:r>
          </w:p>
          <w:p w14:paraId="53B9CECE" w14:textId="77777777" w:rsidR="00936CC2" w:rsidRPr="00936CC2" w:rsidRDefault="00936CC2" w:rsidP="00936CC2">
            <w:pPr>
              <w:keepNext/>
              <w:keepLines/>
              <w:spacing w:before="20" w:after="20"/>
              <w:rPr>
                <w:rFonts w:ascii="Arial" w:eastAsia="Malgun Gothic" w:hAnsi="Arial"/>
                <w:sz w:val="18"/>
                <w:lang w:val="de-DE"/>
              </w:rPr>
            </w:pPr>
          </w:p>
          <w:p w14:paraId="1A3FA11A" w14:textId="77777777" w:rsidR="00936CC2" w:rsidRPr="00936CC2" w:rsidRDefault="00936CC2" w:rsidP="00936CC2">
            <w:pPr>
              <w:keepNext/>
              <w:keepLines/>
              <w:spacing w:after="0"/>
              <w:rPr>
                <w:rFonts w:ascii="Arial" w:eastAsia="Malgun Gothic" w:hAnsi="Arial" w:cs="Arial"/>
                <w:bCs/>
                <w:sz w:val="18"/>
                <w:szCs w:val="18"/>
                <w:lang w:val="de-DE"/>
              </w:rPr>
            </w:pPr>
            <w:r w:rsidRPr="00936CC2">
              <w:rPr>
                <w:rFonts w:ascii="Arial" w:eastAsia="Malgun Gothic" w:hAnsi="Arial" w:cs="Arial"/>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61418B2" w14:textId="77777777" w:rsidR="00936CC2" w:rsidRPr="00936CC2" w:rsidRDefault="00936CC2" w:rsidP="00936CC2">
            <w:pPr>
              <w:keepNext/>
              <w:keepLines/>
              <w:spacing w:after="0"/>
              <w:rPr>
                <w:rFonts w:ascii="Arial" w:eastAsia="Malgun Gothic" w:hAnsi="Arial" w:cs="Arial"/>
                <w:bCs/>
                <w:sz w:val="18"/>
                <w:szCs w:val="18"/>
                <w:lang w:val="de-DE"/>
              </w:rPr>
            </w:pPr>
          </w:p>
          <w:p w14:paraId="1C042BA0" w14:textId="77777777" w:rsidR="00936CC2" w:rsidRPr="00936CC2" w:rsidRDefault="00936CC2" w:rsidP="00936CC2">
            <w:pPr>
              <w:keepNext/>
              <w:keepLines/>
              <w:spacing w:after="0"/>
              <w:rPr>
                <w:rFonts w:ascii="Arial" w:eastAsia="Malgun Gothic" w:hAnsi="Arial" w:cs="Arial"/>
                <w:bCs/>
                <w:sz w:val="18"/>
                <w:szCs w:val="18"/>
                <w:lang w:val="de-DE"/>
              </w:rPr>
            </w:pPr>
            <w:r w:rsidRPr="00936CC2">
              <w:rPr>
                <w:rFonts w:ascii="Arial" w:eastAsia="Malgun Gothic" w:hAnsi="Arial" w:cs="Arial"/>
                <w:bCs/>
                <w:sz w:val="18"/>
                <w:szCs w:val="18"/>
                <w:lang w:val="de-DE"/>
              </w:rPr>
              <w:t xml:space="preserve">The COVERAGE category will map to measurement families of MR (measurements related to Measurement Report) and L1M (measurements related to Layer 1 Measurement). </w:t>
            </w:r>
          </w:p>
          <w:p w14:paraId="670A4D20" w14:textId="77777777" w:rsidR="00936CC2" w:rsidRPr="00936CC2" w:rsidRDefault="00936CC2" w:rsidP="00936CC2">
            <w:pPr>
              <w:keepNext/>
              <w:keepLines/>
              <w:spacing w:after="0"/>
              <w:rPr>
                <w:rFonts w:ascii="Arial" w:eastAsia="Malgun Gothic" w:hAnsi="Arial" w:cs="Arial"/>
                <w:bCs/>
                <w:sz w:val="18"/>
                <w:szCs w:val="18"/>
                <w:lang w:val="de-DE"/>
              </w:rPr>
            </w:pPr>
            <w:r w:rsidRPr="00936CC2">
              <w:rPr>
                <w:rFonts w:ascii="Arial" w:eastAsia="Malgun Gothic" w:hAnsi="Arial" w:cs="Arial"/>
                <w:bCs/>
                <w:sz w:val="18"/>
                <w:szCs w:val="18"/>
                <w:lang w:val="de-DE"/>
              </w:rPr>
              <w:t xml:space="preserve">The CAPACITY category will map to measurement family RRU (measurements related to Radio Resource Utilization). </w:t>
            </w:r>
          </w:p>
          <w:p w14:paraId="113DA0B7" w14:textId="77777777" w:rsidR="00936CC2" w:rsidRPr="00936CC2" w:rsidRDefault="00936CC2" w:rsidP="00936CC2">
            <w:pPr>
              <w:keepNext/>
              <w:keepLines/>
              <w:spacing w:after="0"/>
              <w:rPr>
                <w:rFonts w:ascii="Arial" w:eastAsia="Malgun Gothic" w:hAnsi="Arial" w:cs="Arial"/>
                <w:bCs/>
                <w:sz w:val="18"/>
                <w:szCs w:val="18"/>
                <w:lang w:val="de-DE"/>
              </w:rPr>
            </w:pPr>
            <w:r w:rsidRPr="00936CC2">
              <w:rPr>
                <w:rFonts w:ascii="Arial" w:eastAsia="Malgun Gothic" w:hAnsi="Arial" w:cs="Arial"/>
                <w:bCs/>
                <w:sz w:val="18"/>
                <w:szCs w:val="18"/>
                <w:lang w:val="de-DE"/>
              </w:rPr>
              <w:t xml:space="preserve">The ENERGY_EFFICIENCY category will map to measurement family PEE (measurements related to Power, Energy and Environment). </w:t>
            </w:r>
          </w:p>
          <w:p w14:paraId="044B4907" w14:textId="77777777" w:rsidR="00936CC2" w:rsidRPr="00936CC2" w:rsidRDefault="00936CC2" w:rsidP="00936CC2">
            <w:pPr>
              <w:keepNext/>
              <w:keepLines/>
              <w:spacing w:after="0"/>
              <w:rPr>
                <w:rFonts w:ascii="Arial" w:eastAsia="Malgun Gothic" w:hAnsi="Arial" w:cs="Arial"/>
                <w:bCs/>
                <w:sz w:val="18"/>
                <w:szCs w:val="18"/>
                <w:lang w:val="de-DE"/>
              </w:rPr>
            </w:pPr>
            <w:r w:rsidRPr="00936CC2">
              <w:rPr>
                <w:rFonts w:ascii="Arial" w:eastAsia="Malgun Gothic" w:hAnsi="Arial" w:cs="Arial"/>
                <w:bCs/>
                <w:sz w:val="18"/>
                <w:szCs w:val="18"/>
                <w:lang w:val="de-DE"/>
              </w:rPr>
              <w:t xml:space="preserve">The MOBILITY category will map to measurement family MM (measurements related to Mobility Management). </w:t>
            </w:r>
          </w:p>
          <w:p w14:paraId="573D3C07" w14:textId="77777777" w:rsidR="00936CC2" w:rsidRPr="00936CC2" w:rsidRDefault="00936CC2" w:rsidP="00936CC2">
            <w:pPr>
              <w:keepNext/>
              <w:keepLines/>
              <w:spacing w:before="20" w:after="20"/>
              <w:rPr>
                <w:rFonts w:ascii="Arial" w:eastAsia="Malgun Gothic" w:hAnsi="Arial"/>
                <w:sz w:val="18"/>
                <w:lang w:val="de-DE"/>
              </w:rPr>
            </w:pPr>
            <w:r w:rsidRPr="00936CC2">
              <w:rPr>
                <w:rFonts w:ascii="Arial" w:eastAsia="Malgun Gothic" w:hAnsi="Arial" w:cs="Arial"/>
                <w:bCs/>
                <w:sz w:val="18"/>
                <w:szCs w:val="18"/>
                <w:lang w:val="de-DE"/>
              </w:rPr>
              <w:t>The ACCESSIBILITY category will map to measurement family CE (measurements related to Connection Establishment).</w:t>
            </w:r>
          </w:p>
          <w:p w14:paraId="6334B201" w14:textId="77777777" w:rsidR="00936CC2" w:rsidRPr="00936CC2" w:rsidRDefault="00936CC2" w:rsidP="00936CC2">
            <w:pPr>
              <w:keepNext/>
              <w:keepLines/>
              <w:spacing w:before="20" w:after="20"/>
              <w:rPr>
                <w:rFonts w:ascii="Arial" w:eastAsia="Malgun Gothic" w:hAnsi="Arial"/>
                <w:sz w:val="18"/>
                <w:lang w:val="de-DE"/>
              </w:rPr>
            </w:pPr>
          </w:p>
          <w:p w14:paraId="779DCBEB" w14:textId="77777777" w:rsidR="00936CC2" w:rsidRPr="00936CC2" w:rsidRDefault="00936CC2" w:rsidP="00936CC2">
            <w:pPr>
              <w:keepNext/>
              <w:keepLines/>
              <w:spacing w:before="20" w:after="20"/>
              <w:rPr>
                <w:rFonts w:ascii="Arial" w:eastAsia="Malgun Gothic" w:hAnsi="Arial"/>
                <w:sz w:val="18"/>
                <w:lang w:val="de-DE"/>
              </w:rPr>
            </w:pPr>
            <w:r w:rsidRPr="00936CC2">
              <w:rPr>
                <w:rFonts w:ascii="Arial" w:eastAsia="Malgun Gothic" w:hAnsi="Arial"/>
                <w:sz w:val="18"/>
                <w:lang w:val="de-DE"/>
              </w:rPr>
              <w:t xml:space="preserve">Allowed values: COVERAGE, CAPACITY, SERVICE EXPERIENCE, TRACE, ENERGY EFFICIENCY, MOBILITY, ACCESSIBILITY </w:t>
            </w:r>
          </w:p>
          <w:p w14:paraId="7BA4E45D" w14:textId="77777777" w:rsidR="00936CC2" w:rsidRPr="00936CC2" w:rsidRDefault="00936CC2" w:rsidP="00936CC2">
            <w:pPr>
              <w:keepNext/>
              <w:keepLines/>
              <w:spacing w:before="20" w:after="20"/>
              <w:rPr>
                <w:rFonts w:ascii="Arial" w:eastAsia="Malgun Gothic" w:hAnsi="Arial"/>
                <w:sz w:val="18"/>
                <w:lang w:val="de-DE"/>
              </w:rPr>
            </w:pPr>
          </w:p>
          <w:p w14:paraId="7FD9B67F" w14:textId="77777777" w:rsidR="00936CC2" w:rsidRPr="00936CC2" w:rsidRDefault="00936CC2" w:rsidP="00936CC2">
            <w:pPr>
              <w:keepNext/>
              <w:keepLines/>
              <w:spacing w:before="20" w:after="20"/>
              <w:rPr>
                <w:rFonts w:ascii="Arial" w:eastAsia="Malgun Gothic" w:hAnsi="Arial"/>
                <w:sz w:val="18"/>
                <w:lang w:val="de-DE"/>
              </w:rPr>
            </w:pPr>
            <w:r w:rsidRPr="00936CC2">
              <w:rPr>
                <w:rFonts w:ascii="Arial" w:eastAsia="Malgun Gothic" w:hAnsi="Arial"/>
                <w:sz w:val="18"/>
                <w:lang w:val="de-DE"/>
              </w:rPr>
              <w:t>See NOTE 7.</w:t>
            </w:r>
          </w:p>
          <w:p w14:paraId="5E3B29EF" w14:textId="77777777" w:rsidR="00936CC2" w:rsidRPr="00936CC2" w:rsidRDefault="00936CC2" w:rsidP="00936CC2">
            <w:pPr>
              <w:keepNext/>
              <w:keepLines/>
              <w:spacing w:before="20" w:after="20"/>
              <w:rPr>
                <w:rFonts w:ascii="Arial" w:eastAsia="Malgun Gothic" w:hAnsi="Arial"/>
                <w:sz w:val="18"/>
              </w:rPr>
            </w:pPr>
          </w:p>
        </w:tc>
        <w:tc>
          <w:tcPr>
            <w:tcW w:w="1984" w:type="dxa"/>
          </w:tcPr>
          <w:p w14:paraId="1EC4A326" w14:textId="77777777" w:rsidR="00936CC2" w:rsidRPr="00936CC2" w:rsidRDefault="00936CC2" w:rsidP="00936CC2">
            <w:pPr>
              <w:spacing w:after="0"/>
              <w:rPr>
                <w:rFonts w:ascii="Arial" w:eastAsia="Malgun Gothic" w:hAnsi="Arial"/>
                <w:sz w:val="18"/>
                <w:szCs w:val="18"/>
                <w:lang w:val="de-DE"/>
              </w:rPr>
            </w:pPr>
            <w:r w:rsidRPr="00936CC2">
              <w:rPr>
                <w:rFonts w:ascii="Arial" w:eastAsia="Malgun Gothic" w:hAnsi="Arial"/>
                <w:sz w:val="18"/>
                <w:szCs w:val="18"/>
                <w:lang w:val="de-DE"/>
              </w:rPr>
              <w:t>type: ENUM</w:t>
            </w:r>
          </w:p>
          <w:p w14:paraId="78B39CCD" w14:textId="77777777" w:rsidR="00936CC2" w:rsidRPr="00936CC2" w:rsidRDefault="00936CC2" w:rsidP="00936CC2">
            <w:pPr>
              <w:spacing w:after="0"/>
              <w:rPr>
                <w:rFonts w:ascii="Arial" w:eastAsia="Malgun Gothic" w:hAnsi="Arial"/>
                <w:sz w:val="18"/>
                <w:szCs w:val="18"/>
                <w:lang w:val="de-DE"/>
              </w:rPr>
            </w:pPr>
            <w:r w:rsidRPr="00936CC2">
              <w:rPr>
                <w:rFonts w:ascii="Arial" w:eastAsia="Malgun Gothic" w:hAnsi="Arial"/>
                <w:sz w:val="18"/>
                <w:szCs w:val="18"/>
                <w:lang w:val="de-DE"/>
              </w:rPr>
              <w:t>multiplicity: *</w:t>
            </w:r>
          </w:p>
          <w:p w14:paraId="1D9366ED" w14:textId="77777777" w:rsidR="00936CC2" w:rsidRPr="00936CC2" w:rsidRDefault="00936CC2" w:rsidP="00936CC2">
            <w:pPr>
              <w:spacing w:after="0"/>
              <w:rPr>
                <w:rFonts w:ascii="Arial" w:eastAsia="Malgun Gothic" w:hAnsi="Arial"/>
                <w:sz w:val="18"/>
                <w:szCs w:val="18"/>
                <w:lang w:val="de-DE"/>
              </w:rPr>
            </w:pPr>
            <w:r w:rsidRPr="00936CC2">
              <w:rPr>
                <w:rFonts w:ascii="Arial" w:eastAsia="Malgun Gothic" w:hAnsi="Arial"/>
                <w:sz w:val="18"/>
                <w:szCs w:val="18"/>
                <w:lang w:val="de-DE"/>
              </w:rPr>
              <w:t>isOrdered: False</w:t>
            </w:r>
          </w:p>
          <w:p w14:paraId="3AE04EB7" w14:textId="77777777" w:rsidR="00936CC2" w:rsidRPr="00936CC2" w:rsidRDefault="00936CC2" w:rsidP="00936CC2">
            <w:pPr>
              <w:spacing w:after="0"/>
              <w:rPr>
                <w:rFonts w:ascii="Arial" w:eastAsia="Malgun Gothic" w:hAnsi="Arial"/>
                <w:sz w:val="18"/>
                <w:szCs w:val="18"/>
                <w:lang w:val="de-DE"/>
              </w:rPr>
            </w:pPr>
            <w:r w:rsidRPr="00936CC2">
              <w:rPr>
                <w:rFonts w:ascii="Arial" w:eastAsia="Malgun Gothic" w:hAnsi="Arial"/>
                <w:sz w:val="18"/>
                <w:szCs w:val="18"/>
                <w:lang w:val="de-DE"/>
              </w:rPr>
              <w:t>isUnique: True</w:t>
            </w:r>
          </w:p>
          <w:p w14:paraId="4A389A4C" w14:textId="77777777" w:rsidR="00936CC2" w:rsidRPr="00936CC2" w:rsidRDefault="00936CC2" w:rsidP="00936CC2">
            <w:pPr>
              <w:spacing w:after="0"/>
              <w:rPr>
                <w:rFonts w:ascii="Arial" w:eastAsia="Malgun Gothic" w:hAnsi="Arial"/>
                <w:sz w:val="18"/>
                <w:szCs w:val="18"/>
                <w:lang w:val="de-DE"/>
              </w:rPr>
            </w:pPr>
            <w:r w:rsidRPr="00936CC2">
              <w:rPr>
                <w:rFonts w:ascii="Arial" w:eastAsia="Malgun Gothic" w:hAnsi="Arial"/>
                <w:sz w:val="18"/>
                <w:szCs w:val="18"/>
                <w:lang w:val="de-DE"/>
              </w:rPr>
              <w:t>defaultValue: None</w:t>
            </w:r>
          </w:p>
          <w:p w14:paraId="78842AF3"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sz w:val="18"/>
                <w:szCs w:val="18"/>
                <w:lang w:val="de-DE"/>
              </w:rPr>
              <w:t>isNullable: False</w:t>
            </w:r>
          </w:p>
        </w:tc>
      </w:tr>
      <w:tr w:rsidR="00936CC2" w:rsidRPr="00936CC2" w14:paraId="3BE338D4" w14:textId="77777777" w:rsidTr="00F43E53">
        <w:trPr>
          <w:gridAfter w:val="1"/>
          <w:wAfter w:w="9" w:type="dxa"/>
          <w:cantSplit/>
          <w:jc w:val="center"/>
        </w:trPr>
        <w:tc>
          <w:tcPr>
            <w:tcW w:w="2621" w:type="dxa"/>
          </w:tcPr>
          <w:p w14:paraId="59F1E3E0" w14:textId="77777777" w:rsidR="00936CC2" w:rsidRPr="00936CC2" w:rsidRDefault="00936CC2" w:rsidP="00936CC2">
            <w:pPr>
              <w:keepNext/>
              <w:keepLines/>
              <w:spacing w:after="0"/>
              <w:rPr>
                <w:rFonts w:ascii="Arial" w:eastAsia="Malgun Gothic" w:hAnsi="Arial"/>
                <w:sz w:val="18"/>
                <w:szCs w:val="18"/>
                <w:lang w:val="de-DE"/>
              </w:rPr>
            </w:pPr>
            <w:r w:rsidRPr="00936CC2">
              <w:rPr>
                <w:rFonts w:ascii="Courier New" w:eastAsia="Malgun Gothic" w:hAnsi="Courier New" w:cs="Courier New"/>
                <w:sz w:val="18"/>
                <w:szCs w:val="18"/>
              </w:rPr>
              <w:t>mgtDataName</w:t>
            </w:r>
          </w:p>
        </w:tc>
        <w:tc>
          <w:tcPr>
            <w:tcW w:w="5245" w:type="dxa"/>
          </w:tcPr>
          <w:p w14:paraId="2FBFF46D" w14:textId="77777777" w:rsidR="00936CC2" w:rsidRPr="00936CC2" w:rsidRDefault="00936CC2" w:rsidP="00936CC2">
            <w:pPr>
              <w:keepNext/>
              <w:keepLines/>
              <w:spacing w:after="0"/>
              <w:rPr>
                <w:rFonts w:ascii="Arial" w:eastAsia="Malgun Gothic" w:hAnsi="Arial" w:cs="Arial"/>
                <w:bCs/>
                <w:sz w:val="18"/>
                <w:szCs w:val="18"/>
                <w:lang w:val="de-DE"/>
              </w:rPr>
            </w:pPr>
            <w:r w:rsidRPr="00936CC2">
              <w:rPr>
                <w:rFonts w:ascii="Arial" w:eastAsia="Malgun Gothic" w:hAnsi="Arial" w:cs="Arial"/>
                <w:bCs/>
                <w:sz w:val="18"/>
                <w:szCs w:val="18"/>
                <w:lang w:val="de-DE"/>
              </w:rPr>
              <w:t>A list of management data identified by name.</w:t>
            </w:r>
          </w:p>
          <w:p w14:paraId="7210B5B0" w14:textId="77777777" w:rsidR="00936CC2" w:rsidRPr="00936CC2" w:rsidRDefault="00936CC2" w:rsidP="00936CC2">
            <w:pPr>
              <w:keepNext/>
              <w:keepLines/>
              <w:spacing w:after="0"/>
              <w:rPr>
                <w:rFonts w:ascii="Arial" w:eastAsia="Malgun Gothic" w:hAnsi="Arial" w:cs="Arial"/>
                <w:bCs/>
                <w:sz w:val="18"/>
                <w:szCs w:val="18"/>
                <w:lang w:val="de-DE"/>
              </w:rPr>
            </w:pPr>
          </w:p>
          <w:p w14:paraId="061714B5" w14:textId="77777777" w:rsidR="00936CC2" w:rsidRPr="00936CC2" w:rsidRDefault="00936CC2" w:rsidP="00936CC2">
            <w:pPr>
              <w:keepNext/>
              <w:keepLines/>
              <w:spacing w:after="0"/>
              <w:rPr>
                <w:rFonts w:ascii="Arial" w:eastAsia="Malgun Gothic" w:hAnsi="Arial" w:cs="Arial"/>
                <w:bCs/>
                <w:sz w:val="18"/>
                <w:szCs w:val="18"/>
                <w:lang w:val="de-DE"/>
              </w:rPr>
            </w:pPr>
            <w:r w:rsidRPr="00936CC2">
              <w:rPr>
                <w:rFonts w:ascii="Arial" w:eastAsia="Malgun Gothic" w:hAnsi="Arial" w:cs="Arial"/>
                <w:bCs/>
                <w:sz w:val="18"/>
                <w:szCs w:val="18"/>
                <w:lang w:val="de-DE"/>
              </w:rPr>
              <w:t>allowedValues:</w:t>
            </w:r>
          </w:p>
          <w:p w14:paraId="3E82094B" w14:textId="77777777" w:rsidR="00936CC2" w:rsidRPr="00936CC2" w:rsidRDefault="00936CC2" w:rsidP="00936CC2">
            <w:pPr>
              <w:keepNext/>
              <w:keepLines/>
              <w:spacing w:after="0"/>
              <w:rPr>
                <w:rFonts w:ascii="Arial" w:eastAsia="Malgun Gothic" w:hAnsi="Arial" w:cs="Arial"/>
                <w:bCs/>
                <w:sz w:val="18"/>
                <w:szCs w:val="18"/>
                <w:lang w:val="de-DE"/>
              </w:rPr>
            </w:pPr>
            <w:r w:rsidRPr="00936CC2">
              <w:rPr>
                <w:rFonts w:ascii="Arial" w:eastAsia="Malgun Gothic" w:hAnsi="Arial" w:cs="Arial"/>
                <w:bCs/>
                <w:sz w:val="18"/>
                <w:szCs w:val="18"/>
                <w:lang w:val="de-DE"/>
              </w:rPr>
              <w:t xml:space="preserve">The list may include metrics or set of metrics defined in TS 28.552 [20], TS 28.554 [28] and TS 32.422 [30]. </w:t>
            </w:r>
          </w:p>
          <w:p w14:paraId="1DAB5C2A" w14:textId="77777777" w:rsidR="00936CC2" w:rsidRPr="00936CC2" w:rsidRDefault="00936CC2" w:rsidP="00936CC2">
            <w:pPr>
              <w:keepNext/>
              <w:keepLines/>
              <w:spacing w:after="0"/>
              <w:rPr>
                <w:rFonts w:ascii="Arial" w:eastAsia="Malgun Gothic" w:hAnsi="Arial" w:cs="Arial"/>
                <w:bCs/>
                <w:sz w:val="18"/>
                <w:szCs w:val="18"/>
                <w:lang w:val="de-DE"/>
              </w:rPr>
            </w:pPr>
          </w:p>
          <w:p w14:paraId="51FB6989"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For performance measurements defined in TS 28.552 [20] the name is constructed as the bullet e) of measurement definition with allowed measurement type.</w:t>
            </w:r>
          </w:p>
          <w:p w14:paraId="350C820A" w14:textId="77777777" w:rsidR="00936CC2" w:rsidRPr="00936CC2" w:rsidRDefault="00936CC2" w:rsidP="00936CC2">
            <w:pPr>
              <w:keepNext/>
              <w:keepLines/>
              <w:spacing w:after="0"/>
              <w:rPr>
                <w:rFonts w:ascii="Arial" w:eastAsia="Malgun Gothic" w:hAnsi="Arial"/>
                <w:sz w:val="16"/>
                <w:lang w:val="de-DE"/>
              </w:rPr>
            </w:pPr>
            <w:r w:rsidRPr="00936CC2">
              <w:rPr>
                <w:rFonts w:ascii="Arial" w:eastAsia="Malgun Gothic" w:hAnsi="Arial" w:cs="Arial"/>
                <w:sz w:val="18"/>
                <w:szCs w:val="18"/>
                <w:lang w:val="de-DE"/>
              </w:rPr>
              <w:t xml:space="preserve">For trace metrics (including </w:t>
            </w:r>
            <w:r w:rsidRPr="00936CC2">
              <w:rPr>
                <w:rFonts w:ascii="Arial" w:eastAsia="Malgun Gothic" w:hAnsi="Arial"/>
                <w:sz w:val="18"/>
                <w:szCs w:val="18"/>
                <w:lang w:val="de-DE"/>
              </w:rPr>
              <w:t xml:space="preserve">trace messages, MDT measurements (Immediate MDT, Logged MDT, Logged MBSFN MDT), </w:t>
            </w:r>
            <w:r w:rsidRPr="00936CC2">
              <w:rPr>
                <w:rFonts w:ascii="Arial" w:eastAsia="Malgun Gothic" w:hAnsi="Arial"/>
                <w:sz w:val="18"/>
                <w:szCs w:val="18"/>
                <w:lang w:val="de-DE" w:eastAsia="de-DE"/>
              </w:rPr>
              <w:t xml:space="preserve">RRC, </w:t>
            </w:r>
            <w:r w:rsidRPr="00936CC2">
              <w:rPr>
                <w:rFonts w:ascii="Arial" w:eastAsia="Malgun Gothic" w:hAnsi="Arial"/>
                <w:sz w:val="18"/>
                <w:szCs w:val="18"/>
                <w:lang w:val="de-DE"/>
              </w:rPr>
              <w:t>RLF and RCEF reports) defined in TS 32.422 [30], the name (metric identifier) is defined in clause 10 of TS 32.422 [30].</w:t>
            </w:r>
          </w:p>
          <w:p w14:paraId="3BE5883C" w14:textId="77777777" w:rsidR="00936CC2" w:rsidRPr="00936CC2" w:rsidRDefault="00936CC2" w:rsidP="00936CC2">
            <w:pPr>
              <w:keepNext/>
              <w:keepLines/>
              <w:spacing w:after="0"/>
              <w:rPr>
                <w:rFonts w:ascii="Arial" w:eastAsia="Malgun Gothic" w:hAnsi="Arial"/>
                <w:sz w:val="18"/>
                <w:szCs w:val="18"/>
                <w:lang w:val="de-DE"/>
              </w:rPr>
            </w:pPr>
          </w:p>
          <w:p w14:paraId="6FA82E06" w14:textId="77777777" w:rsidR="00936CC2" w:rsidRPr="00936CC2" w:rsidRDefault="00936CC2" w:rsidP="00936CC2">
            <w:pPr>
              <w:keepNext/>
              <w:keepLines/>
              <w:spacing w:before="20" w:after="20"/>
              <w:rPr>
                <w:rFonts w:ascii="Arial" w:eastAsia="Malgun Gothic" w:hAnsi="Arial"/>
                <w:sz w:val="18"/>
                <w:lang w:val="de-DE"/>
              </w:rPr>
            </w:pPr>
            <w:r w:rsidRPr="00936CC2">
              <w:rPr>
                <w:rFonts w:ascii="Arial" w:eastAsia="Malgun Gothic" w:hAnsi="Arial" w:cs="Arial"/>
                <w:sz w:val="18"/>
                <w:szCs w:val="18"/>
                <w:lang w:val="de-DE"/>
              </w:rPr>
              <w:t>For non-3GPP specified managment data the name is defined elsewhere.</w:t>
            </w:r>
          </w:p>
        </w:tc>
        <w:tc>
          <w:tcPr>
            <w:tcW w:w="1984" w:type="dxa"/>
          </w:tcPr>
          <w:p w14:paraId="21FAA048" w14:textId="77777777" w:rsidR="00936CC2" w:rsidRPr="00936CC2" w:rsidRDefault="00936CC2" w:rsidP="00936CC2">
            <w:pPr>
              <w:spacing w:after="0"/>
              <w:rPr>
                <w:rFonts w:ascii="Arial" w:eastAsia="Malgun Gothic" w:hAnsi="Arial"/>
                <w:sz w:val="18"/>
                <w:szCs w:val="18"/>
                <w:lang w:val="de-DE" w:eastAsia="de-DE"/>
              </w:rPr>
            </w:pPr>
            <w:r w:rsidRPr="00936CC2">
              <w:rPr>
                <w:rFonts w:ascii="Arial" w:eastAsia="Malgun Gothic" w:hAnsi="Arial"/>
                <w:sz w:val="18"/>
                <w:szCs w:val="18"/>
                <w:lang w:val="de-DE" w:eastAsia="de-DE"/>
              </w:rPr>
              <w:t>type: String</w:t>
            </w:r>
          </w:p>
          <w:p w14:paraId="26E3A6A0" w14:textId="77777777" w:rsidR="00936CC2" w:rsidRPr="00936CC2" w:rsidRDefault="00936CC2" w:rsidP="00936CC2">
            <w:pPr>
              <w:spacing w:after="0"/>
              <w:rPr>
                <w:rFonts w:ascii="Arial" w:eastAsia="Malgun Gothic" w:hAnsi="Arial"/>
                <w:sz w:val="18"/>
                <w:szCs w:val="18"/>
                <w:lang w:val="de-DE"/>
              </w:rPr>
            </w:pPr>
            <w:r w:rsidRPr="00936CC2">
              <w:rPr>
                <w:rFonts w:ascii="Arial" w:eastAsia="Malgun Gothic" w:hAnsi="Arial"/>
                <w:sz w:val="18"/>
                <w:szCs w:val="18"/>
                <w:lang w:val="de-DE" w:eastAsia="de-DE"/>
              </w:rPr>
              <w:t>multiplicity: *</w:t>
            </w:r>
          </w:p>
          <w:p w14:paraId="067C1202" w14:textId="77777777" w:rsidR="00936CC2" w:rsidRPr="00936CC2" w:rsidRDefault="00936CC2" w:rsidP="00936CC2">
            <w:pPr>
              <w:spacing w:after="0"/>
              <w:rPr>
                <w:rFonts w:ascii="Arial" w:eastAsia="Malgun Gothic" w:hAnsi="Arial"/>
                <w:sz w:val="18"/>
                <w:szCs w:val="18"/>
                <w:lang w:val="de-DE"/>
              </w:rPr>
            </w:pPr>
            <w:r w:rsidRPr="00936CC2">
              <w:rPr>
                <w:rFonts w:ascii="Arial" w:eastAsia="Malgun Gothic" w:hAnsi="Arial"/>
                <w:sz w:val="18"/>
                <w:szCs w:val="18"/>
                <w:lang w:val="de-DE"/>
              </w:rPr>
              <w:t>isOrdered: False</w:t>
            </w:r>
          </w:p>
          <w:p w14:paraId="60CB8DF2" w14:textId="77777777" w:rsidR="00936CC2" w:rsidRPr="00936CC2" w:rsidRDefault="00936CC2" w:rsidP="00936CC2">
            <w:pPr>
              <w:spacing w:after="0"/>
              <w:rPr>
                <w:rFonts w:ascii="Arial" w:eastAsia="Malgun Gothic" w:hAnsi="Arial"/>
                <w:sz w:val="18"/>
                <w:szCs w:val="18"/>
                <w:lang w:val="de-DE"/>
              </w:rPr>
            </w:pPr>
            <w:r w:rsidRPr="00936CC2">
              <w:rPr>
                <w:rFonts w:ascii="Arial" w:eastAsia="Malgun Gothic" w:hAnsi="Arial"/>
                <w:sz w:val="18"/>
                <w:szCs w:val="18"/>
                <w:lang w:val="de-DE"/>
              </w:rPr>
              <w:t>isUnique: True</w:t>
            </w:r>
          </w:p>
          <w:p w14:paraId="7C117818" w14:textId="77777777" w:rsidR="00936CC2" w:rsidRPr="00936CC2" w:rsidRDefault="00936CC2" w:rsidP="00936CC2">
            <w:pPr>
              <w:spacing w:after="0"/>
              <w:rPr>
                <w:rFonts w:ascii="Arial" w:eastAsia="Malgun Gothic" w:hAnsi="Arial"/>
                <w:sz w:val="18"/>
                <w:szCs w:val="18"/>
                <w:lang w:val="de-DE"/>
              </w:rPr>
            </w:pPr>
            <w:r w:rsidRPr="00936CC2">
              <w:rPr>
                <w:rFonts w:ascii="Arial" w:eastAsia="Malgun Gothic" w:hAnsi="Arial"/>
                <w:sz w:val="18"/>
                <w:szCs w:val="18"/>
                <w:lang w:val="de-DE"/>
              </w:rPr>
              <w:t>defaultValue: None</w:t>
            </w:r>
          </w:p>
          <w:p w14:paraId="4539223C" w14:textId="77777777" w:rsidR="00936CC2" w:rsidRPr="00936CC2" w:rsidRDefault="00936CC2" w:rsidP="00936CC2">
            <w:pPr>
              <w:spacing w:after="0"/>
              <w:rPr>
                <w:rFonts w:ascii="Arial" w:eastAsia="Malgun Gothic" w:hAnsi="Arial"/>
                <w:sz w:val="18"/>
                <w:szCs w:val="18"/>
                <w:lang w:val="de-DE"/>
              </w:rPr>
            </w:pPr>
            <w:r w:rsidRPr="00936CC2">
              <w:rPr>
                <w:rFonts w:ascii="Arial" w:eastAsia="Malgun Gothic" w:hAnsi="Arial"/>
                <w:sz w:val="18"/>
                <w:szCs w:val="18"/>
                <w:lang w:val="de-DE"/>
              </w:rPr>
              <w:t>isNullable: False</w:t>
            </w:r>
          </w:p>
        </w:tc>
      </w:tr>
      <w:tr w:rsidR="00936CC2" w:rsidRPr="00936CC2" w14:paraId="378F5A52" w14:textId="77777777" w:rsidTr="00F43E53">
        <w:trPr>
          <w:gridAfter w:val="1"/>
          <w:wAfter w:w="9" w:type="dxa"/>
          <w:cantSplit/>
          <w:jc w:val="center"/>
        </w:trPr>
        <w:tc>
          <w:tcPr>
            <w:tcW w:w="2621" w:type="dxa"/>
          </w:tcPr>
          <w:p w14:paraId="1707FF79" w14:textId="77777777" w:rsidR="00936CC2" w:rsidRPr="00936CC2" w:rsidRDefault="00936CC2" w:rsidP="00936CC2">
            <w:pPr>
              <w:keepNext/>
              <w:keepLines/>
              <w:spacing w:after="0"/>
              <w:rPr>
                <w:rFonts w:ascii="Courier New" w:eastAsia="Malgun Gothic" w:hAnsi="Courier New" w:cs="Courier New"/>
                <w:sz w:val="18"/>
                <w:szCs w:val="18"/>
              </w:rPr>
            </w:pPr>
            <w:r w:rsidRPr="00936CC2">
              <w:rPr>
                <w:rFonts w:ascii="Courier New" w:eastAsia="Malgun Gothic" w:hAnsi="Courier New" w:cs="Courier New"/>
                <w:sz w:val="18"/>
                <w:szCs w:val="18"/>
              </w:rPr>
              <w:t>consolidateOutput</w:t>
            </w:r>
          </w:p>
        </w:tc>
        <w:tc>
          <w:tcPr>
            <w:tcW w:w="5245" w:type="dxa"/>
          </w:tcPr>
          <w:p w14:paraId="28E0925C"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Indicates whether the management data collection output will be consolidated into a single file per reporting period.</w:t>
            </w:r>
          </w:p>
          <w:p w14:paraId="4A5B9F40" w14:textId="77777777" w:rsidR="00936CC2" w:rsidRPr="00936CC2" w:rsidRDefault="00936CC2" w:rsidP="00936CC2">
            <w:pPr>
              <w:keepNext/>
              <w:keepLines/>
              <w:spacing w:after="0"/>
              <w:rPr>
                <w:rFonts w:ascii="Arial" w:eastAsia="Malgun Gothic" w:hAnsi="Arial" w:cs="Arial"/>
                <w:bCs/>
                <w:sz w:val="18"/>
                <w:szCs w:val="18"/>
                <w:lang w:val="de-DE"/>
              </w:rPr>
            </w:pPr>
          </w:p>
        </w:tc>
        <w:tc>
          <w:tcPr>
            <w:tcW w:w="1984" w:type="dxa"/>
          </w:tcPr>
          <w:p w14:paraId="37F92D32"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Boolean</w:t>
            </w:r>
          </w:p>
          <w:p w14:paraId="6D47B3EC"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1</w:t>
            </w:r>
          </w:p>
          <w:p w14:paraId="72CE5FFD"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N/A</w:t>
            </w:r>
          </w:p>
          <w:p w14:paraId="72456578"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N/A</w:t>
            </w:r>
          </w:p>
          <w:p w14:paraId="6B529079"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defaultValue: None </w:t>
            </w:r>
          </w:p>
          <w:p w14:paraId="597D50BD" w14:textId="77777777" w:rsidR="00936CC2" w:rsidRPr="00936CC2" w:rsidRDefault="00936CC2" w:rsidP="00936CC2">
            <w:pPr>
              <w:spacing w:after="0"/>
              <w:rPr>
                <w:rFonts w:ascii="Arial" w:eastAsia="Malgun Gothic" w:hAnsi="Arial"/>
                <w:sz w:val="18"/>
                <w:szCs w:val="18"/>
                <w:lang w:val="de-DE" w:eastAsia="de-DE"/>
              </w:rPr>
            </w:pPr>
            <w:r w:rsidRPr="00936CC2">
              <w:rPr>
                <w:rFonts w:ascii="Arial" w:eastAsia="Malgun Gothic" w:hAnsi="Arial" w:cs="Arial"/>
                <w:sz w:val="18"/>
                <w:szCs w:val="18"/>
              </w:rPr>
              <w:t>isNullable: False</w:t>
            </w:r>
          </w:p>
        </w:tc>
      </w:tr>
      <w:tr w:rsidR="00936CC2" w:rsidRPr="00936CC2" w14:paraId="1432C464" w14:textId="77777777" w:rsidTr="00F43E53">
        <w:trPr>
          <w:gridAfter w:val="1"/>
          <w:wAfter w:w="9" w:type="dxa"/>
          <w:cantSplit/>
          <w:jc w:val="center"/>
        </w:trPr>
        <w:tc>
          <w:tcPr>
            <w:tcW w:w="2621" w:type="dxa"/>
          </w:tcPr>
          <w:p w14:paraId="1188D8B4"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rPr>
              <w:t>targetNodeFilter</w:t>
            </w:r>
          </w:p>
        </w:tc>
        <w:tc>
          <w:tcPr>
            <w:tcW w:w="5245" w:type="dxa"/>
          </w:tcPr>
          <w:p w14:paraId="49EE2DDC"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Set of information to target the Object Instance to collect the management data from.</w:t>
            </w:r>
          </w:p>
        </w:tc>
        <w:tc>
          <w:tcPr>
            <w:tcW w:w="1984" w:type="dxa"/>
          </w:tcPr>
          <w:p w14:paraId="51621ACD"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type: NodeFilter</w:t>
            </w:r>
          </w:p>
          <w:p w14:paraId="3BAB080F"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multiplicity: *</w:t>
            </w:r>
          </w:p>
          <w:p w14:paraId="2B60FC45"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isOrdered: False</w:t>
            </w:r>
          </w:p>
          <w:p w14:paraId="42BAAE38"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isUnique: True</w:t>
            </w:r>
          </w:p>
          <w:p w14:paraId="0EBA7B4E"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defaultValue: No</w:t>
            </w:r>
          </w:p>
          <w:p w14:paraId="23191476"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sz w:val="18"/>
                <w:szCs w:val="18"/>
              </w:rPr>
              <w:t>isNullable: False</w:t>
            </w:r>
          </w:p>
        </w:tc>
      </w:tr>
      <w:tr w:rsidR="00936CC2" w:rsidRPr="00936CC2" w14:paraId="3EDA9898" w14:textId="77777777" w:rsidTr="00F43E53">
        <w:trPr>
          <w:gridAfter w:val="1"/>
          <w:wAfter w:w="9" w:type="dxa"/>
          <w:cantSplit/>
          <w:jc w:val="center"/>
        </w:trPr>
        <w:tc>
          <w:tcPr>
            <w:tcW w:w="2621" w:type="dxa"/>
          </w:tcPr>
          <w:p w14:paraId="7AA4FBC7"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szCs w:val="18"/>
              </w:rPr>
              <w:t>areaOfInterest</w:t>
            </w:r>
          </w:p>
        </w:tc>
        <w:tc>
          <w:tcPr>
            <w:tcW w:w="5245" w:type="dxa"/>
          </w:tcPr>
          <w:p w14:paraId="265BFE20"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 xml:space="preserve">It specifies a location(s) from where the management data shall be collected. </w:t>
            </w:r>
          </w:p>
        </w:tc>
        <w:tc>
          <w:tcPr>
            <w:tcW w:w="1984" w:type="dxa"/>
          </w:tcPr>
          <w:p w14:paraId="3230DCC7"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type: AreaOfInterest</w:t>
            </w:r>
          </w:p>
          <w:p w14:paraId="17929F41"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multiplicity: *</w:t>
            </w:r>
          </w:p>
          <w:p w14:paraId="6EF435BC"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isOrdered: False</w:t>
            </w:r>
          </w:p>
          <w:p w14:paraId="29BE652F"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isUnique: True</w:t>
            </w:r>
          </w:p>
          <w:p w14:paraId="083C8788"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defaultValue: No</w:t>
            </w:r>
          </w:p>
          <w:p w14:paraId="15281C83"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sz w:val="18"/>
                <w:szCs w:val="18"/>
              </w:rPr>
              <w:t>isNullable: False</w:t>
            </w:r>
          </w:p>
        </w:tc>
      </w:tr>
      <w:tr w:rsidR="00936CC2" w:rsidRPr="00936CC2" w14:paraId="0B3DAB97" w14:textId="77777777" w:rsidTr="00F43E53">
        <w:trPr>
          <w:gridAfter w:val="1"/>
          <w:wAfter w:w="9" w:type="dxa"/>
          <w:cantSplit/>
          <w:jc w:val="center"/>
        </w:trPr>
        <w:tc>
          <w:tcPr>
            <w:tcW w:w="2621" w:type="dxa"/>
          </w:tcPr>
          <w:p w14:paraId="631CD23D" w14:textId="77777777" w:rsidR="00936CC2" w:rsidRPr="00936CC2" w:rsidRDefault="00936CC2" w:rsidP="00936CC2">
            <w:pPr>
              <w:keepNext/>
              <w:keepLines/>
              <w:spacing w:after="0"/>
              <w:rPr>
                <w:rFonts w:ascii="Arial" w:eastAsia="Malgun Gothic" w:hAnsi="Arial"/>
                <w:sz w:val="18"/>
                <w:szCs w:val="18"/>
              </w:rPr>
            </w:pPr>
            <w:r w:rsidRPr="00936CC2">
              <w:rPr>
                <w:rFonts w:ascii="Courier New" w:eastAsia="Malgun Gothic" w:hAnsi="Courier New" w:cs="Courier New"/>
                <w:sz w:val="18"/>
                <w:szCs w:val="18"/>
              </w:rPr>
              <w:lastRenderedPageBreak/>
              <w:t>geoAreaToCellMapping</w:t>
            </w:r>
          </w:p>
        </w:tc>
        <w:tc>
          <w:tcPr>
            <w:tcW w:w="5245" w:type="dxa"/>
          </w:tcPr>
          <w:p w14:paraId="63BA51E3"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 xml:space="preserve">It specifies the geographical area from where the management data shall be collected and the mapping to cells. </w:t>
            </w:r>
          </w:p>
          <w:p w14:paraId="7DE46899" w14:textId="77777777" w:rsidR="00936CC2" w:rsidRPr="00936CC2" w:rsidRDefault="00936CC2" w:rsidP="00936CC2">
            <w:pPr>
              <w:keepNext/>
              <w:keepLines/>
              <w:spacing w:after="0"/>
              <w:rPr>
                <w:rFonts w:ascii="Arial" w:eastAsia="Malgun Gothic" w:hAnsi="Arial" w:cs="Arial"/>
                <w:sz w:val="18"/>
                <w:szCs w:val="18"/>
                <w:lang w:val="de-DE"/>
              </w:rPr>
            </w:pPr>
          </w:p>
          <w:p w14:paraId="3E8DAE71"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cs="Arial"/>
                <w:sz w:val="18"/>
                <w:szCs w:val="18"/>
                <w:lang w:val="de-DE"/>
              </w:rPr>
              <w:t>allowedValues: N/A</w:t>
            </w:r>
          </w:p>
        </w:tc>
        <w:tc>
          <w:tcPr>
            <w:tcW w:w="1984" w:type="dxa"/>
          </w:tcPr>
          <w:p w14:paraId="5C69FE70"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type: GeoAreaToCellMapping</w:t>
            </w:r>
          </w:p>
          <w:p w14:paraId="69530346"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multiplicity: *</w:t>
            </w:r>
          </w:p>
          <w:p w14:paraId="30B1868C"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isOrdered: False</w:t>
            </w:r>
          </w:p>
          <w:p w14:paraId="258374D7"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isUnique: True</w:t>
            </w:r>
          </w:p>
          <w:p w14:paraId="3F2616A0"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 xml:space="preserve">defaultValue: None </w:t>
            </w:r>
          </w:p>
          <w:p w14:paraId="333ECCA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lang w:val="de-DE"/>
              </w:rPr>
              <w:t>isNullable: False</w:t>
            </w:r>
          </w:p>
        </w:tc>
      </w:tr>
      <w:tr w:rsidR="00936CC2" w:rsidRPr="00936CC2" w14:paraId="4D927FA9" w14:textId="77777777" w:rsidTr="00F43E53">
        <w:trPr>
          <w:gridAfter w:val="1"/>
          <w:wAfter w:w="9" w:type="dxa"/>
          <w:cantSplit/>
          <w:jc w:val="center"/>
        </w:trPr>
        <w:tc>
          <w:tcPr>
            <w:tcW w:w="2621" w:type="dxa"/>
          </w:tcPr>
          <w:p w14:paraId="57EC6492" w14:textId="77777777" w:rsidR="00936CC2" w:rsidRPr="00936CC2" w:rsidRDefault="00936CC2" w:rsidP="00936CC2">
            <w:pPr>
              <w:keepNext/>
              <w:keepLines/>
              <w:spacing w:after="0"/>
              <w:rPr>
                <w:rFonts w:ascii="Arial" w:eastAsia="Malgun Gothic" w:hAnsi="Arial"/>
                <w:sz w:val="18"/>
                <w:szCs w:val="18"/>
              </w:rPr>
            </w:pPr>
            <w:r w:rsidRPr="00936CC2">
              <w:rPr>
                <w:rFonts w:ascii="Courier New" w:eastAsia="Malgun Gothic" w:hAnsi="Courier New" w:cs="Courier New"/>
                <w:sz w:val="18"/>
                <w:szCs w:val="18"/>
              </w:rPr>
              <w:t>geoPolygon</w:t>
            </w:r>
          </w:p>
        </w:tc>
        <w:tc>
          <w:tcPr>
            <w:tcW w:w="5245" w:type="dxa"/>
          </w:tcPr>
          <w:p w14:paraId="22DB0F08"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It specifies the geographical area with a polygon. The polygon is specified by its corners.</w:t>
            </w:r>
          </w:p>
          <w:p w14:paraId="48DC5F27" w14:textId="77777777" w:rsidR="00936CC2" w:rsidRPr="00936CC2" w:rsidRDefault="00936CC2" w:rsidP="00936CC2">
            <w:pPr>
              <w:keepNext/>
              <w:keepLines/>
              <w:spacing w:before="20" w:after="20"/>
              <w:rPr>
                <w:rFonts w:ascii="Arial" w:eastAsia="Malgun Gothic" w:hAnsi="Arial" w:cs="Arial"/>
                <w:sz w:val="18"/>
                <w:szCs w:val="18"/>
                <w:lang w:val="de-DE"/>
              </w:rPr>
            </w:pPr>
          </w:p>
          <w:p w14:paraId="493B2C51" w14:textId="77777777" w:rsidR="00936CC2" w:rsidRPr="00936CC2" w:rsidRDefault="00936CC2" w:rsidP="00936CC2">
            <w:pPr>
              <w:keepNext/>
              <w:keepLines/>
              <w:spacing w:before="20" w:after="20"/>
              <w:rPr>
                <w:rFonts w:ascii="Arial" w:eastAsia="Malgun Gothic" w:hAnsi="Arial" w:cs="Arial"/>
                <w:sz w:val="18"/>
                <w:szCs w:val="18"/>
                <w:lang w:val="de-DE"/>
              </w:rPr>
            </w:pPr>
            <w:r w:rsidRPr="00936CC2">
              <w:rPr>
                <w:rFonts w:ascii="Arial" w:eastAsia="Malgun Gothic" w:hAnsi="Arial" w:cs="Arial"/>
                <w:sz w:val="18"/>
                <w:szCs w:val="18"/>
                <w:lang w:val="de-DE"/>
              </w:rPr>
              <w:t>allowedValues: N/A</w:t>
            </w:r>
          </w:p>
          <w:p w14:paraId="7E1FEE66" w14:textId="77777777" w:rsidR="00936CC2" w:rsidRPr="00936CC2" w:rsidRDefault="00936CC2" w:rsidP="00936CC2">
            <w:pPr>
              <w:keepNext/>
              <w:keepLines/>
              <w:spacing w:before="20" w:after="20"/>
              <w:rPr>
                <w:rFonts w:ascii="Arial" w:eastAsia="Malgun Gothic" w:hAnsi="Arial" w:cs="Arial"/>
                <w:sz w:val="18"/>
                <w:szCs w:val="18"/>
                <w:lang w:val="de-DE"/>
              </w:rPr>
            </w:pPr>
          </w:p>
          <w:p w14:paraId="2A09AA21" w14:textId="77777777" w:rsidR="00936CC2" w:rsidRPr="00936CC2" w:rsidRDefault="00936CC2" w:rsidP="00936CC2">
            <w:pPr>
              <w:keepNext/>
              <w:keepLines/>
              <w:spacing w:before="20" w:after="20"/>
              <w:rPr>
                <w:rFonts w:ascii="Arial" w:eastAsia="Malgun Gothic" w:hAnsi="Arial"/>
                <w:sz w:val="18"/>
              </w:rPr>
            </w:pPr>
          </w:p>
        </w:tc>
        <w:tc>
          <w:tcPr>
            <w:tcW w:w="1984" w:type="dxa"/>
          </w:tcPr>
          <w:p w14:paraId="4FD07D31"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type: GeoCoordinate</w:t>
            </w:r>
          </w:p>
          <w:p w14:paraId="0C5FAC67"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multiplicity: 1..*</w:t>
            </w:r>
          </w:p>
          <w:p w14:paraId="4D659899"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isOrdered: True</w:t>
            </w:r>
          </w:p>
          <w:p w14:paraId="4D9C13BA"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isUnique: True</w:t>
            </w:r>
          </w:p>
          <w:p w14:paraId="77ADA0DB"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 xml:space="preserve">defaultValue: None </w:t>
            </w:r>
          </w:p>
          <w:p w14:paraId="5B00ED0A"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lang w:val="de-DE"/>
              </w:rPr>
              <w:t>isNullable: True</w:t>
            </w:r>
          </w:p>
        </w:tc>
      </w:tr>
      <w:tr w:rsidR="00936CC2" w:rsidRPr="00936CC2" w14:paraId="0EA3FF26" w14:textId="77777777" w:rsidTr="00F43E53">
        <w:trPr>
          <w:gridAfter w:val="1"/>
          <w:wAfter w:w="9" w:type="dxa"/>
          <w:cantSplit/>
          <w:jc w:val="center"/>
        </w:trPr>
        <w:tc>
          <w:tcPr>
            <w:tcW w:w="2621" w:type="dxa"/>
          </w:tcPr>
          <w:p w14:paraId="083846DF"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Courier New" w:eastAsia="Malgun Gothic" w:hAnsi="Courier New" w:cs="Courier New"/>
                <w:sz w:val="18"/>
                <w:szCs w:val="18"/>
              </w:rPr>
              <w:t>geoArea</w:t>
            </w:r>
          </w:p>
        </w:tc>
        <w:tc>
          <w:tcPr>
            <w:tcW w:w="5245" w:type="dxa"/>
          </w:tcPr>
          <w:p w14:paraId="72038FA2"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It specifies the geographical area using the coordinates of the corners of a polygon.</w:t>
            </w:r>
          </w:p>
          <w:p w14:paraId="0DAA23A7" w14:textId="77777777" w:rsidR="00936CC2" w:rsidRPr="00936CC2" w:rsidRDefault="00936CC2" w:rsidP="00936CC2">
            <w:pPr>
              <w:keepNext/>
              <w:keepLines/>
              <w:spacing w:after="0"/>
              <w:rPr>
                <w:rFonts w:ascii="Arial" w:eastAsia="Malgun Gothic" w:hAnsi="Arial" w:cs="Arial"/>
                <w:sz w:val="18"/>
                <w:szCs w:val="18"/>
                <w:lang w:val="de-DE"/>
              </w:rPr>
            </w:pPr>
          </w:p>
          <w:p w14:paraId="5326836D" w14:textId="77777777" w:rsidR="00936CC2" w:rsidRPr="00936CC2" w:rsidRDefault="00936CC2" w:rsidP="00936CC2">
            <w:pPr>
              <w:keepNext/>
              <w:keepLines/>
              <w:spacing w:before="20" w:after="20"/>
              <w:rPr>
                <w:rFonts w:ascii="Arial" w:eastAsia="Malgun Gothic" w:hAnsi="Arial" w:cs="Arial"/>
                <w:sz w:val="18"/>
                <w:szCs w:val="18"/>
                <w:lang w:val="de-DE"/>
              </w:rPr>
            </w:pPr>
            <w:r w:rsidRPr="00936CC2">
              <w:rPr>
                <w:rFonts w:ascii="Arial" w:eastAsia="Malgun Gothic" w:hAnsi="Arial" w:cs="Arial"/>
                <w:sz w:val="18"/>
                <w:szCs w:val="18"/>
                <w:lang w:val="de-DE"/>
              </w:rPr>
              <w:t>allowedValues: N/A</w:t>
            </w:r>
          </w:p>
          <w:p w14:paraId="078CCA90" w14:textId="77777777" w:rsidR="00936CC2" w:rsidRPr="00936CC2" w:rsidRDefault="00936CC2" w:rsidP="00936CC2">
            <w:pPr>
              <w:keepNext/>
              <w:keepLines/>
              <w:spacing w:after="0"/>
              <w:rPr>
                <w:rFonts w:ascii="Arial" w:eastAsia="Malgun Gothic" w:hAnsi="Arial" w:cs="Arial"/>
                <w:sz w:val="18"/>
                <w:szCs w:val="18"/>
                <w:lang w:val="de-DE"/>
              </w:rPr>
            </w:pPr>
          </w:p>
        </w:tc>
        <w:tc>
          <w:tcPr>
            <w:tcW w:w="1984" w:type="dxa"/>
          </w:tcPr>
          <w:p w14:paraId="3F43A13F"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type: GeoArea</w:t>
            </w:r>
          </w:p>
          <w:p w14:paraId="208DCACD"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multiplicity: 1</w:t>
            </w:r>
          </w:p>
          <w:p w14:paraId="7AA9D6F0"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isOrdered: N/A</w:t>
            </w:r>
          </w:p>
          <w:p w14:paraId="60A7A56E"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isUnique: N/A</w:t>
            </w:r>
          </w:p>
          <w:p w14:paraId="1A824AB3"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 xml:space="preserve">defaultValue: None </w:t>
            </w:r>
          </w:p>
          <w:p w14:paraId="1378716C"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isNullable: False</w:t>
            </w:r>
          </w:p>
        </w:tc>
      </w:tr>
      <w:tr w:rsidR="00936CC2" w:rsidRPr="00936CC2" w14:paraId="06BFC933" w14:textId="77777777" w:rsidTr="00F43E53">
        <w:trPr>
          <w:gridAfter w:val="1"/>
          <w:wAfter w:w="9" w:type="dxa"/>
          <w:cantSplit/>
          <w:jc w:val="center"/>
        </w:trPr>
        <w:tc>
          <w:tcPr>
            <w:tcW w:w="2621" w:type="dxa"/>
          </w:tcPr>
          <w:p w14:paraId="44801026" w14:textId="77777777" w:rsidR="00936CC2" w:rsidRPr="00936CC2" w:rsidRDefault="00936CC2" w:rsidP="00936CC2">
            <w:pPr>
              <w:keepNext/>
              <w:keepLines/>
              <w:spacing w:after="0"/>
              <w:rPr>
                <w:rFonts w:ascii="Arial" w:eastAsia="Malgun Gothic" w:hAnsi="Arial"/>
                <w:sz w:val="18"/>
                <w:szCs w:val="18"/>
              </w:rPr>
            </w:pPr>
            <w:r w:rsidRPr="00936CC2">
              <w:rPr>
                <w:rFonts w:ascii="Courier New" w:eastAsia="Malgun Gothic" w:hAnsi="Courier New" w:cs="Courier New"/>
                <w:sz w:val="18"/>
                <w:szCs w:val="18"/>
              </w:rPr>
              <w:t>latitude</w:t>
            </w:r>
          </w:p>
        </w:tc>
        <w:tc>
          <w:tcPr>
            <w:tcW w:w="5245" w:type="dxa"/>
          </w:tcPr>
          <w:p w14:paraId="7FF8563F" w14:textId="77777777" w:rsidR="00936CC2" w:rsidRPr="00936CC2" w:rsidRDefault="00936CC2" w:rsidP="00936CC2">
            <w:pPr>
              <w:keepNext/>
              <w:keepLines/>
              <w:spacing w:after="0"/>
              <w:rPr>
                <w:rFonts w:ascii="Arial" w:eastAsia="Malgun Gothic" w:hAnsi="Arial"/>
                <w:sz w:val="18"/>
                <w:lang w:val="de-DE"/>
              </w:rPr>
            </w:pPr>
            <w:r w:rsidRPr="00936CC2">
              <w:rPr>
                <w:rFonts w:ascii="Arial" w:eastAsia="Malgun Gothic" w:hAnsi="Arial"/>
                <w:sz w:val="18"/>
                <w:lang w:val="de-DE"/>
              </w:rPr>
              <w:t>Latitude based on World Geodetic System (1984 version) global reference frame (WGS 84). Positive values correspond to the northern hemisphere.</w:t>
            </w:r>
          </w:p>
          <w:p w14:paraId="7511A3EC" w14:textId="77777777" w:rsidR="00936CC2" w:rsidRPr="00936CC2" w:rsidRDefault="00936CC2" w:rsidP="00936CC2">
            <w:pPr>
              <w:keepNext/>
              <w:keepLines/>
              <w:spacing w:after="0"/>
              <w:rPr>
                <w:rFonts w:ascii="Arial" w:eastAsia="Malgun Gothic" w:hAnsi="Arial"/>
                <w:sz w:val="18"/>
                <w:lang w:val="de-DE"/>
              </w:rPr>
            </w:pPr>
          </w:p>
          <w:p w14:paraId="40CA8A72"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cs="Arial"/>
                <w:sz w:val="18"/>
                <w:szCs w:val="18"/>
                <w:lang w:val="de-DE"/>
              </w:rPr>
              <w:t>AllowedValues: -90.0000, …+90.0000</w:t>
            </w:r>
          </w:p>
        </w:tc>
        <w:tc>
          <w:tcPr>
            <w:tcW w:w="1984" w:type="dxa"/>
          </w:tcPr>
          <w:p w14:paraId="352E1F0A"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type: float</w:t>
            </w:r>
          </w:p>
          <w:p w14:paraId="4569A47D"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multiplicity: 1</w:t>
            </w:r>
          </w:p>
          <w:p w14:paraId="00D831CC"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isOrdered: N/A</w:t>
            </w:r>
          </w:p>
          <w:p w14:paraId="00FAFF2F"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isUnique: N/A</w:t>
            </w:r>
          </w:p>
          <w:p w14:paraId="381C57A9" w14:textId="77777777" w:rsidR="00936CC2" w:rsidRPr="00936CC2" w:rsidRDefault="00936CC2" w:rsidP="00936CC2">
            <w:pPr>
              <w:spacing w:after="0"/>
              <w:rPr>
                <w:rFonts w:ascii="Arial" w:eastAsia="Malgun Gothic" w:hAnsi="Arial" w:cs="Arial"/>
                <w:sz w:val="18"/>
                <w:szCs w:val="18"/>
                <w:lang w:val="de-DE"/>
              </w:rPr>
            </w:pPr>
            <w:r w:rsidRPr="00936CC2">
              <w:rPr>
                <w:rFonts w:ascii="Arial" w:eastAsia="Malgun Gothic" w:hAnsi="Arial" w:cs="Arial"/>
                <w:sz w:val="18"/>
                <w:szCs w:val="18"/>
                <w:lang w:val="de-DE"/>
              </w:rPr>
              <w:t>defaultValue: None</w:t>
            </w:r>
          </w:p>
          <w:p w14:paraId="325BCC77" w14:textId="77777777" w:rsidR="00936CC2" w:rsidRPr="00936CC2" w:rsidRDefault="00936CC2" w:rsidP="00936CC2">
            <w:pPr>
              <w:spacing w:after="0"/>
              <w:rPr>
                <w:rFonts w:ascii="Arial" w:eastAsia="Malgun Gothic" w:hAnsi="Arial" w:cs="Arial"/>
                <w:sz w:val="18"/>
                <w:szCs w:val="18"/>
              </w:rPr>
            </w:pPr>
            <w:r w:rsidRPr="00936CC2">
              <w:rPr>
                <w:rFonts w:eastAsia="Malgun Gothic" w:cs="Arial"/>
                <w:szCs w:val="18"/>
                <w:lang w:val="de-DE"/>
              </w:rPr>
              <w:t>isNullable: False</w:t>
            </w:r>
          </w:p>
        </w:tc>
      </w:tr>
      <w:tr w:rsidR="00936CC2" w:rsidRPr="00936CC2" w14:paraId="08C1823A" w14:textId="77777777" w:rsidTr="00F43E53">
        <w:trPr>
          <w:gridAfter w:val="1"/>
          <w:wAfter w:w="9" w:type="dxa"/>
          <w:cantSplit/>
          <w:jc w:val="center"/>
        </w:trPr>
        <w:tc>
          <w:tcPr>
            <w:tcW w:w="2621" w:type="dxa"/>
          </w:tcPr>
          <w:p w14:paraId="06966673" w14:textId="77777777" w:rsidR="00936CC2" w:rsidRPr="00936CC2" w:rsidRDefault="00936CC2" w:rsidP="00936CC2">
            <w:pPr>
              <w:keepNext/>
              <w:keepLines/>
              <w:spacing w:after="0"/>
              <w:rPr>
                <w:rFonts w:ascii="Arial" w:eastAsia="Malgun Gothic" w:hAnsi="Arial"/>
                <w:sz w:val="18"/>
                <w:szCs w:val="18"/>
              </w:rPr>
            </w:pPr>
            <w:r w:rsidRPr="00936CC2">
              <w:rPr>
                <w:rFonts w:ascii="Courier New" w:eastAsia="Malgun Gothic" w:hAnsi="Courier New" w:cs="Courier New"/>
                <w:sz w:val="18"/>
                <w:szCs w:val="18"/>
              </w:rPr>
              <w:t>longitude</w:t>
            </w:r>
          </w:p>
        </w:tc>
        <w:tc>
          <w:tcPr>
            <w:tcW w:w="5245" w:type="dxa"/>
          </w:tcPr>
          <w:p w14:paraId="52E4F0BD"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Longitude based on World Geodetic System (1984 version) global reference frame (WGS 84). Positive values correspond to degrees east of 0 degrees longitude.</w:t>
            </w:r>
          </w:p>
          <w:p w14:paraId="33F46DE2" w14:textId="77777777" w:rsidR="00936CC2" w:rsidRPr="00936CC2" w:rsidRDefault="00936CC2" w:rsidP="00936CC2">
            <w:pPr>
              <w:keepNext/>
              <w:keepLines/>
              <w:spacing w:after="0"/>
              <w:rPr>
                <w:rFonts w:ascii="Arial" w:eastAsia="Malgun Gothic" w:hAnsi="Arial" w:cs="Arial"/>
                <w:sz w:val="18"/>
                <w:szCs w:val="18"/>
                <w:lang w:val="de-DE"/>
              </w:rPr>
            </w:pPr>
          </w:p>
          <w:p w14:paraId="43284E2B"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cs="Arial"/>
                <w:sz w:val="18"/>
                <w:szCs w:val="18"/>
                <w:lang w:val="de-DE"/>
              </w:rPr>
              <w:t>AllowedValues: -180.0000, … +180.0000</w:t>
            </w:r>
          </w:p>
        </w:tc>
        <w:tc>
          <w:tcPr>
            <w:tcW w:w="1984" w:type="dxa"/>
          </w:tcPr>
          <w:p w14:paraId="7C4BA401"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type: float</w:t>
            </w:r>
          </w:p>
          <w:p w14:paraId="7CDFB923"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multiplicity: 1</w:t>
            </w:r>
          </w:p>
          <w:p w14:paraId="2DCE80CE"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isOrdered: N/A</w:t>
            </w:r>
          </w:p>
          <w:p w14:paraId="663039DF"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isUnique: N/A</w:t>
            </w:r>
          </w:p>
          <w:p w14:paraId="63291473"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defaultValue: None</w:t>
            </w:r>
          </w:p>
          <w:p w14:paraId="3A0263F5" w14:textId="77777777" w:rsidR="00936CC2" w:rsidRPr="00936CC2" w:rsidRDefault="00936CC2" w:rsidP="00936CC2">
            <w:pPr>
              <w:spacing w:after="0"/>
              <w:rPr>
                <w:rFonts w:ascii="Arial" w:eastAsia="Malgun Gothic" w:hAnsi="Arial" w:cs="Arial"/>
                <w:sz w:val="18"/>
                <w:szCs w:val="18"/>
              </w:rPr>
            </w:pPr>
            <w:r w:rsidRPr="00936CC2">
              <w:rPr>
                <w:rFonts w:eastAsia="Malgun Gothic" w:cs="Arial"/>
                <w:szCs w:val="18"/>
                <w:lang w:val="de-DE"/>
              </w:rPr>
              <w:t>isNullable: False</w:t>
            </w:r>
          </w:p>
        </w:tc>
      </w:tr>
      <w:tr w:rsidR="00936CC2" w:rsidRPr="00936CC2" w14:paraId="5B2389FB" w14:textId="77777777" w:rsidTr="00F43E53">
        <w:trPr>
          <w:gridAfter w:val="1"/>
          <w:wAfter w:w="9" w:type="dxa"/>
          <w:cantSplit/>
          <w:jc w:val="center"/>
        </w:trPr>
        <w:tc>
          <w:tcPr>
            <w:tcW w:w="2621" w:type="dxa"/>
          </w:tcPr>
          <w:p w14:paraId="02ADA4D8"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Courier New" w:eastAsia="Malgun Gothic" w:hAnsi="Courier New" w:cs="Courier New"/>
                <w:sz w:val="18"/>
                <w:szCs w:val="18"/>
              </w:rPr>
              <w:t>altitude</w:t>
            </w:r>
          </w:p>
        </w:tc>
        <w:tc>
          <w:tcPr>
            <w:tcW w:w="5245" w:type="dxa"/>
          </w:tcPr>
          <w:p w14:paraId="5A99A7AB"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It is the vertical distance between the point of interest from the mean sea level measured in metres.</w:t>
            </w:r>
          </w:p>
          <w:p w14:paraId="53C2239D" w14:textId="77777777" w:rsidR="00936CC2" w:rsidRPr="00936CC2" w:rsidRDefault="00936CC2" w:rsidP="00936CC2">
            <w:pPr>
              <w:keepNext/>
              <w:keepLines/>
              <w:spacing w:after="0"/>
              <w:rPr>
                <w:rFonts w:ascii="Arial" w:eastAsia="Malgun Gothic" w:hAnsi="Arial" w:cs="Arial"/>
                <w:sz w:val="18"/>
                <w:szCs w:val="18"/>
                <w:lang w:val="de-DE"/>
              </w:rPr>
            </w:pPr>
          </w:p>
          <w:p w14:paraId="59DD1C5E" w14:textId="77777777" w:rsidR="00936CC2" w:rsidRPr="00936CC2" w:rsidRDefault="00936CC2" w:rsidP="00936CC2">
            <w:pPr>
              <w:keepNext/>
              <w:keepLines/>
              <w:spacing w:after="0"/>
              <w:rPr>
                <w:rFonts w:ascii="Arial" w:eastAsia="Malgun Gothic" w:hAnsi="Arial" w:cs="Arial"/>
                <w:sz w:val="18"/>
                <w:szCs w:val="18"/>
                <w:lang w:val="de-DE"/>
              </w:rPr>
            </w:pPr>
          </w:p>
        </w:tc>
        <w:tc>
          <w:tcPr>
            <w:tcW w:w="1984" w:type="dxa"/>
          </w:tcPr>
          <w:p w14:paraId="1296364A"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type: Float</w:t>
            </w:r>
          </w:p>
          <w:p w14:paraId="27AD7D31"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multiplicity: 1</w:t>
            </w:r>
          </w:p>
          <w:p w14:paraId="45A87F24"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isOrdered: N/A</w:t>
            </w:r>
          </w:p>
          <w:p w14:paraId="6C2266B6"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isUnique: N/A</w:t>
            </w:r>
          </w:p>
          <w:p w14:paraId="7ECB3DC3"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defaultValue: None</w:t>
            </w:r>
          </w:p>
          <w:p w14:paraId="560D6689"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isNullable: False</w:t>
            </w:r>
          </w:p>
        </w:tc>
      </w:tr>
      <w:tr w:rsidR="00936CC2" w:rsidRPr="00936CC2" w14:paraId="235CD036" w14:textId="77777777" w:rsidTr="00F43E53">
        <w:trPr>
          <w:gridAfter w:val="1"/>
          <w:wAfter w:w="9" w:type="dxa"/>
          <w:cantSplit/>
          <w:jc w:val="center"/>
        </w:trPr>
        <w:tc>
          <w:tcPr>
            <w:tcW w:w="2621" w:type="dxa"/>
          </w:tcPr>
          <w:p w14:paraId="7D7157D1" w14:textId="77777777" w:rsidR="00936CC2" w:rsidRPr="00936CC2" w:rsidRDefault="00936CC2" w:rsidP="00936CC2">
            <w:pPr>
              <w:keepNext/>
              <w:keepLines/>
              <w:spacing w:after="0"/>
              <w:rPr>
                <w:rFonts w:ascii="Arial" w:eastAsia="Malgun Gothic" w:hAnsi="Arial"/>
                <w:sz w:val="18"/>
                <w:szCs w:val="18"/>
              </w:rPr>
            </w:pPr>
            <w:r w:rsidRPr="00936CC2">
              <w:rPr>
                <w:rFonts w:ascii="Courier New" w:eastAsia="Malgun Gothic" w:hAnsi="Courier New" w:cs="Courier New"/>
                <w:sz w:val="18"/>
                <w:szCs w:val="18"/>
              </w:rPr>
              <w:t>associationThreshold</w:t>
            </w:r>
          </w:p>
        </w:tc>
        <w:tc>
          <w:tcPr>
            <w:tcW w:w="5245" w:type="dxa"/>
          </w:tcPr>
          <w:p w14:paraId="0042F3E0"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It specifies the threshold of coverage area in percentage whether a cell belongs to the geographical area or not.</w:t>
            </w:r>
          </w:p>
          <w:p w14:paraId="23929119"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If this attribute is absent, the location of the base station antenna determines whether a cell belongs to the geographical area or not.</w:t>
            </w:r>
          </w:p>
          <w:p w14:paraId="48D532D1" w14:textId="77777777" w:rsidR="00936CC2" w:rsidRPr="00936CC2" w:rsidRDefault="00936CC2" w:rsidP="00936CC2">
            <w:pPr>
              <w:keepNext/>
              <w:keepLines/>
              <w:spacing w:after="0"/>
              <w:rPr>
                <w:rFonts w:ascii="Arial" w:eastAsia="Malgun Gothic" w:hAnsi="Arial" w:cs="Arial"/>
                <w:sz w:val="18"/>
                <w:szCs w:val="18"/>
                <w:lang w:val="de-DE"/>
              </w:rPr>
            </w:pPr>
          </w:p>
          <w:p w14:paraId="360B4FC5"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cs="Arial"/>
                <w:sz w:val="18"/>
                <w:szCs w:val="18"/>
                <w:lang w:val="de-DE"/>
              </w:rPr>
              <w:t>Allowed values: 1,…,100</w:t>
            </w:r>
          </w:p>
        </w:tc>
        <w:tc>
          <w:tcPr>
            <w:tcW w:w="1984" w:type="dxa"/>
          </w:tcPr>
          <w:p w14:paraId="6B001C38"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type: Integer</w:t>
            </w:r>
          </w:p>
          <w:p w14:paraId="7E478082"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multiplicity: 0..1</w:t>
            </w:r>
          </w:p>
          <w:p w14:paraId="1819F849"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isOrdered: N/A</w:t>
            </w:r>
          </w:p>
          <w:p w14:paraId="3756C224"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isUnique: N/A</w:t>
            </w:r>
          </w:p>
          <w:p w14:paraId="1662ACB5"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 xml:space="preserve">defaultValue: None </w:t>
            </w:r>
          </w:p>
          <w:p w14:paraId="6288561F"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lang w:val="de-DE"/>
              </w:rPr>
              <w:t>isNullable: False</w:t>
            </w:r>
          </w:p>
        </w:tc>
      </w:tr>
      <w:tr w:rsidR="00936CC2" w:rsidRPr="00936CC2" w14:paraId="2B647CCD" w14:textId="77777777" w:rsidTr="00F43E53">
        <w:trPr>
          <w:gridAfter w:val="1"/>
          <w:wAfter w:w="9" w:type="dxa"/>
          <w:cantSplit/>
          <w:jc w:val="center"/>
        </w:trPr>
        <w:tc>
          <w:tcPr>
            <w:tcW w:w="2621" w:type="dxa"/>
          </w:tcPr>
          <w:p w14:paraId="3AAC5F24"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szCs w:val="18"/>
              </w:rPr>
              <w:t>networkDomain</w:t>
            </w:r>
          </w:p>
        </w:tc>
        <w:tc>
          <w:tcPr>
            <w:tcW w:w="5245" w:type="dxa"/>
          </w:tcPr>
          <w:p w14:paraId="01CAB269"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It specifies the network domain of the target node. This will also result in collecting appropriate management data from the nodes belonging to the specified domain.</w:t>
            </w:r>
          </w:p>
          <w:p w14:paraId="582B20D0" w14:textId="77777777" w:rsidR="00936CC2" w:rsidRPr="00936CC2" w:rsidRDefault="00936CC2" w:rsidP="00936CC2">
            <w:pPr>
              <w:keepNext/>
              <w:keepLines/>
              <w:spacing w:after="0"/>
              <w:rPr>
                <w:rFonts w:ascii="Arial" w:eastAsia="Malgun Gothic" w:hAnsi="Arial"/>
                <w:sz w:val="18"/>
                <w:szCs w:val="18"/>
              </w:rPr>
            </w:pPr>
          </w:p>
          <w:p w14:paraId="0996AE06"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szCs w:val="18"/>
              </w:rPr>
              <w:t>Allowed Values: CN, RAN</w:t>
            </w:r>
          </w:p>
        </w:tc>
        <w:tc>
          <w:tcPr>
            <w:tcW w:w="1984" w:type="dxa"/>
          </w:tcPr>
          <w:p w14:paraId="749EDA38"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type: ENUM</w:t>
            </w:r>
          </w:p>
          <w:p w14:paraId="0D267F79"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multiplicity: 0..1</w:t>
            </w:r>
          </w:p>
          <w:p w14:paraId="18F4F271"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isOrdered: N/A</w:t>
            </w:r>
          </w:p>
          <w:p w14:paraId="08059659"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isUnique: N/A</w:t>
            </w:r>
          </w:p>
          <w:p w14:paraId="596577C6"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defaultValue: N/A</w:t>
            </w:r>
          </w:p>
          <w:p w14:paraId="24B0BD8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sz w:val="18"/>
                <w:szCs w:val="18"/>
              </w:rPr>
              <w:t>isNullable: False</w:t>
            </w:r>
          </w:p>
        </w:tc>
      </w:tr>
      <w:tr w:rsidR="00936CC2" w:rsidRPr="00936CC2" w14:paraId="3ED3B14E" w14:textId="77777777" w:rsidTr="00F43E53">
        <w:trPr>
          <w:gridAfter w:val="1"/>
          <w:wAfter w:w="9" w:type="dxa"/>
          <w:cantSplit/>
          <w:jc w:val="center"/>
        </w:trPr>
        <w:tc>
          <w:tcPr>
            <w:tcW w:w="2621" w:type="dxa"/>
          </w:tcPr>
          <w:p w14:paraId="49148F40"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szCs w:val="18"/>
              </w:rPr>
              <w:t>cpUpType</w:t>
            </w:r>
          </w:p>
        </w:tc>
        <w:tc>
          <w:tcPr>
            <w:tcW w:w="5245" w:type="dxa"/>
          </w:tcPr>
          <w:p w14:paraId="34C86EBB"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It specifies the traffic type of the target node. This will also result in collecting appropriate management data from the nodes handling the specified traffic (e.g AMF for CP and UPF for UP).</w:t>
            </w:r>
          </w:p>
          <w:p w14:paraId="084CC5AB" w14:textId="77777777" w:rsidR="00936CC2" w:rsidRPr="00936CC2" w:rsidRDefault="00936CC2" w:rsidP="00936CC2">
            <w:pPr>
              <w:keepNext/>
              <w:keepLines/>
              <w:spacing w:after="0"/>
              <w:rPr>
                <w:rFonts w:ascii="Arial" w:eastAsia="Malgun Gothic" w:hAnsi="Arial"/>
                <w:sz w:val="18"/>
                <w:szCs w:val="18"/>
              </w:rPr>
            </w:pPr>
          </w:p>
          <w:p w14:paraId="0447DA69"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szCs w:val="18"/>
              </w:rPr>
              <w:t>Allowed Values: CP, UP</w:t>
            </w:r>
          </w:p>
        </w:tc>
        <w:tc>
          <w:tcPr>
            <w:tcW w:w="1984" w:type="dxa"/>
          </w:tcPr>
          <w:p w14:paraId="5392A4D7"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type: ENUM</w:t>
            </w:r>
          </w:p>
          <w:p w14:paraId="3BCABCE0"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multiplicity: 0..1</w:t>
            </w:r>
          </w:p>
          <w:p w14:paraId="6BBC9F03"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isOrdered: N/A</w:t>
            </w:r>
          </w:p>
          <w:p w14:paraId="3E2D146D"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isUnique: N/A</w:t>
            </w:r>
          </w:p>
          <w:p w14:paraId="62756772"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defaultValue: N/A</w:t>
            </w:r>
          </w:p>
          <w:p w14:paraId="4D0E760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sz w:val="18"/>
                <w:szCs w:val="18"/>
              </w:rPr>
              <w:t>isNullable: False</w:t>
            </w:r>
          </w:p>
        </w:tc>
      </w:tr>
      <w:tr w:rsidR="00936CC2" w:rsidRPr="00936CC2" w14:paraId="394B9365" w14:textId="77777777" w:rsidTr="00F43E53">
        <w:trPr>
          <w:gridAfter w:val="1"/>
          <w:wAfter w:w="9" w:type="dxa"/>
          <w:cantSplit/>
          <w:jc w:val="center"/>
        </w:trPr>
        <w:tc>
          <w:tcPr>
            <w:tcW w:w="2621" w:type="dxa"/>
          </w:tcPr>
          <w:p w14:paraId="5A45DC58"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szCs w:val="18"/>
              </w:rPr>
              <w:t>sst</w:t>
            </w:r>
          </w:p>
        </w:tc>
        <w:tc>
          <w:tcPr>
            <w:tcW w:w="5245" w:type="dxa"/>
          </w:tcPr>
          <w:p w14:paraId="45230219"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szCs w:val="18"/>
              </w:rPr>
              <w:t>It specifies the slice service type (SST) of which the slice subnet should be targeted. Please refer to TS 23.501 [22].</w:t>
            </w:r>
          </w:p>
        </w:tc>
        <w:tc>
          <w:tcPr>
            <w:tcW w:w="1984" w:type="dxa"/>
          </w:tcPr>
          <w:p w14:paraId="6B1442A9"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type: Integer</w:t>
            </w:r>
          </w:p>
          <w:p w14:paraId="034E3579"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multiplicity: 0..1</w:t>
            </w:r>
          </w:p>
          <w:p w14:paraId="6A6621F8"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isOrdered: N/A</w:t>
            </w:r>
          </w:p>
          <w:p w14:paraId="6B321E14"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isUnique: N/A</w:t>
            </w:r>
          </w:p>
          <w:p w14:paraId="7CB8E730"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defaultValue: N/A</w:t>
            </w:r>
          </w:p>
          <w:p w14:paraId="5C8A1B71"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sz w:val="18"/>
                <w:szCs w:val="18"/>
              </w:rPr>
              <w:t>isNullable: False</w:t>
            </w:r>
          </w:p>
        </w:tc>
      </w:tr>
      <w:tr w:rsidR="00936CC2" w:rsidRPr="00936CC2" w14:paraId="587EF27A" w14:textId="77777777" w:rsidTr="00F43E53">
        <w:trPr>
          <w:gridAfter w:val="1"/>
          <w:wAfter w:w="9" w:type="dxa"/>
          <w:cantSplit/>
          <w:jc w:val="center"/>
        </w:trPr>
        <w:tc>
          <w:tcPr>
            <w:tcW w:w="2621" w:type="dxa"/>
          </w:tcPr>
          <w:p w14:paraId="23625F43"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rPr>
              <w:lastRenderedPageBreak/>
              <w:t>collectionTimeWindow</w:t>
            </w:r>
          </w:p>
        </w:tc>
        <w:tc>
          <w:tcPr>
            <w:tcW w:w="5245" w:type="dxa"/>
          </w:tcPr>
          <w:p w14:paraId="0FED5174"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szCs w:val="18"/>
              </w:rPr>
              <w:t>Collection time window for which the management data should be reported.</w:t>
            </w:r>
          </w:p>
        </w:tc>
        <w:tc>
          <w:tcPr>
            <w:tcW w:w="1984" w:type="dxa"/>
          </w:tcPr>
          <w:p w14:paraId="1E5A86E4"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type: TimeWindow</w:t>
            </w:r>
          </w:p>
          <w:p w14:paraId="11F591B4"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multiplicity: 1</w:t>
            </w:r>
          </w:p>
          <w:p w14:paraId="14E354B3"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isOrdered: N/A</w:t>
            </w:r>
          </w:p>
          <w:p w14:paraId="7035143E"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isUnique: N/A</w:t>
            </w:r>
          </w:p>
          <w:p w14:paraId="3F5677B9"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defaultValue: N/A</w:t>
            </w:r>
          </w:p>
          <w:p w14:paraId="733BCEF1"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sz w:val="18"/>
                <w:szCs w:val="18"/>
              </w:rPr>
              <w:t>isNullable: False</w:t>
            </w:r>
          </w:p>
        </w:tc>
      </w:tr>
      <w:tr w:rsidR="00936CC2" w:rsidRPr="00936CC2" w14:paraId="12E94F6B" w14:textId="77777777" w:rsidTr="00F43E53">
        <w:trPr>
          <w:gridAfter w:val="1"/>
          <w:wAfter w:w="9" w:type="dxa"/>
          <w:cantSplit/>
          <w:jc w:val="center"/>
        </w:trPr>
        <w:tc>
          <w:tcPr>
            <w:tcW w:w="2621" w:type="dxa"/>
          </w:tcPr>
          <w:p w14:paraId="19292723"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szCs w:val="18"/>
                <w:u w:val="single"/>
                <w:lang w:val="fr-FR"/>
              </w:rPr>
              <w:t>startTime</w:t>
            </w:r>
          </w:p>
        </w:tc>
        <w:tc>
          <w:tcPr>
            <w:tcW w:w="5245" w:type="dxa"/>
          </w:tcPr>
          <w:p w14:paraId="5ACF2402" w14:textId="77777777" w:rsidR="00936CC2" w:rsidRPr="00936CC2" w:rsidRDefault="00936CC2" w:rsidP="00936CC2">
            <w:pPr>
              <w:keepLines/>
              <w:tabs>
                <w:tab w:val="decimal" w:pos="0"/>
              </w:tabs>
              <w:spacing w:line="0" w:lineRule="atLeast"/>
              <w:rPr>
                <w:rFonts w:ascii="Arial" w:eastAsia="Malgun Gothic" w:hAnsi="Arial" w:cs="Arial"/>
                <w:sz w:val="18"/>
                <w:szCs w:val="18"/>
                <w:lang w:eastAsia="zh-CN"/>
              </w:rPr>
            </w:pPr>
            <w:r w:rsidRPr="00936CC2">
              <w:rPr>
                <w:rFonts w:ascii="Arial" w:eastAsia="Malgun Gothic" w:hAnsi="Arial" w:cs="Arial"/>
                <w:sz w:val="18"/>
                <w:szCs w:val="18"/>
                <w:lang w:eastAsia="zh-CN"/>
              </w:rPr>
              <w:t>It indicates the time (in "date-time" format) when the management activity shall be started.</w:t>
            </w:r>
          </w:p>
          <w:p w14:paraId="57A546B4"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cs="Arial"/>
                <w:sz w:val="18"/>
                <w:szCs w:val="18"/>
                <w:lang w:eastAsia="zh-CN"/>
              </w:rPr>
              <w:t>AllowedValues: N/A.</w:t>
            </w:r>
          </w:p>
        </w:tc>
        <w:tc>
          <w:tcPr>
            <w:tcW w:w="1984" w:type="dxa"/>
          </w:tcPr>
          <w:p w14:paraId="7A964965"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type: DateTime</w:t>
            </w:r>
          </w:p>
          <w:p w14:paraId="728A9802"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multiplicity: 0..1</w:t>
            </w:r>
          </w:p>
          <w:p w14:paraId="49F6695B"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isOrdered: N/A</w:t>
            </w:r>
          </w:p>
          <w:p w14:paraId="0D349FCE"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isUnique: N/A</w:t>
            </w:r>
          </w:p>
          <w:p w14:paraId="36E349D9"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defaultValue: None</w:t>
            </w:r>
          </w:p>
          <w:p w14:paraId="4894E38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sz w:val="18"/>
                <w:szCs w:val="18"/>
              </w:rPr>
              <w:t>isNullable: False</w:t>
            </w:r>
          </w:p>
        </w:tc>
      </w:tr>
      <w:tr w:rsidR="00936CC2" w:rsidRPr="00936CC2" w14:paraId="57879C93" w14:textId="77777777" w:rsidTr="00F43E53">
        <w:trPr>
          <w:gridAfter w:val="1"/>
          <w:wAfter w:w="9" w:type="dxa"/>
          <w:cantSplit/>
          <w:jc w:val="center"/>
        </w:trPr>
        <w:tc>
          <w:tcPr>
            <w:tcW w:w="2621" w:type="dxa"/>
          </w:tcPr>
          <w:p w14:paraId="1B987724"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szCs w:val="18"/>
                <w:u w:val="single"/>
                <w:lang w:val="fr-FR"/>
              </w:rPr>
              <w:t>endTime</w:t>
            </w:r>
          </w:p>
        </w:tc>
        <w:tc>
          <w:tcPr>
            <w:tcW w:w="5245" w:type="dxa"/>
          </w:tcPr>
          <w:p w14:paraId="431F6D8E" w14:textId="77777777" w:rsidR="00936CC2" w:rsidRPr="00936CC2" w:rsidRDefault="00936CC2" w:rsidP="00936CC2">
            <w:pPr>
              <w:keepLines/>
              <w:tabs>
                <w:tab w:val="decimal" w:pos="0"/>
              </w:tabs>
              <w:spacing w:line="0" w:lineRule="atLeast"/>
              <w:rPr>
                <w:rFonts w:ascii="Arial" w:eastAsia="Malgun Gothic" w:hAnsi="Arial" w:cs="Arial"/>
                <w:sz w:val="18"/>
                <w:szCs w:val="18"/>
                <w:lang w:eastAsia="zh-CN"/>
              </w:rPr>
            </w:pPr>
            <w:r w:rsidRPr="00936CC2">
              <w:rPr>
                <w:rFonts w:ascii="Arial" w:eastAsia="Malgun Gothic" w:hAnsi="Arial" w:cs="Arial"/>
                <w:sz w:val="18"/>
                <w:szCs w:val="18"/>
                <w:lang w:eastAsia="zh-CN"/>
              </w:rPr>
              <w:t>It indicates the time (in "date-time" format) when the management activityshall be stopped.</w:t>
            </w:r>
          </w:p>
          <w:p w14:paraId="27BAB362"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cs="Arial"/>
                <w:sz w:val="18"/>
                <w:szCs w:val="18"/>
                <w:lang w:eastAsia="zh-CN"/>
              </w:rPr>
              <w:t>AllowedValues: N/A.</w:t>
            </w:r>
          </w:p>
        </w:tc>
        <w:tc>
          <w:tcPr>
            <w:tcW w:w="1984" w:type="dxa"/>
          </w:tcPr>
          <w:p w14:paraId="4080856D"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type: DateTime</w:t>
            </w:r>
          </w:p>
          <w:p w14:paraId="1D8B83BC"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multiplicity: 0..1</w:t>
            </w:r>
          </w:p>
          <w:p w14:paraId="0C4994AC"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isOrdered: N/A</w:t>
            </w:r>
          </w:p>
          <w:p w14:paraId="7DD947FF"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isUnique: N/A</w:t>
            </w:r>
          </w:p>
          <w:p w14:paraId="13AC06B6"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defaultValue: None</w:t>
            </w:r>
          </w:p>
          <w:p w14:paraId="498A3E5F"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sz w:val="18"/>
                <w:szCs w:val="18"/>
              </w:rPr>
              <w:t>isNullable: False</w:t>
            </w:r>
          </w:p>
        </w:tc>
      </w:tr>
      <w:tr w:rsidR="00936CC2" w:rsidRPr="00936CC2" w14:paraId="611C820C" w14:textId="77777777" w:rsidTr="00F43E53">
        <w:trPr>
          <w:gridAfter w:val="1"/>
          <w:wAfter w:w="9" w:type="dxa"/>
          <w:cantSplit/>
          <w:jc w:val="center"/>
        </w:trPr>
        <w:tc>
          <w:tcPr>
            <w:tcW w:w="2621" w:type="dxa"/>
          </w:tcPr>
          <w:p w14:paraId="088E99FC" w14:textId="77777777" w:rsidR="00936CC2" w:rsidRPr="00936CC2" w:rsidRDefault="00936CC2" w:rsidP="00936CC2">
            <w:pPr>
              <w:keepNext/>
              <w:keepLines/>
              <w:spacing w:after="0"/>
              <w:rPr>
                <w:rFonts w:ascii="Arial" w:eastAsia="Malgun Gothic" w:hAnsi="Arial"/>
                <w:sz w:val="18"/>
                <w:szCs w:val="18"/>
              </w:rPr>
            </w:pPr>
            <w:r w:rsidRPr="00936CC2">
              <w:rPr>
                <w:rFonts w:ascii="Courier New" w:eastAsia="Malgun Gothic" w:hAnsi="Courier New" w:cs="Courier New"/>
                <w:bCs/>
                <w:sz w:val="18"/>
                <w:lang w:val="fr-FR"/>
              </w:rPr>
              <w:t>timeWindow</w:t>
            </w:r>
          </w:p>
        </w:tc>
        <w:tc>
          <w:tcPr>
            <w:tcW w:w="5245" w:type="dxa"/>
          </w:tcPr>
          <w:p w14:paraId="61B5FF35" w14:textId="77777777" w:rsidR="00936CC2" w:rsidRPr="00936CC2" w:rsidRDefault="00936CC2" w:rsidP="00936CC2">
            <w:pPr>
              <w:rPr>
                <w:rFonts w:ascii="Arial" w:eastAsia="Malgun Gothic" w:hAnsi="Arial" w:cs="Arial"/>
                <w:sz w:val="18"/>
                <w:szCs w:val="18"/>
                <w:lang w:eastAsia="zh-CN"/>
              </w:rPr>
            </w:pPr>
            <w:r w:rsidRPr="00936CC2">
              <w:rPr>
                <w:rFonts w:ascii="Arial" w:eastAsia="Malgun Gothic" w:hAnsi="Arial" w:cs="Arial"/>
                <w:sz w:val="18"/>
                <w:szCs w:val="18"/>
                <w:lang w:eastAsia="zh-CN"/>
              </w:rPr>
              <w:t>Time window for which the configured management activity shall be active.</w:t>
            </w:r>
          </w:p>
        </w:tc>
        <w:tc>
          <w:tcPr>
            <w:tcW w:w="1984" w:type="dxa"/>
          </w:tcPr>
          <w:p w14:paraId="1E0C89F8"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type: TimeWindow</w:t>
            </w:r>
          </w:p>
          <w:p w14:paraId="6215B048"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multiplicity: 0..1</w:t>
            </w:r>
          </w:p>
          <w:p w14:paraId="7518950B"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isOrdered: N/A</w:t>
            </w:r>
          </w:p>
          <w:p w14:paraId="4B1AAD7F"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isUnique: N/A</w:t>
            </w:r>
          </w:p>
          <w:p w14:paraId="597ECD8F"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defaultValue: None</w:t>
            </w:r>
          </w:p>
          <w:p w14:paraId="70A0BA6B"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isNullable: False</w:t>
            </w:r>
          </w:p>
        </w:tc>
      </w:tr>
      <w:tr w:rsidR="00936CC2" w:rsidRPr="00936CC2" w14:paraId="1B1EC42B" w14:textId="77777777" w:rsidTr="00F43E53">
        <w:trPr>
          <w:gridAfter w:val="1"/>
          <w:wAfter w:w="9" w:type="dxa"/>
          <w:cantSplit/>
          <w:jc w:val="center"/>
        </w:trPr>
        <w:tc>
          <w:tcPr>
            <w:tcW w:w="2621" w:type="dxa"/>
          </w:tcPr>
          <w:p w14:paraId="1DB5E4D9" w14:textId="77777777" w:rsidR="00936CC2" w:rsidRPr="00936CC2" w:rsidRDefault="00936CC2" w:rsidP="00936CC2">
            <w:pPr>
              <w:keepNext/>
              <w:keepLines/>
              <w:spacing w:after="0"/>
              <w:rPr>
                <w:rFonts w:ascii="Arial" w:eastAsia="Malgun Gothic" w:hAnsi="Arial"/>
                <w:sz w:val="18"/>
                <w:szCs w:val="18"/>
              </w:rPr>
            </w:pPr>
            <w:r w:rsidRPr="00936CC2">
              <w:rPr>
                <w:rFonts w:ascii="Courier New" w:eastAsia="Malgun Gothic" w:hAnsi="Courier New" w:cs="Courier New"/>
                <w:bCs/>
                <w:sz w:val="18"/>
                <w:lang w:val="fr-FR"/>
              </w:rPr>
              <w:t>timeIntervals</w:t>
            </w:r>
          </w:p>
        </w:tc>
        <w:tc>
          <w:tcPr>
            <w:tcW w:w="5245" w:type="dxa"/>
          </w:tcPr>
          <w:p w14:paraId="66190E2E" w14:textId="77777777" w:rsidR="00936CC2" w:rsidRPr="00936CC2" w:rsidRDefault="00936CC2" w:rsidP="00936CC2">
            <w:pPr>
              <w:rPr>
                <w:rFonts w:ascii="Arial" w:eastAsia="Malgun Gothic" w:hAnsi="Arial" w:cs="Arial"/>
                <w:sz w:val="18"/>
                <w:szCs w:val="18"/>
                <w:lang w:eastAsia="zh-CN"/>
              </w:rPr>
            </w:pPr>
            <w:r w:rsidRPr="00936CC2">
              <w:rPr>
                <w:rFonts w:ascii="Arial" w:eastAsia="Malgun Gothic" w:hAnsi="Arial" w:cs="Arial"/>
                <w:sz w:val="18"/>
                <w:szCs w:val="18"/>
                <w:lang w:eastAsia="zh-CN"/>
              </w:rPr>
              <w:t>List of intervals within one day for which the service shall be active.</w:t>
            </w:r>
          </w:p>
        </w:tc>
        <w:tc>
          <w:tcPr>
            <w:tcW w:w="1984" w:type="dxa"/>
          </w:tcPr>
          <w:p w14:paraId="6A41E123"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TimeInterval</w:t>
            </w:r>
          </w:p>
          <w:p w14:paraId="7C66E12A"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w:t>
            </w:r>
          </w:p>
          <w:p w14:paraId="11D90637"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False</w:t>
            </w:r>
          </w:p>
          <w:p w14:paraId="4DD02C7E"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True</w:t>
            </w:r>
          </w:p>
          <w:p w14:paraId="4647C6A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4A9D99B6"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cs="Arial"/>
                <w:sz w:val="18"/>
                <w:szCs w:val="18"/>
              </w:rPr>
              <w:t>isNullable: False</w:t>
            </w:r>
          </w:p>
        </w:tc>
      </w:tr>
      <w:tr w:rsidR="00936CC2" w:rsidRPr="00936CC2" w14:paraId="237C5813" w14:textId="77777777" w:rsidTr="00F43E53">
        <w:trPr>
          <w:gridAfter w:val="1"/>
          <w:wAfter w:w="9" w:type="dxa"/>
          <w:cantSplit/>
          <w:jc w:val="center"/>
        </w:trPr>
        <w:tc>
          <w:tcPr>
            <w:tcW w:w="2621" w:type="dxa"/>
          </w:tcPr>
          <w:p w14:paraId="0658726D" w14:textId="77777777" w:rsidR="00936CC2" w:rsidRPr="00936CC2" w:rsidRDefault="00936CC2" w:rsidP="00936CC2">
            <w:pPr>
              <w:keepNext/>
              <w:keepLines/>
              <w:spacing w:after="0"/>
              <w:rPr>
                <w:rFonts w:ascii="Arial" w:eastAsia="Malgun Gothic" w:hAnsi="Arial"/>
                <w:sz w:val="18"/>
                <w:szCs w:val="18"/>
              </w:rPr>
            </w:pPr>
            <w:r w:rsidRPr="00936CC2">
              <w:rPr>
                <w:rFonts w:ascii="Courier New" w:eastAsia="Malgun Gothic" w:hAnsi="Courier New" w:cs="Courier New"/>
                <w:sz w:val="18"/>
              </w:rPr>
              <w:t>intervalStart</w:t>
            </w:r>
          </w:p>
        </w:tc>
        <w:tc>
          <w:tcPr>
            <w:tcW w:w="5245" w:type="dxa"/>
          </w:tcPr>
          <w:p w14:paraId="0A2A7A0C" w14:textId="77777777" w:rsidR="00936CC2" w:rsidRPr="00936CC2" w:rsidRDefault="00936CC2" w:rsidP="00936CC2">
            <w:pPr>
              <w:keepLines/>
              <w:tabs>
                <w:tab w:val="decimal" w:pos="0"/>
              </w:tabs>
              <w:spacing w:line="0" w:lineRule="atLeast"/>
              <w:rPr>
                <w:rFonts w:ascii="Arial" w:eastAsia="Malgun Gothic" w:hAnsi="Arial" w:cs="Arial"/>
                <w:sz w:val="18"/>
                <w:szCs w:val="18"/>
                <w:lang w:eastAsia="zh-CN"/>
              </w:rPr>
            </w:pPr>
            <w:r w:rsidRPr="00936CC2">
              <w:rPr>
                <w:rFonts w:ascii="Arial" w:eastAsia="Malgun Gothic" w:hAnsi="Arial" w:cs="Arial"/>
                <w:sz w:val="18"/>
                <w:szCs w:val="18"/>
                <w:lang w:eastAsia="zh-CN"/>
              </w:rPr>
              <w:t>It indicates the time (in "full-time" format) when the service shall be started.</w:t>
            </w:r>
          </w:p>
          <w:p w14:paraId="1A98C58D" w14:textId="77777777" w:rsidR="00936CC2" w:rsidRPr="00936CC2" w:rsidRDefault="00936CC2" w:rsidP="00936CC2">
            <w:pPr>
              <w:keepLines/>
              <w:tabs>
                <w:tab w:val="decimal" w:pos="0"/>
              </w:tabs>
              <w:spacing w:line="0" w:lineRule="atLeast"/>
              <w:rPr>
                <w:rFonts w:ascii="Arial" w:eastAsia="Malgun Gothic" w:hAnsi="Arial" w:cs="Arial"/>
                <w:sz w:val="18"/>
                <w:szCs w:val="18"/>
                <w:lang w:eastAsia="zh-CN"/>
              </w:rPr>
            </w:pPr>
            <w:r w:rsidRPr="00936CC2">
              <w:rPr>
                <w:rFonts w:ascii="Arial" w:eastAsia="Malgun Gothic" w:hAnsi="Arial" w:cs="Arial"/>
                <w:sz w:val="18"/>
                <w:szCs w:val="18"/>
                <w:lang w:eastAsia="zh-CN"/>
              </w:rPr>
              <w:t>Data type "FullTime" defines the time as specified by "full-time" in RFC3339 [54].</w:t>
            </w:r>
          </w:p>
          <w:p w14:paraId="71DF659F" w14:textId="77777777" w:rsidR="00936CC2" w:rsidRPr="00936CC2" w:rsidRDefault="00936CC2" w:rsidP="00936CC2">
            <w:pPr>
              <w:keepLines/>
              <w:tabs>
                <w:tab w:val="decimal" w:pos="0"/>
              </w:tabs>
              <w:spacing w:line="0" w:lineRule="atLeast"/>
              <w:rPr>
                <w:rFonts w:ascii="Arial" w:eastAsia="Malgun Gothic" w:hAnsi="Arial" w:cs="Arial"/>
                <w:sz w:val="18"/>
                <w:szCs w:val="18"/>
                <w:lang w:eastAsia="zh-CN"/>
              </w:rPr>
            </w:pPr>
            <w:r w:rsidRPr="00936CC2">
              <w:rPr>
                <w:rFonts w:eastAsia="Malgun Gothic" w:cs="Arial"/>
                <w:szCs w:val="18"/>
                <w:lang w:eastAsia="zh-CN"/>
              </w:rPr>
              <w:t>AllowedValues: N/A.</w:t>
            </w:r>
          </w:p>
        </w:tc>
        <w:tc>
          <w:tcPr>
            <w:tcW w:w="1984" w:type="dxa"/>
          </w:tcPr>
          <w:p w14:paraId="224A75D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FullTime</w:t>
            </w:r>
          </w:p>
          <w:p w14:paraId="1D97239A"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1</w:t>
            </w:r>
          </w:p>
          <w:p w14:paraId="4A3D9FC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3926ED5B" w14:textId="77777777" w:rsidR="00936CC2" w:rsidRPr="00936CC2" w:rsidRDefault="00936CC2" w:rsidP="00936CC2">
            <w:pPr>
              <w:spacing w:after="0"/>
              <w:rPr>
                <w:rFonts w:ascii="Arial" w:eastAsia="Malgun Gothic" w:hAnsi="Arial" w:cs="Arial"/>
                <w:sz w:val="18"/>
                <w:szCs w:val="18"/>
                <w:lang w:val="pt-BR"/>
              </w:rPr>
            </w:pPr>
            <w:r w:rsidRPr="00936CC2">
              <w:rPr>
                <w:rFonts w:ascii="Arial" w:eastAsia="Malgun Gothic" w:hAnsi="Arial" w:cs="Arial"/>
                <w:sz w:val="18"/>
                <w:szCs w:val="18"/>
                <w:lang w:val="pt-BR"/>
              </w:rPr>
              <w:t>isUnique: N/A</w:t>
            </w:r>
          </w:p>
          <w:p w14:paraId="256C9D05" w14:textId="77777777" w:rsidR="00936CC2" w:rsidRPr="00936CC2" w:rsidRDefault="00936CC2" w:rsidP="00936CC2">
            <w:pPr>
              <w:spacing w:after="0"/>
              <w:rPr>
                <w:rFonts w:ascii="Arial" w:eastAsia="Malgun Gothic" w:hAnsi="Arial" w:cs="Arial"/>
                <w:sz w:val="18"/>
                <w:szCs w:val="18"/>
                <w:lang w:val="pt-BR"/>
              </w:rPr>
            </w:pPr>
            <w:r w:rsidRPr="00936CC2">
              <w:rPr>
                <w:rFonts w:ascii="Arial" w:eastAsia="Malgun Gothic" w:hAnsi="Arial" w:cs="Arial"/>
                <w:sz w:val="18"/>
                <w:szCs w:val="18"/>
                <w:lang w:val="pt-BR"/>
              </w:rPr>
              <w:t>defaultValue: None</w:t>
            </w:r>
          </w:p>
          <w:p w14:paraId="52D07DF1"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cs="Arial"/>
                <w:sz w:val="18"/>
                <w:szCs w:val="18"/>
              </w:rPr>
              <w:t>isNullable: False</w:t>
            </w:r>
          </w:p>
        </w:tc>
      </w:tr>
      <w:tr w:rsidR="00936CC2" w:rsidRPr="00936CC2" w14:paraId="5FC5B72E" w14:textId="77777777" w:rsidTr="00F43E53">
        <w:trPr>
          <w:gridAfter w:val="1"/>
          <w:wAfter w:w="9" w:type="dxa"/>
          <w:cantSplit/>
          <w:jc w:val="center"/>
        </w:trPr>
        <w:tc>
          <w:tcPr>
            <w:tcW w:w="2621" w:type="dxa"/>
          </w:tcPr>
          <w:p w14:paraId="744B9C5A" w14:textId="77777777" w:rsidR="00936CC2" w:rsidRPr="00936CC2" w:rsidRDefault="00936CC2" w:rsidP="00936CC2">
            <w:pPr>
              <w:keepNext/>
              <w:keepLines/>
              <w:spacing w:after="0"/>
              <w:rPr>
                <w:rFonts w:ascii="Arial" w:eastAsia="Malgun Gothic" w:hAnsi="Arial" w:cs="Arial"/>
                <w:sz w:val="18"/>
                <w:lang w:val="fr-FR"/>
              </w:rPr>
            </w:pPr>
            <w:r w:rsidRPr="00936CC2">
              <w:rPr>
                <w:rFonts w:ascii="Courier New" w:eastAsia="Malgun Gothic" w:hAnsi="Courier New" w:cs="Courier New"/>
                <w:sz w:val="18"/>
              </w:rPr>
              <w:t>intervalEnd</w:t>
            </w:r>
          </w:p>
        </w:tc>
        <w:tc>
          <w:tcPr>
            <w:tcW w:w="5245" w:type="dxa"/>
          </w:tcPr>
          <w:p w14:paraId="13BA2587" w14:textId="77777777" w:rsidR="00936CC2" w:rsidRPr="00936CC2" w:rsidRDefault="00936CC2" w:rsidP="00936CC2">
            <w:pPr>
              <w:keepLines/>
              <w:tabs>
                <w:tab w:val="decimal" w:pos="0"/>
              </w:tabs>
              <w:spacing w:line="0" w:lineRule="atLeast"/>
              <w:rPr>
                <w:rFonts w:ascii="Arial" w:eastAsia="Malgun Gothic" w:hAnsi="Arial" w:cs="Arial"/>
                <w:sz w:val="18"/>
                <w:szCs w:val="18"/>
                <w:lang w:eastAsia="zh-CN"/>
              </w:rPr>
            </w:pPr>
            <w:r w:rsidRPr="00936CC2">
              <w:rPr>
                <w:rFonts w:ascii="Arial" w:eastAsia="Malgun Gothic" w:hAnsi="Arial" w:cs="Arial"/>
                <w:sz w:val="18"/>
                <w:szCs w:val="18"/>
                <w:lang w:eastAsia="zh-CN"/>
              </w:rPr>
              <w:t>It indicates the time (in "full-time" format) when the service shall be stopped.</w:t>
            </w:r>
          </w:p>
          <w:p w14:paraId="673E7732" w14:textId="77777777" w:rsidR="00936CC2" w:rsidRPr="00936CC2" w:rsidRDefault="00936CC2" w:rsidP="00936CC2">
            <w:pPr>
              <w:keepLines/>
              <w:tabs>
                <w:tab w:val="decimal" w:pos="0"/>
              </w:tabs>
              <w:spacing w:line="0" w:lineRule="atLeast"/>
              <w:rPr>
                <w:rFonts w:ascii="Arial" w:eastAsia="Malgun Gothic" w:hAnsi="Arial" w:cs="Arial"/>
                <w:sz w:val="18"/>
                <w:szCs w:val="18"/>
                <w:lang w:eastAsia="zh-CN"/>
              </w:rPr>
            </w:pPr>
            <w:r w:rsidRPr="00936CC2">
              <w:rPr>
                <w:rFonts w:ascii="Arial" w:eastAsia="Malgun Gothic" w:hAnsi="Arial" w:cs="Arial"/>
                <w:sz w:val="18"/>
                <w:szCs w:val="18"/>
                <w:lang w:eastAsia="zh-CN"/>
              </w:rPr>
              <w:t>"FullTime" defines the time as specified by "full-time" in RFC3339 [54].</w:t>
            </w:r>
          </w:p>
          <w:p w14:paraId="626F9A1F"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cs="Arial"/>
                <w:sz w:val="18"/>
                <w:szCs w:val="18"/>
                <w:lang w:eastAsia="zh-CN"/>
              </w:rPr>
              <w:t>AllowedValues: N/A.</w:t>
            </w:r>
          </w:p>
        </w:tc>
        <w:tc>
          <w:tcPr>
            <w:tcW w:w="1984" w:type="dxa"/>
          </w:tcPr>
          <w:p w14:paraId="6E7872BF"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FullTime</w:t>
            </w:r>
          </w:p>
          <w:p w14:paraId="1DD70146"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1</w:t>
            </w:r>
          </w:p>
          <w:p w14:paraId="5C58A5E2"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4FE0A591" w14:textId="77777777" w:rsidR="00936CC2" w:rsidRPr="00936CC2" w:rsidRDefault="00936CC2" w:rsidP="00936CC2">
            <w:pPr>
              <w:spacing w:after="0"/>
              <w:rPr>
                <w:rFonts w:ascii="Arial" w:eastAsia="Malgun Gothic" w:hAnsi="Arial" w:cs="Arial"/>
                <w:sz w:val="18"/>
                <w:szCs w:val="18"/>
                <w:lang w:val="pt-BR"/>
              </w:rPr>
            </w:pPr>
            <w:r w:rsidRPr="00936CC2">
              <w:rPr>
                <w:rFonts w:ascii="Arial" w:eastAsia="Malgun Gothic" w:hAnsi="Arial" w:cs="Arial"/>
                <w:sz w:val="18"/>
                <w:szCs w:val="18"/>
                <w:lang w:val="pt-BR"/>
              </w:rPr>
              <w:t>isUnique: N/A</w:t>
            </w:r>
          </w:p>
          <w:p w14:paraId="783C9D0A" w14:textId="77777777" w:rsidR="00936CC2" w:rsidRPr="00936CC2" w:rsidRDefault="00936CC2" w:rsidP="00936CC2">
            <w:pPr>
              <w:spacing w:after="0"/>
              <w:rPr>
                <w:rFonts w:ascii="Arial" w:eastAsia="Malgun Gothic" w:hAnsi="Arial" w:cs="Arial"/>
                <w:sz w:val="18"/>
                <w:szCs w:val="18"/>
                <w:lang w:val="pt-BR"/>
              </w:rPr>
            </w:pPr>
            <w:r w:rsidRPr="00936CC2">
              <w:rPr>
                <w:rFonts w:ascii="Arial" w:eastAsia="Malgun Gothic" w:hAnsi="Arial" w:cs="Arial"/>
                <w:sz w:val="18"/>
                <w:szCs w:val="18"/>
                <w:lang w:val="pt-BR"/>
              </w:rPr>
              <w:t>defaultValue: None</w:t>
            </w:r>
          </w:p>
          <w:p w14:paraId="4861820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7FEF5EA9" w14:textId="77777777" w:rsidTr="00F43E53">
        <w:trPr>
          <w:gridAfter w:val="1"/>
          <w:wAfter w:w="9" w:type="dxa"/>
          <w:cantSplit/>
          <w:jc w:val="center"/>
        </w:trPr>
        <w:tc>
          <w:tcPr>
            <w:tcW w:w="2621" w:type="dxa"/>
          </w:tcPr>
          <w:p w14:paraId="3F1156D9" w14:textId="77777777" w:rsidR="00936CC2" w:rsidRPr="00936CC2" w:rsidRDefault="00936CC2" w:rsidP="00936CC2">
            <w:pPr>
              <w:keepNext/>
              <w:keepLines/>
              <w:spacing w:after="0"/>
              <w:rPr>
                <w:rFonts w:ascii="Arial" w:eastAsia="Malgun Gothic" w:hAnsi="Arial" w:cs="Arial"/>
                <w:sz w:val="18"/>
                <w:lang w:val="fr-FR"/>
              </w:rPr>
            </w:pPr>
            <w:r w:rsidRPr="00936CC2">
              <w:rPr>
                <w:rFonts w:ascii="Courier New" w:eastAsia="Malgun Gothic" w:hAnsi="Courier New" w:cs="Courier New"/>
                <w:bCs/>
                <w:sz w:val="18"/>
                <w:lang w:val="fr-FR"/>
              </w:rPr>
              <w:t>daysOfWeek</w:t>
            </w:r>
          </w:p>
        </w:tc>
        <w:tc>
          <w:tcPr>
            <w:tcW w:w="5245" w:type="dxa"/>
          </w:tcPr>
          <w:p w14:paraId="173D9555"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It indicates the days on which the service shall be scheduled in case of weekly repetition. The intervals per day are configured by attribute </w:t>
            </w:r>
            <w:r w:rsidRPr="00936CC2">
              <w:rPr>
                <w:rFonts w:ascii="Courier New" w:eastAsia="Malgun Gothic" w:hAnsi="Courier New" w:cs="Courier New"/>
                <w:sz w:val="18"/>
                <w:szCs w:val="18"/>
              </w:rPr>
              <w:t>timeIntervals</w:t>
            </w:r>
            <w:r w:rsidRPr="00936CC2">
              <w:rPr>
                <w:rFonts w:ascii="Arial" w:eastAsia="Malgun Gothic" w:hAnsi="Arial" w:cs="Arial"/>
                <w:sz w:val="18"/>
                <w:szCs w:val="18"/>
              </w:rPr>
              <w:t>.</w:t>
            </w:r>
          </w:p>
          <w:p w14:paraId="309690D5" w14:textId="77777777" w:rsidR="00936CC2" w:rsidRPr="00936CC2" w:rsidRDefault="00936CC2" w:rsidP="00936CC2">
            <w:pPr>
              <w:keepNext/>
              <w:keepLines/>
              <w:spacing w:after="0"/>
              <w:rPr>
                <w:rFonts w:ascii="Arial" w:eastAsia="Malgun Gothic" w:hAnsi="Arial" w:cs="Arial"/>
                <w:sz w:val="18"/>
                <w:szCs w:val="18"/>
              </w:rPr>
            </w:pPr>
          </w:p>
          <w:p w14:paraId="1B3F02A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AllowedValues:  </w:t>
            </w:r>
          </w:p>
          <w:p w14:paraId="5B54F716" w14:textId="77777777" w:rsidR="00936CC2" w:rsidRPr="00936CC2" w:rsidRDefault="00936CC2" w:rsidP="00936CC2">
            <w:pPr>
              <w:keepNext/>
              <w:keepLines/>
              <w:spacing w:after="0"/>
              <w:rPr>
                <w:rFonts w:ascii="Arial" w:eastAsia="Calibri" w:hAnsi="Arial" w:cs="Arial"/>
                <w:sz w:val="18"/>
                <w:szCs w:val="18"/>
              </w:rPr>
            </w:pPr>
            <w:r w:rsidRPr="00936CC2">
              <w:rPr>
                <w:rFonts w:ascii="Arial" w:eastAsia="Malgun Gothic" w:hAnsi="Arial" w:cs="Arial"/>
                <w:sz w:val="18"/>
                <w:szCs w:val="18"/>
              </w:rPr>
              <w:t xml:space="preserve"> - </w:t>
            </w:r>
            <w:r w:rsidRPr="00936CC2">
              <w:rPr>
                <w:rFonts w:ascii="Arial" w:eastAsia="Calibri" w:hAnsi="Arial" w:cs="Arial"/>
                <w:sz w:val="18"/>
                <w:szCs w:val="18"/>
              </w:rPr>
              <w:t>MONDAY</w:t>
            </w:r>
          </w:p>
          <w:p w14:paraId="6597F8F5" w14:textId="77777777" w:rsidR="00936CC2" w:rsidRPr="00936CC2" w:rsidRDefault="00936CC2" w:rsidP="00936CC2">
            <w:pPr>
              <w:keepNext/>
              <w:keepLines/>
              <w:spacing w:after="0"/>
              <w:rPr>
                <w:rFonts w:ascii="Arial" w:eastAsia="Calibri" w:hAnsi="Arial" w:cs="Arial"/>
                <w:sz w:val="18"/>
                <w:szCs w:val="18"/>
              </w:rPr>
            </w:pPr>
            <w:bookmarkStart w:id="61" w:name="_Hlk99126426"/>
            <w:r w:rsidRPr="00936CC2">
              <w:rPr>
                <w:rFonts w:ascii="Arial" w:eastAsia="Malgun Gothic" w:hAnsi="Arial" w:cs="Arial"/>
                <w:sz w:val="18"/>
                <w:szCs w:val="18"/>
              </w:rPr>
              <w:t xml:space="preserve">- </w:t>
            </w:r>
            <w:r w:rsidRPr="00936CC2">
              <w:rPr>
                <w:rFonts w:ascii="Arial" w:eastAsia="Calibri" w:hAnsi="Arial" w:cs="Arial"/>
                <w:sz w:val="18"/>
                <w:szCs w:val="18"/>
              </w:rPr>
              <w:t>TUESDAY</w:t>
            </w:r>
          </w:p>
          <w:p w14:paraId="1236B369" w14:textId="77777777" w:rsidR="00936CC2" w:rsidRPr="00936CC2" w:rsidRDefault="00936CC2" w:rsidP="00936CC2">
            <w:pPr>
              <w:keepNext/>
              <w:keepLines/>
              <w:spacing w:after="0"/>
              <w:rPr>
                <w:rFonts w:ascii="Arial" w:eastAsia="Calibri" w:hAnsi="Arial" w:cs="Arial"/>
                <w:sz w:val="18"/>
                <w:szCs w:val="18"/>
              </w:rPr>
            </w:pPr>
            <w:r w:rsidRPr="00936CC2">
              <w:rPr>
                <w:rFonts w:ascii="Arial" w:eastAsia="Malgun Gothic" w:hAnsi="Arial" w:cs="Arial"/>
                <w:sz w:val="18"/>
                <w:szCs w:val="18"/>
              </w:rPr>
              <w:t xml:space="preserve">- </w:t>
            </w:r>
            <w:r w:rsidRPr="00936CC2">
              <w:rPr>
                <w:rFonts w:ascii="Arial" w:eastAsia="Calibri" w:hAnsi="Arial" w:cs="Arial"/>
                <w:sz w:val="18"/>
                <w:szCs w:val="18"/>
              </w:rPr>
              <w:t>WEDNESDAY</w:t>
            </w:r>
          </w:p>
          <w:p w14:paraId="578D85E8" w14:textId="77777777" w:rsidR="00936CC2" w:rsidRPr="00936CC2" w:rsidRDefault="00936CC2" w:rsidP="00936CC2">
            <w:pPr>
              <w:keepNext/>
              <w:keepLines/>
              <w:spacing w:after="0"/>
              <w:rPr>
                <w:rFonts w:ascii="Arial" w:eastAsia="Calibri" w:hAnsi="Arial" w:cs="Arial"/>
                <w:sz w:val="18"/>
                <w:szCs w:val="18"/>
              </w:rPr>
            </w:pPr>
            <w:r w:rsidRPr="00936CC2">
              <w:rPr>
                <w:rFonts w:ascii="Arial" w:eastAsia="Malgun Gothic" w:hAnsi="Arial" w:cs="Arial"/>
                <w:sz w:val="18"/>
                <w:szCs w:val="18"/>
              </w:rPr>
              <w:t xml:space="preserve">- </w:t>
            </w:r>
            <w:r w:rsidRPr="00936CC2">
              <w:rPr>
                <w:rFonts w:ascii="Arial" w:eastAsia="Calibri" w:hAnsi="Arial" w:cs="Arial"/>
                <w:sz w:val="18"/>
                <w:szCs w:val="18"/>
              </w:rPr>
              <w:t>THURSDAY</w:t>
            </w:r>
          </w:p>
          <w:p w14:paraId="6B56E90C" w14:textId="77777777" w:rsidR="00936CC2" w:rsidRPr="00936CC2" w:rsidRDefault="00936CC2" w:rsidP="00936CC2">
            <w:pPr>
              <w:keepNext/>
              <w:keepLines/>
              <w:spacing w:after="0"/>
              <w:rPr>
                <w:rFonts w:ascii="Arial" w:eastAsia="Calibri" w:hAnsi="Arial" w:cs="Arial"/>
                <w:sz w:val="18"/>
                <w:szCs w:val="18"/>
              </w:rPr>
            </w:pPr>
            <w:r w:rsidRPr="00936CC2">
              <w:rPr>
                <w:rFonts w:ascii="Arial" w:eastAsia="Malgun Gothic" w:hAnsi="Arial" w:cs="Arial"/>
                <w:sz w:val="18"/>
                <w:szCs w:val="18"/>
              </w:rPr>
              <w:t xml:space="preserve">- </w:t>
            </w:r>
            <w:r w:rsidRPr="00936CC2">
              <w:rPr>
                <w:rFonts w:ascii="Arial" w:eastAsia="Calibri" w:hAnsi="Arial" w:cs="Arial"/>
                <w:sz w:val="18"/>
                <w:szCs w:val="18"/>
              </w:rPr>
              <w:t>FRIDAY</w:t>
            </w:r>
          </w:p>
          <w:p w14:paraId="0037746A" w14:textId="77777777" w:rsidR="00936CC2" w:rsidRPr="00936CC2" w:rsidRDefault="00936CC2" w:rsidP="00936CC2">
            <w:pPr>
              <w:keepNext/>
              <w:keepLines/>
              <w:spacing w:after="0"/>
              <w:rPr>
                <w:rFonts w:ascii="Arial" w:eastAsia="Calibri" w:hAnsi="Arial" w:cs="Arial"/>
                <w:sz w:val="18"/>
                <w:szCs w:val="18"/>
              </w:rPr>
            </w:pPr>
            <w:r w:rsidRPr="00936CC2">
              <w:rPr>
                <w:rFonts w:ascii="Arial" w:eastAsia="Malgun Gothic" w:hAnsi="Arial" w:cs="Arial"/>
                <w:sz w:val="18"/>
                <w:szCs w:val="18"/>
              </w:rPr>
              <w:t xml:space="preserve">- </w:t>
            </w:r>
            <w:r w:rsidRPr="00936CC2">
              <w:rPr>
                <w:rFonts w:ascii="Arial" w:eastAsia="Calibri" w:hAnsi="Arial" w:cs="Arial"/>
                <w:sz w:val="18"/>
                <w:szCs w:val="18"/>
              </w:rPr>
              <w:t>SATURDAY</w:t>
            </w:r>
          </w:p>
          <w:p w14:paraId="6A79AE25"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cs="Arial"/>
                <w:sz w:val="18"/>
                <w:szCs w:val="18"/>
              </w:rPr>
              <w:t>- SUNDAY</w:t>
            </w:r>
            <w:bookmarkEnd w:id="61"/>
          </w:p>
        </w:tc>
        <w:tc>
          <w:tcPr>
            <w:tcW w:w="1984" w:type="dxa"/>
          </w:tcPr>
          <w:p w14:paraId="591A9EA7"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ENUM</w:t>
            </w:r>
          </w:p>
          <w:p w14:paraId="6D45536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1..7</w:t>
            </w:r>
          </w:p>
          <w:p w14:paraId="179D24A8"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False</w:t>
            </w:r>
          </w:p>
          <w:p w14:paraId="0294084B" w14:textId="77777777" w:rsidR="00936CC2" w:rsidRPr="00936CC2" w:rsidRDefault="00936CC2" w:rsidP="00936CC2">
            <w:pPr>
              <w:spacing w:after="0"/>
              <w:rPr>
                <w:rFonts w:ascii="Arial" w:eastAsia="Malgun Gothic" w:hAnsi="Arial" w:cs="Arial"/>
                <w:sz w:val="18"/>
                <w:szCs w:val="18"/>
                <w:lang w:val="pt-BR"/>
              </w:rPr>
            </w:pPr>
            <w:r w:rsidRPr="00936CC2">
              <w:rPr>
                <w:rFonts w:ascii="Arial" w:eastAsia="Malgun Gothic" w:hAnsi="Arial" w:cs="Arial"/>
                <w:sz w:val="18"/>
                <w:szCs w:val="18"/>
                <w:lang w:val="pt-BR"/>
              </w:rPr>
              <w:t>isUnique: True</w:t>
            </w:r>
          </w:p>
          <w:p w14:paraId="040ECEC3" w14:textId="77777777" w:rsidR="00936CC2" w:rsidRPr="00936CC2" w:rsidRDefault="00936CC2" w:rsidP="00936CC2">
            <w:pPr>
              <w:spacing w:after="0"/>
              <w:rPr>
                <w:rFonts w:ascii="Arial" w:eastAsia="Malgun Gothic" w:hAnsi="Arial" w:cs="Arial"/>
                <w:sz w:val="18"/>
                <w:szCs w:val="18"/>
                <w:lang w:val="pt-BR"/>
              </w:rPr>
            </w:pPr>
            <w:r w:rsidRPr="00936CC2">
              <w:rPr>
                <w:rFonts w:ascii="Arial" w:eastAsia="Malgun Gothic" w:hAnsi="Arial" w:cs="Arial"/>
                <w:sz w:val="18"/>
                <w:szCs w:val="18"/>
                <w:lang w:val="pt-BR"/>
              </w:rPr>
              <w:t>defaultValue: None</w:t>
            </w:r>
          </w:p>
          <w:p w14:paraId="471EB41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60D246A5" w14:textId="77777777" w:rsidTr="00F43E53">
        <w:trPr>
          <w:gridAfter w:val="1"/>
          <w:wAfter w:w="9" w:type="dxa"/>
          <w:cantSplit/>
          <w:jc w:val="center"/>
        </w:trPr>
        <w:tc>
          <w:tcPr>
            <w:tcW w:w="2621" w:type="dxa"/>
          </w:tcPr>
          <w:p w14:paraId="1D0F7088" w14:textId="77777777" w:rsidR="00936CC2" w:rsidRPr="00936CC2" w:rsidRDefault="00936CC2" w:rsidP="00936CC2">
            <w:pPr>
              <w:keepNext/>
              <w:keepLines/>
              <w:spacing w:after="0"/>
              <w:rPr>
                <w:rFonts w:ascii="Arial" w:eastAsia="Malgun Gothic" w:hAnsi="Arial" w:cs="Arial"/>
                <w:sz w:val="18"/>
                <w:lang w:val="fr-FR"/>
              </w:rPr>
            </w:pPr>
            <w:r w:rsidRPr="00936CC2">
              <w:rPr>
                <w:rFonts w:ascii="Courier New" w:eastAsia="Malgun Gothic" w:hAnsi="Courier New" w:cs="Courier New"/>
                <w:bCs/>
                <w:sz w:val="18"/>
                <w:lang w:val="fr-FR"/>
              </w:rPr>
              <w:t>daysOfMonth</w:t>
            </w:r>
          </w:p>
        </w:tc>
        <w:tc>
          <w:tcPr>
            <w:tcW w:w="5245" w:type="dxa"/>
          </w:tcPr>
          <w:p w14:paraId="745CE40D"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936CC2">
              <w:rPr>
                <w:rFonts w:ascii="Courier New" w:eastAsia="Malgun Gothic" w:hAnsi="Courier New" w:cs="Courier New"/>
                <w:sz w:val="18"/>
                <w:szCs w:val="18"/>
              </w:rPr>
              <w:t>timeIntervals</w:t>
            </w:r>
            <w:r w:rsidRPr="00936CC2">
              <w:rPr>
                <w:rFonts w:ascii="Arial" w:eastAsia="Malgun Gothic" w:hAnsi="Arial" w:cs="Arial"/>
                <w:sz w:val="18"/>
                <w:szCs w:val="18"/>
              </w:rPr>
              <w:t>.</w:t>
            </w:r>
          </w:p>
          <w:p w14:paraId="2AA5ADFA" w14:textId="77777777" w:rsidR="00936CC2" w:rsidRPr="00936CC2" w:rsidRDefault="00936CC2" w:rsidP="00936CC2">
            <w:pPr>
              <w:keepNext/>
              <w:keepLines/>
              <w:spacing w:after="0"/>
              <w:rPr>
                <w:rFonts w:ascii="Arial" w:eastAsia="Malgun Gothic" w:hAnsi="Arial" w:cs="Arial"/>
                <w:sz w:val="18"/>
                <w:szCs w:val="18"/>
              </w:rPr>
            </w:pPr>
          </w:p>
          <w:p w14:paraId="31100EFC"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cs="Arial"/>
                <w:sz w:val="18"/>
                <w:szCs w:val="18"/>
              </w:rPr>
              <w:t>AllowedValues: 0, 1, …31</w:t>
            </w:r>
          </w:p>
        </w:tc>
        <w:tc>
          <w:tcPr>
            <w:tcW w:w="1984" w:type="dxa"/>
          </w:tcPr>
          <w:p w14:paraId="501BB81B"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Integer</w:t>
            </w:r>
          </w:p>
          <w:p w14:paraId="5272C67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w:t>
            </w:r>
          </w:p>
          <w:p w14:paraId="18358BB8"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False</w:t>
            </w:r>
          </w:p>
          <w:p w14:paraId="593DD14F"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True</w:t>
            </w:r>
          </w:p>
          <w:p w14:paraId="339397C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403232C3"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3F6E5174" w14:textId="77777777" w:rsidTr="00F43E53">
        <w:trPr>
          <w:gridAfter w:val="1"/>
          <w:wAfter w:w="9" w:type="dxa"/>
          <w:cantSplit/>
          <w:jc w:val="center"/>
        </w:trPr>
        <w:tc>
          <w:tcPr>
            <w:tcW w:w="2621" w:type="dxa"/>
          </w:tcPr>
          <w:p w14:paraId="7DECFFAE"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bCs/>
                <w:sz w:val="18"/>
                <w:lang w:val="fr-FR"/>
              </w:rPr>
              <w:lastRenderedPageBreak/>
              <w:t>schedulingTimes</w:t>
            </w:r>
          </w:p>
        </w:tc>
        <w:tc>
          <w:tcPr>
            <w:tcW w:w="5245" w:type="dxa"/>
          </w:tcPr>
          <w:p w14:paraId="0819AAF4" w14:textId="77777777" w:rsidR="00936CC2" w:rsidRPr="00936CC2" w:rsidRDefault="00936CC2" w:rsidP="00936CC2">
            <w:pPr>
              <w:keepNext/>
              <w:keepLines/>
              <w:spacing w:before="20" w:after="20"/>
              <w:rPr>
                <w:rFonts w:ascii="Arial" w:eastAsia="Malgun Gothic" w:hAnsi="Arial" w:cs="Arial"/>
                <w:sz w:val="18"/>
                <w:szCs w:val="18"/>
              </w:rPr>
            </w:pPr>
            <w:r w:rsidRPr="00936CC2">
              <w:rPr>
                <w:rFonts w:ascii="Arial" w:eastAsia="Malgun Gothic" w:hAnsi="Arial" w:cs="Arial"/>
                <w:sz w:val="18"/>
                <w:szCs w:val="18"/>
              </w:rPr>
              <w:t>It defines the active scheduling times.</w:t>
            </w:r>
          </w:p>
        </w:tc>
        <w:tc>
          <w:tcPr>
            <w:tcW w:w="1984" w:type="dxa"/>
          </w:tcPr>
          <w:p w14:paraId="5BC0061D"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SchedulingTime</w:t>
            </w:r>
          </w:p>
          <w:p w14:paraId="70B77E91"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1..*</w:t>
            </w:r>
          </w:p>
          <w:p w14:paraId="4A7F806E"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False</w:t>
            </w:r>
          </w:p>
          <w:p w14:paraId="186ECA4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True</w:t>
            </w:r>
          </w:p>
          <w:p w14:paraId="6D523F0F"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defaultValue: None </w:t>
            </w:r>
          </w:p>
          <w:p w14:paraId="074A10AC"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10D07857" w14:textId="77777777" w:rsidTr="00F43E53">
        <w:trPr>
          <w:gridAfter w:val="1"/>
          <w:wAfter w:w="9" w:type="dxa"/>
          <w:cantSplit/>
          <w:jc w:val="center"/>
        </w:trPr>
        <w:tc>
          <w:tcPr>
            <w:tcW w:w="2621" w:type="dxa"/>
          </w:tcPr>
          <w:p w14:paraId="0637A71C" w14:textId="77777777" w:rsidR="00936CC2" w:rsidRPr="00936CC2" w:rsidRDefault="00936CC2" w:rsidP="00936CC2">
            <w:pPr>
              <w:keepNext/>
              <w:keepLines/>
              <w:spacing w:after="0"/>
              <w:rPr>
                <w:rFonts w:ascii="Arial" w:eastAsia="Malgun Gothic" w:hAnsi="Arial" w:cs="Arial"/>
                <w:sz w:val="18"/>
                <w:lang w:val="fr-FR"/>
              </w:rPr>
            </w:pPr>
            <w:r w:rsidRPr="00936CC2">
              <w:rPr>
                <w:rFonts w:ascii="Courier New" w:eastAsia="Malgun Gothic" w:hAnsi="Courier New" w:cs="Courier New"/>
                <w:sz w:val="18"/>
                <w:lang w:val="en-US"/>
              </w:rPr>
              <w:t>schedulerStatus</w:t>
            </w:r>
          </w:p>
        </w:tc>
        <w:tc>
          <w:tcPr>
            <w:tcW w:w="5245" w:type="dxa"/>
          </w:tcPr>
          <w:p w14:paraId="20129A17"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Switches between TRUE and FALSE depending upon whether the configured time constraints are fulfilled or not.</w:t>
            </w:r>
          </w:p>
        </w:tc>
        <w:tc>
          <w:tcPr>
            <w:tcW w:w="1984" w:type="dxa"/>
          </w:tcPr>
          <w:p w14:paraId="04AE31AF"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Boolean</w:t>
            </w:r>
          </w:p>
          <w:p w14:paraId="29B4CB6F"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1</w:t>
            </w:r>
          </w:p>
          <w:p w14:paraId="17ED3865"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N/A</w:t>
            </w:r>
          </w:p>
          <w:p w14:paraId="029930B8"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N/A</w:t>
            </w:r>
          </w:p>
          <w:p w14:paraId="49EEB4E5"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defaultValue: None </w:t>
            </w:r>
          </w:p>
          <w:p w14:paraId="659E9BEB"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1FB3ED4F" w14:textId="77777777" w:rsidTr="00F43E53">
        <w:trPr>
          <w:gridAfter w:val="1"/>
          <w:wAfter w:w="9" w:type="dxa"/>
          <w:cantSplit/>
          <w:jc w:val="center"/>
        </w:trPr>
        <w:tc>
          <w:tcPr>
            <w:tcW w:w="2621" w:type="dxa"/>
          </w:tcPr>
          <w:p w14:paraId="28A55FA6" w14:textId="77777777" w:rsidR="00936CC2" w:rsidRPr="00936CC2" w:rsidRDefault="00936CC2" w:rsidP="00936CC2">
            <w:pPr>
              <w:keepNext/>
              <w:keepLines/>
              <w:spacing w:after="0"/>
              <w:rPr>
                <w:rFonts w:ascii="Arial" w:eastAsia="Malgun Gothic" w:hAnsi="Arial" w:cs="Arial"/>
                <w:sz w:val="18"/>
                <w:lang w:val="fr-FR"/>
              </w:rPr>
            </w:pPr>
            <w:r w:rsidRPr="00936CC2">
              <w:rPr>
                <w:rFonts w:ascii="Courier New" w:eastAsia="Malgun Gothic" w:hAnsi="Courier New" w:cs="Courier New"/>
                <w:sz w:val="18"/>
                <w:lang w:val="en-US"/>
              </w:rPr>
              <w:t>conditionStatus</w:t>
            </w:r>
          </w:p>
        </w:tc>
        <w:tc>
          <w:tcPr>
            <w:tcW w:w="5245" w:type="dxa"/>
          </w:tcPr>
          <w:p w14:paraId="6B532610"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rPr>
              <w:t>Switches between TRUE and FALSE depending upon whether the configured constraints are fulfilled or not.</w:t>
            </w:r>
          </w:p>
        </w:tc>
        <w:tc>
          <w:tcPr>
            <w:tcW w:w="1984" w:type="dxa"/>
          </w:tcPr>
          <w:p w14:paraId="6FE82DF1"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Boolean</w:t>
            </w:r>
          </w:p>
          <w:p w14:paraId="393779C0"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1</w:t>
            </w:r>
          </w:p>
          <w:p w14:paraId="204696B0"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N/A</w:t>
            </w:r>
          </w:p>
          <w:p w14:paraId="4F0FB2E8"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N/A</w:t>
            </w:r>
          </w:p>
          <w:p w14:paraId="284F475F"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defaultValue: None </w:t>
            </w:r>
          </w:p>
          <w:p w14:paraId="0471E03B"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264FC708" w14:textId="77777777" w:rsidTr="00F43E53">
        <w:trPr>
          <w:gridAfter w:val="1"/>
          <w:wAfter w:w="9" w:type="dxa"/>
          <w:cantSplit/>
          <w:jc w:val="center"/>
        </w:trPr>
        <w:tc>
          <w:tcPr>
            <w:tcW w:w="2621" w:type="dxa"/>
          </w:tcPr>
          <w:p w14:paraId="54A3BA2D" w14:textId="77777777" w:rsidR="00936CC2" w:rsidRPr="00936CC2" w:rsidRDefault="00936CC2" w:rsidP="00936CC2">
            <w:pPr>
              <w:keepNext/>
              <w:keepLines/>
              <w:spacing w:after="0"/>
              <w:rPr>
                <w:rFonts w:ascii="Arial" w:eastAsia="Malgun Gothic" w:hAnsi="Arial" w:cs="Arial"/>
                <w:color w:val="000000"/>
                <w:sz w:val="18"/>
                <w:szCs w:val="18"/>
              </w:rPr>
            </w:pPr>
            <w:r w:rsidRPr="00936CC2">
              <w:rPr>
                <w:rFonts w:ascii="Courier New" w:eastAsia="Malgun Gothic" w:hAnsi="Courier New" w:cs="Courier New"/>
                <w:sz w:val="18"/>
              </w:rPr>
              <w:t>schedulerRef</w:t>
            </w:r>
          </w:p>
        </w:tc>
        <w:tc>
          <w:tcPr>
            <w:tcW w:w="5245" w:type="dxa"/>
          </w:tcPr>
          <w:p w14:paraId="282A3F51" w14:textId="77777777" w:rsidR="00936CC2" w:rsidRPr="00936CC2" w:rsidRDefault="00936CC2" w:rsidP="00936CC2">
            <w:pPr>
              <w:rPr>
                <w:rFonts w:eastAsia="Malgun Gothic"/>
              </w:rPr>
            </w:pPr>
            <w:r w:rsidRPr="00936CC2">
              <w:rPr>
                <w:rFonts w:ascii="Arial" w:eastAsia="Malgun Gothic" w:hAnsi="Arial" w:cs="Arial"/>
                <w:sz w:val="18"/>
                <w:szCs w:val="18"/>
              </w:rPr>
              <w:t xml:space="preserve">Pointer to a </w:t>
            </w:r>
            <w:r w:rsidRPr="00936CC2">
              <w:rPr>
                <w:rFonts w:ascii="Courier New" w:eastAsia="Malgun Gothic" w:hAnsi="Courier New" w:cs="Courier New"/>
                <w:sz w:val="18"/>
                <w:szCs w:val="18"/>
              </w:rPr>
              <w:t>Scheduler</w:t>
            </w:r>
            <w:r w:rsidRPr="00936CC2">
              <w:rPr>
                <w:rFonts w:ascii="Arial" w:eastAsia="Malgun Gothic" w:hAnsi="Arial" w:cs="Arial"/>
                <w:sz w:val="18"/>
                <w:szCs w:val="18"/>
              </w:rPr>
              <w:t xml:space="preserve"> object.</w:t>
            </w:r>
          </w:p>
        </w:tc>
        <w:tc>
          <w:tcPr>
            <w:tcW w:w="1984" w:type="dxa"/>
          </w:tcPr>
          <w:p w14:paraId="77CBE0A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Dn</w:t>
            </w:r>
          </w:p>
          <w:p w14:paraId="6375C1BA"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0..1</w:t>
            </w:r>
          </w:p>
          <w:p w14:paraId="3795E7CB"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N/A</w:t>
            </w:r>
          </w:p>
          <w:p w14:paraId="0CEA2DD1"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N/A</w:t>
            </w:r>
          </w:p>
          <w:p w14:paraId="0EEC60F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defaultValue: None</w:t>
            </w:r>
          </w:p>
          <w:p w14:paraId="1D5022B2"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6FCAFA06" w14:textId="77777777" w:rsidTr="00F43E53">
        <w:trPr>
          <w:gridAfter w:val="1"/>
          <w:wAfter w:w="9" w:type="dxa"/>
          <w:cantSplit/>
          <w:jc w:val="center"/>
        </w:trPr>
        <w:tc>
          <w:tcPr>
            <w:tcW w:w="2621" w:type="dxa"/>
          </w:tcPr>
          <w:p w14:paraId="5D933281" w14:textId="77777777" w:rsidR="00936CC2" w:rsidRPr="00936CC2" w:rsidRDefault="00936CC2" w:rsidP="00936CC2">
            <w:pPr>
              <w:keepNext/>
              <w:keepLines/>
              <w:spacing w:after="0"/>
              <w:rPr>
                <w:rFonts w:ascii="Arial" w:eastAsia="Malgun Gothic" w:hAnsi="Arial" w:cs="Arial"/>
                <w:color w:val="000000"/>
                <w:sz w:val="18"/>
                <w:szCs w:val="18"/>
              </w:rPr>
            </w:pPr>
            <w:r w:rsidRPr="00936CC2">
              <w:rPr>
                <w:rFonts w:ascii="Courier New" w:eastAsia="Malgun Gothic" w:hAnsi="Courier New" w:cs="Courier New"/>
                <w:sz w:val="18"/>
              </w:rPr>
              <w:t>conditionMonitorRef</w:t>
            </w:r>
          </w:p>
        </w:tc>
        <w:tc>
          <w:tcPr>
            <w:tcW w:w="5245" w:type="dxa"/>
          </w:tcPr>
          <w:p w14:paraId="73056C55" w14:textId="77777777" w:rsidR="00936CC2" w:rsidRPr="00936CC2" w:rsidRDefault="00936CC2" w:rsidP="00936CC2">
            <w:pPr>
              <w:rPr>
                <w:rFonts w:eastAsia="Malgun Gothic"/>
              </w:rPr>
            </w:pPr>
            <w:r w:rsidRPr="00936CC2">
              <w:rPr>
                <w:rFonts w:ascii="Arial" w:eastAsia="Malgun Gothic" w:hAnsi="Arial" w:cs="Arial"/>
                <w:sz w:val="18"/>
                <w:szCs w:val="18"/>
              </w:rPr>
              <w:t xml:space="preserve">Pointer to a </w:t>
            </w:r>
            <w:r w:rsidRPr="00936CC2">
              <w:rPr>
                <w:rFonts w:ascii="Courier New" w:eastAsia="Malgun Gothic" w:hAnsi="Courier New" w:cs="Courier New"/>
                <w:sz w:val="18"/>
                <w:szCs w:val="18"/>
              </w:rPr>
              <w:t>ConditionMonitor</w:t>
            </w:r>
            <w:r w:rsidRPr="00936CC2">
              <w:rPr>
                <w:rFonts w:ascii="Arial" w:eastAsia="Malgun Gothic" w:hAnsi="Arial" w:cs="Arial"/>
                <w:sz w:val="18"/>
                <w:szCs w:val="18"/>
              </w:rPr>
              <w:t xml:space="preserve"> object.</w:t>
            </w:r>
          </w:p>
        </w:tc>
        <w:tc>
          <w:tcPr>
            <w:tcW w:w="1984" w:type="dxa"/>
          </w:tcPr>
          <w:p w14:paraId="3219E12E"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Dn</w:t>
            </w:r>
          </w:p>
          <w:p w14:paraId="25E0758F"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0..1</w:t>
            </w:r>
          </w:p>
          <w:p w14:paraId="2F0AAC3E"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N/A</w:t>
            </w:r>
          </w:p>
          <w:p w14:paraId="477E905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N/A</w:t>
            </w:r>
          </w:p>
          <w:p w14:paraId="5D73BD22"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defaultValue: None</w:t>
            </w:r>
          </w:p>
          <w:p w14:paraId="3C2B9A4B"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3151D42F" w14:textId="77777777" w:rsidTr="00F43E53">
        <w:trPr>
          <w:gridAfter w:val="1"/>
          <w:wAfter w:w="9" w:type="dxa"/>
          <w:cantSplit/>
          <w:jc w:val="center"/>
        </w:trPr>
        <w:tc>
          <w:tcPr>
            <w:tcW w:w="2621" w:type="dxa"/>
          </w:tcPr>
          <w:p w14:paraId="58E69CA8" w14:textId="77777777" w:rsidR="00936CC2" w:rsidRPr="00936CC2" w:rsidRDefault="00936CC2" w:rsidP="00936CC2">
            <w:pPr>
              <w:keepNext/>
              <w:keepLines/>
              <w:spacing w:after="0"/>
              <w:rPr>
                <w:rFonts w:ascii="Arial" w:eastAsia="Malgun Gothic" w:hAnsi="Arial" w:cs="Arial"/>
                <w:color w:val="000000"/>
                <w:sz w:val="18"/>
                <w:szCs w:val="18"/>
              </w:rPr>
            </w:pPr>
            <w:r w:rsidRPr="00936CC2">
              <w:rPr>
                <w:rFonts w:ascii="Courier New" w:eastAsia="Malgun Gothic" w:hAnsi="Courier New"/>
                <w:sz w:val="18"/>
                <w:szCs w:val="18"/>
              </w:rPr>
              <w:t>condition</w:t>
            </w:r>
          </w:p>
        </w:tc>
        <w:tc>
          <w:tcPr>
            <w:tcW w:w="5245" w:type="dxa"/>
          </w:tcPr>
          <w:p w14:paraId="2214C933" w14:textId="77777777" w:rsidR="00936CC2" w:rsidRPr="00936CC2" w:rsidRDefault="00936CC2" w:rsidP="00936CC2">
            <w:pPr>
              <w:keepNext/>
              <w:keepLines/>
              <w:spacing w:after="0"/>
              <w:rPr>
                <w:rFonts w:ascii="Arial" w:eastAsia="Malgun Gothic" w:hAnsi="Arial" w:cs="Arial"/>
                <w:sz w:val="18"/>
              </w:rPr>
            </w:pPr>
            <w:r w:rsidRPr="00936CC2">
              <w:rPr>
                <w:rFonts w:ascii="Arial" w:eastAsia="Malgun Gothic" w:hAnsi="Arial" w:cs="Arial"/>
                <w:sz w:val="18"/>
              </w:rPr>
              <w:t xml:space="preserve">Logical expression of one or several condition(s). </w:t>
            </w:r>
          </w:p>
          <w:p w14:paraId="12778026" w14:textId="77777777" w:rsidR="00936CC2" w:rsidRPr="00936CC2" w:rsidRDefault="00936CC2" w:rsidP="00936CC2">
            <w:pPr>
              <w:keepNext/>
              <w:keepLines/>
              <w:spacing w:after="0"/>
              <w:rPr>
                <w:rFonts w:ascii="Arial" w:eastAsia="Malgun Gothic" w:hAnsi="Arial" w:cs="Arial"/>
                <w:sz w:val="18"/>
              </w:rPr>
            </w:pPr>
          </w:p>
          <w:p w14:paraId="0D7BE462"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The actual syntax and capabilities of </w:t>
            </w:r>
            <w:r w:rsidRPr="00936CC2">
              <w:rPr>
                <w:rFonts w:ascii="Courier New" w:eastAsia="Malgun Gothic" w:hAnsi="Courier New"/>
                <w:sz w:val="18"/>
                <w:szCs w:val="18"/>
              </w:rPr>
              <w:t>condition</w:t>
            </w:r>
            <w:r w:rsidRPr="00936CC2">
              <w:rPr>
                <w:rFonts w:ascii="Arial" w:eastAsia="Malgun Gothic" w:hAnsi="Arial"/>
                <w:sz w:val="18"/>
                <w:szCs w:val="18"/>
              </w:rPr>
              <w:t xml:space="preserve"> is SS specific. However, each SS should support </w:t>
            </w:r>
            <w:r w:rsidRPr="00936CC2">
              <w:rPr>
                <w:rFonts w:ascii="Courier New" w:eastAsia="Malgun Gothic" w:hAnsi="Courier New"/>
                <w:sz w:val="18"/>
                <w:szCs w:val="18"/>
              </w:rPr>
              <w:t>condition</w:t>
            </w:r>
            <w:r w:rsidRPr="00936CC2">
              <w:rPr>
                <w:rFonts w:ascii="Arial" w:eastAsia="Malgun Gothic" w:hAnsi="Arial"/>
                <w:sz w:val="18"/>
                <w:szCs w:val="18"/>
              </w:rPr>
              <w:t xml:space="preserve"> consisting of one or several assertions that may be grouped using the logical operators AND, OR and NOT. </w:t>
            </w:r>
            <w:r w:rsidRPr="00936CC2">
              <w:rPr>
                <w:rFonts w:ascii="Arial" w:eastAsia="Malgun Gothic" w:hAnsi="Arial" w:cs="Arial"/>
                <w:sz w:val="18"/>
              </w:rPr>
              <w:t xml:space="preserve">Only if the whole expression of </w:t>
            </w:r>
            <w:r w:rsidRPr="00936CC2">
              <w:rPr>
                <w:rFonts w:ascii="Courier New" w:eastAsia="Malgun Gothic" w:hAnsi="Courier New"/>
                <w:sz w:val="18"/>
                <w:szCs w:val="18"/>
              </w:rPr>
              <w:t>condition</w:t>
            </w:r>
            <w:r w:rsidRPr="00936CC2">
              <w:rPr>
                <w:rFonts w:ascii="Arial" w:eastAsia="Malgun Gothic" w:hAnsi="Arial" w:cs="Arial"/>
                <w:sz w:val="18"/>
              </w:rPr>
              <w:t xml:space="preserve"> evaluates TRUE, the attribute </w:t>
            </w:r>
            <w:r w:rsidRPr="00936CC2">
              <w:rPr>
                <w:rFonts w:ascii="Courier New" w:eastAsia="Malgun Gothic" w:hAnsi="Courier New" w:cs="Courier New"/>
                <w:sz w:val="18"/>
                <w:lang w:val="en-US"/>
              </w:rPr>
              <w:t>conditionStatus</w:t>
            </w:r>
            <w:r w:rsidRPr="00936CC2">
              <w:rPr>
                <w:rFonts w:ascii="Arial" w:eastAsia="Malgun Gothic" w:hAnsi="Arial" w:cs="Arial"/>
                <w:sz w:val="18"/>
              </w:rPr>
              <w:t xml:space="preserve"> will be TRUE.</w:t>
            </w:r>
          </w:p>
          <w:p w14:paraId="64F54E61" w14:textId="77777777" w:rsidR="00936CC2" w:rsidRPr="00936CC2" w:rsidRDefault="00936CC2" w:rsidP="00936CC2">
            <w:pPr>
              <w:keepNext/>
              <w:keepLines/>
              <w:spacing w:after="0"/>
              <w:rPr>
                <w:rFonts w:ascii="Arial" w:eastAsia="Malgun Gothic" w:hAnsi="Arial"/>
                <w:sz w:val="18"/>
                <w:szCs w:val="18"/>
              </w:rPr>
            </w:pPr>
          </w:p>
          <w:p w14:paraId="31CCC3B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Each assertion is a pointer to a Boolean parameter or a logical expression of attribute existence or attribute value comparison ("equal to X, less than Y" etc.).</w:t>
            </w:r>
          </w:p>
          <w:p w14:paraId="177D3393" w14:textId="77777777" w:rsidR="00936CC2" w:rsidRPr="00936CC2" w:rsidRDefault="00936CC2" w:rsidP="00936CC2">
            <w:pPr>
              <w:keepNext/>
              <w:keepLines/>
              <w:spacing w:after="0"/>
              <w:rPr>
                <w:rFonts w:ascii="Arial" w:eastAsia="Malgun Gothic" w:hAnsi="Arial"/>
                <w:sz w:val="18"/>
                <w:szCs w:val="18"/>
              </w:rPr>
            </w:pPr>
          </w:p>
          <w:p w14:paraId="39305E0D" w14:textId="77777777" w:rsidR="00936CC2" w:rsidRPr="00936CC2" w:rsidRDefault="00936CC2" w:rsidP="00936CC2">
            <w:pPr>
              <w:keepNext/>
              <w:keepLines/>
              <w:spacing w:after="0"/>
              <w:rPr>
                <w:rFonts w:ascii="Arial" w:eastAsia="Malgun Gothic" w:hAnsi="Arial" w:cs="Arial"/>
                <w:sz w:val="18"/>
              </w:rPr>
            </w:pPr>
            <w:r w:rsidRPr="00936CC2">
              <w:rPr>
                <w:rFonts w:ascii="Arial" w:eastAsia="Malgun Gothic" w:hAnsi="Arial"/>
                <w:sz w:val="18"/>
                <w:szCs w:val="18"/>
              </w:rPr>
              <w:t>An empty string is not allowed.</w:t>
            </w:r>
          </w:p>
          <w:p w14:paraId="0F94F5C9" w14:textId="77777777" w:rsidR="00936CC2" w:rsidRPr="00936CC2" w:rsidRDefault="00936CC2" w:rsidP="00936CC2">
            <w:pPr>
              <w:keepNext/>
              <w:keepLines/>
              <w:spacing w:after="0"/>
              <w:rPr>
                <w:rFonts w:ascii="Arial" w:eastAsia="Malgun Gothic" w:hAnsi="Arial" w:cs="Arial"/>
                <w:sz w:val="18"/>
              </w:rPr>
            </w:pPr>
          </w:p>
          <w:p w14:paraId="60A5EA6C"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allowedValues: N/A</w:t>
            </w:r>
          </w:p>
        </w:tc>
        <w:tc>
          <w:tcPr>
            <w:tcW w:w="1984" w:type="dxa"/>
          </w:tcPr>
          <w:p w14:paraId="581F193C"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String</w:t>
            </w:r>
          </w:p>
          <w:p w14:paraId="3C17F122"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1</w:t>
            </w:r>
          </w:p>
          <w:p w14:paraId="7D8A7320"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N/A</w:t>
            </w:r>
          </w:p>
          <w:p w14:paraId="436F814B"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N/A</w:t>
            </w:r>
          </w:p>
          <w:p w14:paraId="27BFFF07"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defaultValue: None</w:t>
            </w:r>
          </w:p>
          <w:p w14:paraId="0BA76EC9"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1D3F423E" w14:textId="77777777" w:rsidTr="00F43E53">
        <w:trPr>
          <w:gridAfter w:val="1"/>
          <w:wAfter w:w="9" w:type="dxa"/>
          <w:cantSplit/>
          <w:jc w:val="center"/>
        </w:trPr>
        <w:tc>
          <w:tcPr>
            <w:tcW w:w="2621" w:type="dxa"/>
          </w:tcPr>
          <w:p w14:paraId="2B45EDA3"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rPr>
              <w:t>dataScope</w:t>
            </w:r>
          </w:p>
        </w:tc>
        <w:tc>
          <w:tcPr>
            <w:tcW w:w="5245" w:type="dxa"/>
          </w:tcPr>
          <w:p w14:paraId="34BA428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It specifies whether the required data is reported per S-NSSAI or per 5QI or per PLMN.</w:t>
            </w:r>
          </w:p>
          <w:p w14:paraId="68973DB6" w14:textId="77777777" w:rsidR="00936CC2" w:rsidRPr="00936CC2" w:rsidRDefault="00936CC2" w:rsidP="00936CC2">
            <w:pPr>
              <w:keepNext/>
              <w:keepLines/>
              <w:spacing w:after="0"/>
              <w:rPr>
                <w:rFonts w:ascii="Arial" w:eastAsia="Malgun Gothic" w:hAnsi="Arial"/>
                <w:sz w:val="18"/>
                <w:szCs w:val="18"/>
              </w:rPr>
            </w:pPr>
          </w:p>
          <w:p w14:paraId="0D2754F3" w14:textId="77777777" w:rsidR="00936CC2" w:rsidRPr="00936CC2" w:rsidRDefault="00936CC2" w:rsidP="00936CC2">
            <w:pPr>
              <w:keepNext/>
              <w:keepLines/>
              <w:spacing w:before="20" w:after="20"/>
              <w:rPr>
                <w:rFonts w:ascii="Arial" w:eastAsia="Malgun Gothic" w:hAnsi="Arial"/>
                <w:sz w:val="18"/>
              </w:rPr>
            </w:pPr>
            <w:r w:rsidRPr="00936CC2">
              <w:rPr>
                <w:rFonts w:ascii="Arial" w:eastAsia="Malgun Gothic" w:hAnsi="Arial"/>
                <w:sz w:val="18"/>
                <w:szCs w:val="18"/>
              </w:rPr>
              <w:t>Allowed Value: SNSSAI, 5QI, PLMN</w:t>
            </w:r>
          </w:p>
        </w:tc>
        <w:tc>
          <w:tcPr>
            <w:tcW w:w="1984" w:type="dxa"/>
          </w:tcPr>
          <w:p w14:paraId="38F29BFC"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type: ENUM</w:t>
            </w:r>
          </w:p>
          <w:p w14:paraId="4E56E4BE"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multiplicity: 0..1</w:t>
            </w:r>
          </w:p>
          <w:p w14:paraId="769230D3"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isOrdered: N/A</w:t>
            </w:r>
          </w:p>
          <w:p w14:paraId="61680CC1"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isUnique: N/A</w:t>
            </w:r>
          </w:p>
          <w:p w14:paraId="6FBE3CED"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sz w:val="18"/>
                <w:szCs w:val="18"/>
              </w:rPr>
              <w:t>defaultValue: None</w:t>
            </w:r>
          </w:p>
          <w:p w14:paraId="703430C1"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sz w:val="18"/>
                <w:szCs w:val="18"/>
              </w:rPr>
              <w:t>isNullable: False</w:t>
            </w:r>
          </w:p>
        </w:tc>
      </w:tr>
      <w:tr w:rsidR="00936CC2" w:rsidRPr="00936CC2" w14:paraId="5B583CDB" w14:textId="77777777" w:rsidTr="00F43E53">
        <w:trPr>
          <w:gridAfter w:val="1"/>
          <w:wAfter w:w="9" w:type="dxa"/>
          <w:cantSplit/>
          <w:jc w:val="center"/>
        </w:trPr>
        <w:tc>
          <w:tcPr>
            <w:tcW w:w="2621" w:type="dxa"/>
          </w:tcPr>
          <w:p w14:paraId="1EDD0E2E" w14:textId="77777777" w:rsidR="00936CC2" w:rsidRPr="00936CC2" w:rsidRDefault="00936CC2" w:rsidP="00936CC2">
            <w:pPr>
              <w:keepNext/>
              <w:keepLines/>
              <w:spacing w:after="0"/>
              <w:rPr>
                <w:rFonts w:ascii="Arial" w:eastAsia="Malgun Gothic" w:hAnsi="Arial"/>
                <w:sz w:val="18"/>
                <w:szCs w:val="18"/>
              </w:rPr>
            </w:pPr>
            <w:r w:rsidRPr="00936CC2">
              <w:rPr>
                <w:rFonts w:ascii="Courier New" w:eastAsia="Malgun Gothic" w:hAnsi="Courier New" w:cs="Courier New"/>
                <w:sz w:val="18"/>
              </w:rPr>
              <w:t>serviceType</w:t>
            </w:r>
          </w:p>
        </w:tc>
        <w:tc>
          <w:tcPr>
            <w:tcW w:w="5245" w:type="dxa"/>
          </w:tcPr>
          <w:p w14:paraId="2175C365"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Specifies an end user service type for QoE measurements.</w:t>
            </w:r>
          </w:p>
          <w:p w14:paraId="3DD5B483" w14:textId="77777777" w:rsidR="00936CC2" w:rsidRPr="00936CC2" w:rsidRDefault="00936CC2" w:rsidP="00936CC2">
            <w:pPr>
              <w:keepNext/>
              <w:keepLines/>
              <w:spacing w:after="0"/>
              <w:rPr>
                <w:rFonts w:ascii="Arial" w:eastAsia="Malgun Gothic" w:hAnsi="Arial" w:cs="Arial"/>
                <w:sz w:val="18"/>
                <w:szCs w:val="18"/>
              </w:rPr>
            </w:pPr>
          </w:p>
          <w:p w14:paraId="4A7ACF9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allowedValues: DASH, MTSI, VR</w:t>
            </w:r>
          </w:p>
        </w:tc>
        <w:tc>
          <w:tcPr>
            <w:tcW w:w="1984" w:type="dxa"/>
          </w:tcPr>
          <w:p w14:paraId="647BCBEB"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ENUM</w:t>
            </w:r>
          </w:p>
          <w:p w14:paraId="7C4AE94F"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1</w:t>
            </w:r>
          </w:p>
          <w:p w14:paraId="60E56DF7"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N/A</w:t>
            </w:r>
          </w:p>
          <w:p w14:paraId="5CB876B8"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N/A</w:t>
            </w:r>
          </w:p>
          <w:p w14:paraId="2BAF507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defaultValue: None</w:t>
            </w:r>
          </w:p>
          <w:p w14:paraId="7FAE4349"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cs="Arial"/>
                <w:sz w:val="18"/>
                <w:szCs w:val="18"/>
              </w:rPr>
              <w:t>isNullable: False</w:t>
            </w:r>
          </w:p>
        </w:tc>
      </w:tr>
      <w:tr w:rsidR="00936CC2" w:rsidRPr="00936CC2" w14:paraId="24BD2CAC" w14:textId="77777777" w:rsidTr="00F43E53">
        <w:trPr>
          <w:gridAfter w:val="1"/>
          <w:wAfter w:w="9" w:type="dxa"/>
          <w:cantSplit/>
          <w:jc w:val="center"/>
        </w:trPr>
        <w:tc>
          <w:tcPr>
            <w:tcW w:w="2621" w:type="dxa"/>
          </w:tcPr>
          <w:p w14:paraId="632388C7" w14:textId="77777777" w:rsidR="00936CC2" w:rsidRPr="00936CC2" w:rsidRDefault="00936CC2" w:rsidP="00936CC2">
            <w:pPr>
              <w:keepNext/>
              <w:keepLines/>
              <w:spacing w:after="0"/>
              <w:rPr>
                <w:rFonts w:ascii="Arial" w:eastAsia="Malgun Gothic" w:hAnsi="Arial"/>
                <w:sz w:val="18"/>
                <w:szCs w:val="18"/>
              </w:rPr>
            </w:pPr>
            <w:r w:rsidRPr="00936CC2">
              <w:rPr>
                <w:rFonts w:ascii="Courier New" w:eastAsia="Malgun Gothic" w:hAnsi="Courier New" w:cs="Courier New"/>
                <w:sz w:val="18"/>
              </w:rPr>
              <w:t>qoECollectionEntityAddress</w:t>
            </w:r>
          </w:p>
        </w:tc>
        <w:tc>
          <w:tcPr>
            <w:tcW w:w="5245" w:type="dxa"/>
          </w:tcPr>
          <w:p w14:paraId="654337B9"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Specifies the address to which the QMC records shall be transferred. Ipv4 or Ipv6 address(es) may be used.</w:t>
            </w:r>
          </w:p>
        </w:tc>
        <w:tc>
          <w:tcPr>
            <w:tcW w:w="1984" w:type="dxa"/>
          </w:tcPr>
          <w:p w14:paraId="5EBD9098"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IpAddress</w:t>
            </w:r>
          </w:p>
          <w:p w14:paraId="2960EFA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1</w:t>
            </w:r>
          </w:p>
          <w:p w14:paraId="06D60095"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N/A</w:t>
            </w:r>
          </w:p>
          <w:p w14:paraId="5AE108BA"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N/A</w:t>
            </w:r>
          </w:p>
          <w:p w14:paraId="0618B50B"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defaultValue: None</w:t>
            </w:r>
          </w:p>
          <w:p w14:paraId="7CE628EE"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cs="Arial"/>
                <w:sz w:val="18"/>
                <w:szCs w:val="18"/>
              </w:rPr>
              <w:t>isNullable: False</w:t>
            </w:r>
          </w:p>
        </w:tc>
      </w:tr>
      <w:tr w:rsidR="00936CC2" w:rsidRPr="00936CC2" w14:paraId="1E95138C" w14:textId="77777777" w:rsidTr="00F43E53">
        <w:trPr>
          <w:gridAfter w:val="1"/>
          <w:wAfter w:w="9" w:type="dxa"/>
          <w:cantSplit/>
          <w:jc w:val="center"/>
        </w:trPr>
        <w:tc>
          <w:tcPr>
            <w:tcW w:w="2621" w:type="dxa"/>
          </w:tcPr>
          <w:p w14:paraId="08677FDB" w14:textId="77777777" w:rsidR="00936CC2" w:rsidRPr="00936CC2" w:rsidRDefault="00936CC2" w:rsidP="00936CC2">
            <w:pPr>
              <w:keepNext/>
              <w:keepLines/>
              <w:spacing w:after="0"/>
              <w:rPr>
                <w:rFonts w:ascii="Arial" w:eastAsia="Malgun Gothic" w:hAnsi="Arial"/>
                <w:sz w:val="18"/>
                <w:szCs w:val="18"/>
              </w:rPr>
            </w:pPr>
            <w:r w:rsidRPr="00936CC2">
              <w:rPr>
                <w:rFonts w:ascii="Courier New" w:eastAsia="Malgun Gothic" w:hAnsi="Courier New" w:cs="Courier New"/>
                <w:sz w:val="18"/>
              </w:rPr>
              <w:lastRenderedPageBreak/>
              <w:t>qoETarget</w:t>
            </w:r>
          </w:p>
        </w:tc>
        <w:tc>
          <w:tcPr>
            <w:tcW w:w="5245" w:type="dxa"/>
          </w:tcPr>
          <w:p w14:paraId="05A09EF9"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Specifies the target object of the QMC in case of signalling based QMC. The </w:t>
            </w:r>
            <w:r w:rsidRPr="00936CC2">
              <w:rPr>
                <w:rFonts w:ascii="Courier New" w:eastAsia="Malgun Gothic" w:hAnsi="Courier New" w:cs="Courier New"/>
                <w:sz w:val="18"/>
                <w:szCs w:val="18"/>
              </w:rPr>
              <w:t>qoETarget</w:t>
            </w:r>
            <w:r w:rsidRPr="00936CC2">
              <w:rPr>
                <w:rFonts w:ascii="Arial" w:eastAsia="Malgun Gothic" w:hAnsi="Arial" w:cs="Arial"/>
                <w:sz w:val="18"/>
                <w:szCs w:val="18"/>
              </w:rPr>
              <w:t xml:space="preserve"> attribute shall be able to carry "IMSI” or "SUPI".</w:t>
            </w:r>
          </w:p>
          <w:p w14:paraId="7DFF6296" w14:textId="77777777" w:rsidR="00936CC2" w:rsidRPr="00936CC2" w:rsidRDefault="00936CC2" w:rsidP="00936CC2">
            <w:pPr>
              <w:keepNext/>
              <w:keepLines/>
              <w:spacing w:after="0"/>
              <w:rPr>
                <w:rFonts w:ascii="Arial" w:eastAsia="Malgun Gothic" w:hAnsi="Arial"/>
                <w:sz w:val="18"/>
                <w:szCs w:val="18"/>
              </w:rPr>
            </w:pPr>
          </w:p>
        </w:tc>
        <w:tc>
          <w:tcPr>
            <w:tcW w:w="1984" w:type="dxa"/>
          </w:tcPr>
          <w:p w14:paraId="4976142B"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String</w:t>
            </w:r>
          </w:p>
          <w:p w14:paraId="51F0A33E"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0..1</w:t>
            </w:r>
          </w:p>
          <w:p w14:paraId="17B35166"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isOrdered:N/A</w:t>
            </w:r>
          </w:p>
          <w:p w14:paraId="554681A8"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N/A</w:t>
            </w:r>
          </w:p>
          <w:p w14:paraId="0CE8EE70"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defaultValue: None</w:t>
            </w:r>
          </w:p>
          <w:p w14:paraId="5F100172"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isNullable: False</w:t>
            </w:r>
          </w:p>
          <w:p w14:paraId="04146C8D" w14:textId="77777777" w:rsidR="00936CC2" w:rsidRPr="00936CC2" w:rsidRDefault="00936CC2" w:rsidP="00936CC2">
            <w:pPr>
              <w:spacing w:after="0"/>
              <w:rPr>
                <w:rFonts w:ascii="Arial" w:eastAsia="Malgun Gothic" w:hAnsi="Arial"/>
                <w:sz w:val="18"/>
                <w:szCs w:val="18"/>
              </w:rPr>
            </w:pPr>
          </w:p>
        </w:tc>
      </w:tr>
      <w:tr w:rsidR="00936CC2" w:rsidRPr="00936CC2" w14:paraId="5BFE5EEB" w14:textId="77777777" w:rsidTr="00F43E53">
        <w:trPr>
          <w:gridAfter w:val="1"/>
          <w:wAfter w:w="9" w:type="dxa"/>
          <w:cantSplit/>
          <w:jc w:val="center"/>
        </w:trPr>
        <w:tc>
          <w:tcPr>
            <w:tcW w:w="2621" w:type="dxa"/>
          </w:tcPr>
          <w:p w14:paraId="581BAFC9" w14:textId="77777777" w:rsidR="00936CC2" w:rsidRPr="00936CC2" w:rsidRDefault="00936CC2" w:rsidP="00936CC2">
            <w:pPr>
              <w:keepNext/>
              <w:keepLines/>
              <w:spacing w:after="0"/>
              <w:rPr>
                <w:rFonts w:ascii="Arial" w:eastAsia="Malgun Gothic" w:hAnsi="Arial"/>
                <w:sz w:val="18"/>
                <w:szCs w:val="18"/>
              </w:rPr>
            </w:pPr>
            <w:r w:rsidRPr="00936CC2">
              <w:rPr>
                <w:rFonts w:ascii="Courier New" w:eastAsia="Malgun Gothic" w:hAnsi="Courier New" w:cs="Courier New"/>
                <w:sz w:val="18"/>
              </w:rPr>
              <w:t>qoEReference</w:t>
            </w:r>
          </w:p>
        </w:tc>
        <w:tc>
          <w:tcPr>
            <w:tcW w:w="5245" w:type="dxa"/>
          </w:tcPr>
          <w:p w14:paraId="39338843" w14:textId="77777777" w:rsidR="00936CC2" w:rsidRPr="00936CC2" w:rsidRDefault="00936CC2" w:rsidP="00936CC2">
            <w:pPr>
              <w:rPr>
                <w:rFonts w:ascii="Arial" w:eastAsia="Malgun Gothic" w:hAnsi="Arial" w:cs="Arial"/>
                <w:sz w:val="18"/>
                <w:szCs w:val="18"/>
              </w:rPr>
            </w:pPr>
            <w:r w:rsidRPr="00936CC2">
              <w:rPr>
                <w:rFonts w:ascii="Arial" w:eastAsia="Malgun Gothic" w:hAnsi="Arial" w:cs="Arial"/>
                <w:sz w:val="18"/>
                <w:szCs w:val="18"/>
              </w:rPr>
              <w:t>Identifies the QoE measurement collection job in the Managed Elements and in the measurement collection entity.</w:t>
            </w:r>
          </w:p>
          <w:p w14:paraId="08FF4ECE" w14:textId="77777777" w:rsidR="00936CC2" w:rsidRPr="00936CC2" w:rsidRDefault="00936CC2" w:rsidP="00936CC2">
            <w:pPr>
              <w:rPr>
                <w:rFonts w:ascii="Arial" w:eastAsia="Malgun Gothic" w:hAnsi="Arial" w:cs="Arial"/>
                <w:sz w:val="18"/>
                <w:szCs w:val="18"/>
              </w:rPr>
            </w:pPr>
            <w:r w:rsidRPr="00936CC2">
              <w:rPr>
                <w:rFonts w:ascii="Arial" w:eastAsia="Malgun Gothic" w:hAnsi="Arial" w:cs="Arial"/>
                <w:sz w:val="18"/>
                <w:szCs w:val="18"/>
              </w:rPr>
              <w:t>The QoE reference shall be globally unique therefore it is composed as follows:</w:t>
            </w:r>
          </w:p>
          <w:p w14:paraId="457EEDDB" w14:textId="77777777" w:rsidR="00936CC2" w:rsidRPr="00936CC2" w:rsidRDefault="00936CC2" w:rsidP="00936CC2">
            <w:pPr>
              <w:rPr>
                <w:rFonts w:ascii="Arial" w:eastAsia="Malgun Gothic" w:hAnsi="Arial" w:cs="Arial"/>
                <w:sz w:val="18"/>
                <w:szCs w:val="18"/>
              </w:rPr>
            </w:pPr>
            <w:r w:rsidRPr="00936CC2">
              <w:rPr>
                <w:rFonts w:ascii="Arial" w:eastAsia="Malgun Gothic" w:hAnsi="Arial" w:cs="Arial"/>
                <w:sz w:val="18"/>
                <w:szCs w:val="18"/>
              </w:rPr>
              <w:t xml:space="preserve">MCC+MNC+QMC ID, where the </w:t>
            </w:r>
            <w:r w:rsidRPr="00936CC2">
              <w:rPr>
                <w:rFonts w:ascii="Arial" w:eastAsia="Malgun Gothic" w:hAnsi="Arial" w:cs="Arial"/>
                <w:color w:val="000000"/>
                <w:sz w:val="18"/>
                <w:szCs w:val="18"/>
              </w:rPr>
              <w:t>MCC and MNC are coming with the QMC activation request from the management system to identify one PLMN containing the management system, and</w:t>
            </w:r>
            <w:r w:rsidRPr="00936CC2">
              <w:rPr>
                <w:rFonts w:ascii="Arial" w:eastAsia="Malgun Gothic" w:hAnsi="Arial" w:cs="Arial"/>
                <w:sz w:val="18"/>
                <w:szCs w:val="18"/>
              </w:rPr>
              <w:t xml:space="preserve"> QMC ID is a 3 byte Octet String.</w:t>
            </w:r>
          </w:p>
          <w:p w14:paraId="3177CD2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The QMC ID is generated by the management system or the operator.</w:t>
            </w:r>
          </w:p>
        </w:tc>
        <w:tc>
          <w:tcPr>
            <w:tcW w:w="1984" w:type="dxa"/>
          </w:tcPr>
          <w:p w14:paraId="5C069F98"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String</w:t>
            </w:r>
          </w:p>
          <w:p w14:paraId="0525742C"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1</w:t>
            </w:r>
          </w:p>
          <w:p w14:paraId="08E66952"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N/A</w:t>
            </w:r>
          </w:p>
          <w:p w14:paraId="0A631E26"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N/A</w:t>
            </w:r>
          </w:p>
          <w:p w14:paraId="1788437E"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defaultValue: None</w:t>
            </w:r>
          </w:p>
          <w:p w14:paraId="6191E847"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isNullable: False</w:t>
            </w:r>
          </w:p>
          <w:p w14:paraId="3588CBC7" w14:textId="77777777" w:rsidR="00936CC2" w:rsidRPr="00936CC2" w:rsidRDefault="00936CC2" w:rsidP="00936CC2">
            <w:pPr>
              <w:spacing w:after="0"/>
              <w:rPr>
                <w:rFonts w:ascii="Arial" w:eastAsia="Malgun Gothic" w:hAnsi="Arial"/>
                <w:sz w:val="18"/>
                <w:szCs w:val="18"/>
              </w:rPr>
            </w:pPr>
          </w:p>
        </w:tc>
      </w:tr>
      <w:tr w:rsidR="00936CC2" w:rsidRPr="00936CC2" w14:paraId="2F122E8D" w14:textId="77777777" w:rsidTr="00F43E53">
        <w:trPr>
          <w:gridAfter w:val="1"/>
          <w:wAfter w:w="9" w:type="dxa"/>
          <w:cantSplit/>
          <w:jc w:val="center"/>
        </w:trPr>
        <w:tc>
          <w:tcPr>
            <w:tcW w:w="2621" w:type="dxa"/>
          </w:tcPr>
          <w:p w14:paraId="488C3E1A" w14:textId="77777777" w:rsidR="00936CC2" w:rsidRPr="00936CC2" w:rsidRDefault="00936CC2" w:rsidP="00936CC2">
            <w:pPr>
              <w:keepNext/>
              <w:keepLines/>
              <w:spacing w:after="0"/>
              <w:rPr>
                <w:rFonts w:ascii="Arial" w:eastAsia="Malgun Gothic" w:hAnsi="Arial"/>
                <w:sz w:val="18"/>
                <w:szCs w:val="18"/>
              </w:rPr>
            </w:pPr>
            <w:r w:rsidRPr="00936CC2">
              <w:rPr>
                <w:rFonts w:ascii="Courier New" w:eastAsia="Malgun Gothic" w:hAnsi="Courier New" w:cs="Courier New"/>
                <w:sz w:val="18"/>
              </w:rPr>
              <w:t>sliceScope</w:t>
            </w:r>
          </w:p>
        </w:tc>
        <w:tc>
          <w:tcPr>
            <w:tcW w:w="5245" w:type="dxa"/>
          </w:tcPr>
          <w:p w14:paraId="47375864" w14:textId="77777777" w:rsidR="00936CC2" w:rsidRPr="00936CC2" w:rsidRDefault="00936CC2" w:rsidP="00936CC2">
            <w:pPr>
              <w:rPr>
                <w:rFonts w:ascii="Arial" w:eastAsia="Malgun Gothic" w:hAnsi="Arial" w:cs="Arial"/>
                <w:sz w:val="18"/>
                <w:szCs w:val="18"/>
              </w:rPr>
            </w:pPr>
            <w:r w:rsidRPr="00936CC2">
              <w:rPr>
                <w:rFonts w:ascii="Arial" w:eastAsia="Malgun Gothic" w:hAnsi="Arial" w:cs="Arial"/>
                <w:sz w:val="18"/>
                <w:szCs w:val="18"/>
              </w:rPr>
              <w:t xml:space="preserve">Contains a list of S-NSSAIs (Single Network Slice Selection Assistance Information). A Network Slice is identified by S-NSSAI. </w:t>
            </w:r>
          </w:p>
          <w:p w14:paraId="3146D237" w14:textId="77777777" w:rsidR="00936CC2" w:rsidRPr="00936CC2" w:rsidRDefault="00936CC2" w:rsidP="00936CC2">
            <w:pPr>
              <w:keepNext/>
              <w:keepLines/>
              <w:spacing w:after="0"/>
              <w:rPr>
                <w:rFonts w:ascii="Arial" w:eastAsia="Malgun Gothic" w:hAnsi="Arial"/>
                <w:sz w:val="18"/>
                <w:szCs w:val="18"/>
              </w:rPr>
            </w:pPr>
          </w:p>
        </w:tc>
        <w:tc>
          <w:tcPr>
            <w:tcW w:w="1984" w:type="dxa"/>
          </w:tcPr>
          <w:p w14:paraId="04FB5250"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S-NSSAI</w:t>
            </w:r>
          </w:p>
          <w:p w14:paraId="389181BB"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sz w:val="18"/>
                <w:szCs w:val="18"/>
              </w:rPr>
              <w:t xml:space="preserve">multiplicity: </w:t>
            </w:r>
            <w:r w:rsidRPr="00936CC2">
              <w:rPr>
                <w:rFonts w:ascii="Arial" w:eastAsia="Malgun Gothic" w:hAnsi="Arial" w:cs="Arial"/>
                <w:sz w:val="18"/>
                <w:szCs w:val="18"/>
                <w:lang w:eastAsia="zh-CN"/>
              </w:rPr>
              <w:t>*</w:t>
            </w:r>
          </w:p>
          <w:p w14:paraId="412AC56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isOrdered: False </w:t>
            </w:r>
          </w:p>
          <w:p w14:paraId="20E35ABB"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isUnique: True </w:t>
            </w:r>
          </w:p>
          <w:p w14:paraId="4D1C83C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defaultValue: None</w:t>
            </w:r>
          </w:p>
          <w:p w14:paraId="59F7A2C9"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isNullable: False</w:t>
            </w:r>
          </w:p>
          <w:p w14:paraId="0C2CD5C9" w14:textId="77777777" w:rsidR="00936CC2" w:rsidRPr="00936CC2" w:rsidRDefault="00936CC2" w:rsidP="00936CC2">
            <w:pPr>
              <w:spacing w:after="0"/>
              <w:rPr>
                <w:rFonts w:ascii="Arial" w:eastAsia="Malgun Gothic" w:hAnsi="Arial"/>
                <w:sz w:val="18"/>
                <w:szCs w:val="18"/>
              </w:rPr>
            </w:pPr>
          </w:p>
        </w:tc>
      </w:tr>
      <w:tr w:rsidR="00936CC2" w:rsidRPr="00936CC2" w14:paraId="33270486" w14:textId="77777777" w:rsidTr="00F43E53">
        <w:trPr>
          <w:gridAfter w:val="1"/>
          <w:wAfter w:w="9" w:type="dxa"/>
          <w:cantSplit/>
          <w:jc w:val="center"/>
        </w:trPr>
        <w:tc>
          <w:tcPr>
            <w:tcW w:w="2621" w:type="dxa"/>
          </w:tcPr>
          <w:p w14:paraId="6790A958" w14:textId="77777777" w:rsidR="00936CC2" w:rsidRPr="00936CC2" w:rsidRDefault="00936CC2" w:rsidP="00936CC2">
            <w:pPr>
              <w:keepNext/>
              <w:keepLines/>
              <w:spacing w:after="0"/>
              <w:rPr>
                <w:rFonts w:ascii="Arial" w:eastAsia="Malgun Gothic" w:hAnsi="Arial" w:cs="Arial"/>
                <w:sz w:val="18"/>
              </w:rPr>
            </w:pPr>
            <w:r w:rsidRPr="00936CC2">
              <w:rPr>
                <w:rFonts w:ascii="Arial" w:eastAsia="Malgun Gothic" w:hAnsi="Arial" w:cs="Arial"/>
                <w:sz w:val="18"/>
              </w:rPr>
              <w:t>sliceIdList</w:t>
            </w:r>
          </w:p>
        </w:tc>
        <w:tc>
          <w:tcPr>
            <w:tcW w:w="5245" w:type="dxa"/>
          </w:tcPr>
          <w:p w14:paraId="33BD71CE" w14:textId="77777777" w:rsidR="00936CC2" w:rsidRPr="00936CC2" w:rsidRDefault="00936CC2" w:rsidP="00936CC2">
            <w:pPr>
              <w:rPr>
                <w:rFonts w:ascii="Arial" w:eastAsia="Malgun Gothic" w:hAnsi="Arial" w:cs="Arial"/>
                <w:sz w:val="18"/>
                <w:szCs w:val="18"/>
              </w:rPr>
            </w:pPr>
            <w:r w:rsidRPr="00936CC2">
              <w:rPr>
                <w:rFonts w:ascii="Arial" w:eastAsia="Malgun Gothic" w:hAnsi="Arial" w:cs="Arial"/>
                <w:sz w:val="18"/>
                <w:szCs w:val="18"/>
              </w:rPr>
              <w:t>Contains a list of network slices identified by PLMN-Id and S-NSSAI.</w:t>
            </w:r>
          </w:p>
          <w:p w14:paraId="05C3C7B4" w14:textId="77777777" w:rsidR="00936CC2" w:rsidRPr="00936CC2" w:rsidRDefault="00936CC2" w:rsidP="00936CC2">
            <w:pPr>
              <w:rPr>
                <w:rFonts w:ascii="Arial" w:eastAsia="Malgun Gothic" w:hAnsi="Arial" w:cs="Arial"/>
                <w:sz w:val="18"/>
                <w:szCs w:val="18"/>
              </w:rPr>
            </w:pPr>
          </w:p>
        </w:tc>
        <w:tc>
          <w:tcPr>
            <w:tcW w:w="1984" w:type="dxa"/>
          </w:tcPr>
          <w:p w14:paraId="42D0EC07"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PLMNInfo</w:t>
            </w:r>
          </w:p>
          <w:p w14:paraId="63FBA5C0"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0..16384</w:t>
            </w:r>
          </w:p>
          <w:p w14:paraId="4812B57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isOrdered: False </w:t>
            </w:r>
          </w:p>
          <w:p w14:paraId="10C802E7"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isUnique: True </w:t>
            </w:r>
          </w:p>
          <w:p w14:paraId="642410A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defaultValue: None</w:t>
            </w:r>
          </w:p>
          <w:p w14:paraId="569F2A4F" w14:textId="77777777" w:rsidR="00936CC2" w:rsidRPr="00936CC2" w:rsidRDefault="00936CC2" w:rsidP="00936CC2">
            <w:pPr>
              <w:keepNext/>
              <w:keepLines/>
              <w:spacing w:after="0"/>
              <w:rPr>
                <w:rFonts w:ascii="Arial" w:eastAsia="Malgun Gothic" w:hAnsi="Arial" w:cs="Arial"/>
                <w:sz w:val="18"/>
                <w:szCs w:val="18"/>
              </w:rPr>
            </w:pPr>
            <w:r w:rsidRPr="00936CC2">
              <w:rPr>
                <w:rFonts w:eastAsia="Malgun Gothic" w:cs="Arial"/>
                <w:szCs w:val="18"/>
              </w:rPr>
              <w:t>isNullable: False</w:t>
            </w:r>
          </w:p>
        </w:tc>
      </w:tr>
      <w:tr w:rsidR="00936CC2" w:rsidRPr="00936CC2" w14:paraId="02F8E1D7" w14:textId="77777777" w:rsidTr="00F43E53">
        <w:trPr>
          <w:gridAfter w:val="1"/>
          <w:wAfter w:w="9" w:type="dxa"/>
          <w:cantSplit/>
          <w:jc w:val="center"/>
        </w:trPr>
        <w:tc>
          <w:tcPr>
            <w:tcW w:w="2621" w:type="dxa"/>
          </w:tcPr>
          <w:p w14:paraId="7AE54AC3" w14:textId="77777777" w:rsidR="00936CC2" w:rsidRPr="00936CC2" w:rsidRDefault="00936CC2" w:rsidP="00936CC2">
            <w:pPr>
              <w:keepNext/>
              <w:keepLines/>
              <w:spacing w:after="0"/>
              <w:rPr>
                <w:rFonts w:ascii="Arial" w:eastAsia="Malgun Gothic" w:hAnsi="Arial" w:cs="Arial"/>
                <w:sz w:val="18"/>
              </w:rPr>
            </w:pPr>
            <w:r w:rsidRPr="00936CC2">
              <w:rPr>
                <w:rFonts w:ascii="Arial" w:eastAsia="Malgun Gothic" w:hAnsi="Arial" w:cs="Arial"/>
                <w:sz w:val="18"/>
                <w:szCs w:val="18"/>
              </w:rPr>
              <w:t>pLMNId</w:t>
            </w:r>
          </w:p>
        </w:tc>
        <w:tc>
          <w:tcPr>
            <w:tcW w:w="5245" w:type="dxa"/>
          </w:tcPr>
          <w:p w14:paraId="497222FC" w14:textId="77777777" w:rsidR="00936CC2" w:rsidRPr="00936CC2" w:rsidRDefault="00936CC2" w:rsidP="00936CC2">
            <w:pPr>
              <w:rPr>
                <w:rFonts w:ascii="Arial" w:eastAsia="Malgun Gothic" w:hAnsi="Arial" w:cs="Arial"/>
                <w:sz w:val="18"/>
                <w:szCs w:val="18"/>
              </w:rPr>
            </w:pPr>
            <w:r w:rsidRPr="00936CC2">
              <w:rPr>
                <w:rFonts w:ascii="Arial" w:eastAsia="Malgun Gothic" w:hAnsi="Arial" w:cs="Arial"/>
                <w:sz w:val="18"/>
                <w:szCs w:val="18"/>
              </w:rPr>
              <w:t>Identifies a single PLMN.</w:t>
            </w:r>
          </w:p>
          <w:p w14:paraId="3AB4F909" w14:textId="77777777" w:rsidR="00936CC2" w:rsidRPr="00936CC2" w:rsidRDefault="00936CC2" w:rsidP="00936CC2">
            <w:pPr>
              <w:rPr>
                <w:rFonts w:ascii="Arial" w:eastAsia="Malgun Gothic" w:hAnsi="Arial" w:cs="Arial"/>
                <w:sz w:val="18"/>
                <w:szCs w:val="18"/>
              </w:rPr>
            </w:pPr>
          </w:p>
        </w:tc>
        <w:tc>
          <w:tcPr>
            <w:tcW w:w="1984" w:type="dxa"/>
          </w:tcPr>
          <w:p w14:paraId="4BC29FCB"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PLMNId</w:t>
            </w:r>
          </w:p>
          <w:p w14:paraId="0478FA3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1</w:t>
            </w:r>
          </w:p>
          <w:p w14:paraId="30234CFF"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N/A</w:t>
            </w:r>
          </w:p>
          <w:p w14:paraId="554D9DA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N/A</w:t>
            </w:r>
          </w:p>
          <w:p w14:paraId="1DA56F9A"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defaultValue: None </w:t>
            </w:r>
          </w:p>
          <w:p w14:paraId="6EB7244F"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7907C4F4" w14:textId="77777777" w:rsidTr="00F43E53">
        <w:trPr>
          <w:gridAfter w:val="1"/>
          <w:wAfter w:w="9" w:type="dxa"/>
          <w:cantSplit/>
          <w:jc w:val="center"/>
        </w:trPr>
        <w:tc>
          <w:tcPr>
            <w:tcW w:w="2621" w:type="dxa"/>
          </w:tcPr>
          <w:p w14:paraId="20FCA164" w14:textId="77777777" w:rsidR="00936CC2" w:rsidRPr="00936CC2" w:rsidRDefault="00936CC2" w:rsidP="00936CC2">
            <w:pPr>
              <w:keepNext/>
              <w:keepLines/>
              <w:spacing w:after="0"/>
              <w:rPr>
                <w:rFonts w:ascii="Arial" w:eastAsia="Malgun Gothic" w:hAnsi="Arial" w:cs="Arial"/>
                <w:sz w:val="18"/>
              </w:rPr>
            </w:pPr>
            <w:r w:rsidRPr="00936CC2">
              <w:rPr>
                <w:rFonts w:ascii="Arial" w:eastAsia="Malgun Gothic" w:hAnsi="Arial" w:cs="Arial"/>
                <w:sz w:val="18"/>
                <w:szCs w:val="18"/>
              </w:rPr>
              <w:t>sNSSAI</w:t>
            </w:r>
          </w:p>
        </w:tc>
        <w:tc>
          <w:tcPr>
            <w:tcW w:w="5245" w:type="dxa"/>
          </w:tcPr>
          <w:p w14:paraId="16C83A39" w14:textId="77777777" w:rsidR="00936CC2" w:rsidRPr="00936CC2" w:rsidRDefault="00936CC2" w:rsidP="00936CC2">
            <w:pPr>
              <w:rPr>
                <w:rFonts w:ascii="Arial" w:eastAsia="Malgun Gothic" w:hAnsi="Arial" w:cs="Arial"/>
                <w:sz w:val="18"/>
                <w:szCs w:val="18"/>
              </w:rPr>
            </w:pPr>
            <w:r w:rsidRPr="00936CC2">
              <w:rPr>
                <w:rFonts w:eastAsia="Malgun Gothic" w:cs="Arial"/>
                <w:szCs w:val="18"/>
              </w:rPr>
              <w:t>Identifies a single network slice by S-NSSAI (Single Network Slice Selection Assistance Information).</w:t>
            </w:r>
          </w:p>
        </w:tc>
        <w:tc>
          <w:tcPr>
            <w:tcW w:w="1984" w:type="dxa"/>
          </w:tcPr>
          <w:p w14:paraId="1A6E4C5D"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S-NSSAI</w:t>
            </w:r>
          </w:p>
          <w:p w14:paraId="14745358"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1</w:t>
            </w:r>
          </w:p>
          <w:p w14:paraId="4DAE1C5A"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N/A</w:t>
            </w:r>
          </w:p>
          <w:p w14:paraId="2B828A2E"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N/A</w:t>
            </w:r>
          </w:p>
          <w:p w14:paraId="49FBC640"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defaultValue: None </w:t>
            </w:r>
          </w:p>
          <w:p w14:paraId="5AF16049"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727434A8" w14:textId="77777777" w:rsidTr="00F43E53">
        <w:trPr>
          <w:gridAfter w:val="1"/>
          <w:wAfter w:w="9" w:type="dxa"/>
          <w:cantSplit/>
          <w:jc w:val="center"/>
        </w:trPr>
        <w:tc>
          <w:tcPr>
            <w:tcW w:w="2621" w:type="dxa"/>
          </w:tcPr>
          <w:p w14:paraId="3A1BCF2F" w14:textId="77777777" w:rsidR="00936CC2" w:rsidRPr="00936CC2" w:rsidRDefault="00936CC2" w:rsidP="00936CC2">
            <w:pPr>
              <w:keepNext/>
              <w:keepLines/>
              <w:spacing w:after="0"/>
              <w:rPr>
                <w:rFonts w:ascii="Arial" w:eastAsia="Malgun Gothic" w:hAnsi="Arial"/>
                <w:sz w:val="18"/>
                <w:szCs w:val="18"/>
              </w:rPr>
            </w:pPr>
            <w:r w:rsidRPr="00936CC2">
              <w:rPr>
                <w:rFonts w:ascii="Courier New" w:eastAsia="Malgun Gothic" w:hAnsi="Courier New" w:cs="Courier New"/>
                <w:sz w:val="18"/>
              </w:rPr>
              <w:t>qMCConfigFile</w:t>
            </w:r>
          </w:p>
        </w:tc>
        <w:tc>
          <w:tcPr>
            <w:tcW w:w="5245" w:type="dxa"/>
          </w:tcPr>
          <w:p w14:paraId="57E8125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Provides a reference to a file including the parameters for configuration of application layer measurements, known as</w:t>
            </w:r>
            <w:r w:rsidRPr="00936CC2">
              <w:rPr>
                <w:rFonts w:ascii="Arial" w:eastAsia="Malgun Gothic" w:hAnsi="Arial" w:cs="Arial"/>
                <w:sz w:val="18"/>
                <w:szCs w:val="18"/>
                <w:lang w:val="en-US"/>
              </w:rPr>
              <w:t xml:space="preserve"> </w:t>
            </w:r>
            <w:r w:rsidRPr="00936CC2">
              <w:rPr>
                <w:rFonts w:ascii="Arial" w:eastAsia="Malgun Gothic" w:hAnsi="Arial" w:cs="Arial"/>
                <w:sz w:val="18"/>
                <w:szCs w:val="18"/>
              </w:rPr>
              <w:t>Container for Application Layer Measurement Configuration</w:t>
            </w:r>
          </w:p>
        </w:tc>
        <w:tc>
          <w:tcPr>
            <w:tcW w:w="1984" w:type="dxa"/>
          </w:tcPr>
          <w:p w14:paraId="7D15873F"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String</w:t>
            </w:r>
          </w:p>
          <w:p w14:paraId="3DF279B1"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1</w:t>
            </w:r>
          </w:p>
          <w:p w14:paraId="1A33543E"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N/A</w:t>
            </w:r>
          </w:p>
          <w:p w14:paraId="3E33994D"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N/A</w:t>
            </w:r>
          </w:p>
          <w:p w14:paraId="5C8D037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defaultValue: None</w:t>
            </w:r>
          </w:p>
          <w:p w14:paraId="28CA42DF" w14:textId="77777777" w:rsidR="00936CC2" w:rsidRPr="00936CC2" w:rsidRDefault="00936CC2" w:rsidP="00936CC2">
            <w:pPr>
              <w:spacing w:after="0"/>
              <w:rPr>
                <w:rFonts w:ascii="Arial" w:eastAsia="Malgun Gothic" w:hAnsi="Arial"/>
                <w:sz w:val="18"/>
                <w:szCs w:val="18"/>
              </w:rPr>
            </w:pPr>
            <w:r w:rsidRPr="00936CC2">
              <w:rPr>
                <w:rFonts w:ascii="Arial" w:eastAsia="Malgun Gothic" w:hAnsi="Arial" w:cs="Arial"/>
                <w:sz w:val="18"/>
                <w:szCs w:val="18"/>
              </w:rPr>
              <w:t>isNullable: False</w:t>
            </w:r>
          </w:p>
        </w:tc>
      </w:tr>
      <w:tr w:rsidR="00936CC2" w:rsidRPr="00936CC2" w14:paraId="7B7FEE76" w14:textId="77777777" w:rsidTr="00F43E53">
        <w:trPr>
          <w:gridAfter w:val="1"/>
          <w:wAfter w:w="9" w:type="dxa"/>
          <w:cantSplit/>
          <w:jc w:val="center"/>
        </w:trPr>
        <w:tc>
          <w:tcPr>
            <w:tcW w:w="2621" w:type="dxa"/>
          </w:tcPr>
          <w:p w14:paraId="6F151474"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szCs w:val="18"/>
                <w:lang w:eastAsia="zh-CN"/>
              </w:rPr>
              <w:t>excessPacketDelayThresholds</w:t>
            </w:r>
          </w:p>
        </w:tc>
        <w:tc>
          <w:tcPr>
            <w:tcW w:w="5245" w:type="dxa"/>
          </w:tcPr>
          <w:p w14:paraId="16BE970F"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lang w:eastAsia="zh-CN"/>
              </w:rPr>
              <w:t>Excess packet delay thresholds info for M6 UL measurement.</w:t>
            </w:r>
          </w:p>
        </w:tc>
        <w:tc>
          <w:tcPr>
            <w:tcW w:w="1984" w:type="dxa"/>
          </w:tcPr>
          <w:p w14:paraId="28B5EA1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type: </w:t>
            </w:r>
            <w:r w:rsidRPr="00936CC2">
              <w:rPr>
                <w:rFonts w:ascii="Arial" w:eastAsia="Malgun Gothic" w:hAnsi="Arial" w:cs="Arial"/>
                <w:sz w:val="18"/>
                <w:lang w:eastAsia="zh-CN"/>
              </w:rPr>
              <w:t>ExcessPacketDelay</w:t>
            </w:r>
            <w:r w:rsidRPr="00936CC2">
              <w:rPr>
                <w:rFonts w:ascii="Arial" w:eastAsia="Malgun Gothic" w:hAnsi="Arial"/>
                <w:sz w:val="18"/>
              </w:rPr>
              <w:t>Thresholds</w:t>
            </w:r>
          </w:p>
          <w:p w14:paraId="65E29E2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0..255</w:t>
            </w:r>
          </w:p>
          <w:p w14:paraId="41D9BBD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5908357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2AF81AEE" w14:textId="77777777" w:rsidR="00936CC2" w:rsidRPr="00936CC2" w:rsidRDefault="00936CC2" w:rsidP="00936CC2">
            <w:pPr>
              <w:keepNext/>
              <w:keepLines/>
              <w:spacing w:after="0"/>
              <w:rPr>
                <w:rFonts w:ascii="Arial" w:eastAsia="Malgun Gothic" w:hAnsi="Arial" w:cs="Arial"/>
                <w:sz w:val="18"/>
                <w:lang w:eastAsia="zh-CN"/>
              </w:rPr>
            </w:pPr>
            <w:r w:rsidRPr="00936CC2">
              <w:rPr>
                <w:rFonts w:ascii="Arial" w:eastAsia="Malgun Gothic" w:hAnsi="Arial"/>
                <w:sz w:val="18"/>
              </w:rPr>
              <w:t>defaultVa</w:t>
            </w:r>
            <w:r w:rsidRPr="00936CC2">
              <w:rPr>
                <w:rFonts w:ascii="Arial" w:eastAsia="Malgun Gothic" w:hAnsi="Arial" w:cs="Arial"/>
                <w:sz w:val="18"/>
                <w:lang w:eastAsia="zh-CN"/>
              </w:rPr>
              <w:t>lue: None</w:t>
            </w:r>
          </w:p>
          <w:p w14:paraId="0B2DEA3D" w14:textId="77777777" w:rsidR="00936CC2" w:rsidRPr="00936CC2" w:rsidRDefault="00936CC2" w:rsidP="00936CC2">
            <w:pPr>
              <w:keepNext/>
              <w:keepLines/>
              <w:spacing w:after="0"/>
              <w:rPr>
                <w:rFonts w:ascii="Arial" w:eastAsia="Malgun Gothic" w:hAnsi="Arial" w:cs="Arial"/>
                <w:sz w:val="18"/>
                <w:szCs w:val="18"/>
              </w:rPr>
            </w:pPr>
            <w:r w:rsidRPr="00936CC2">
              <w:rPr>
                <w:rFonts w:eastAsia="Malgun Gothic" w:cs="Arial"/>
                <w:lang w:eastAsia="zh-CN"/>
              </w:rPr>
              <w:t>isNullable: False</w:t>
            </w:r>
          </w:p>
        </w:tc>
      </w:tr>
      <w:tr w:rsidR="00936CC2" w:rsidRPr="00936CC2" w14:paraId="24D893E9" w14:textId="77777777" w:rsidTr="00F43E53">
        <w:trPr>
          <w:gridAfter w:val="1"/>
          <w:wAfter w:w="9" w:type="dxa"/>
          <w:cantSplit/>
          <w:jc w:val="center"/>
        </w:trPr>
        <w:tc>
          <w:tcPr>
            <w:tcW w:w="2621" w:type="dxa"/>
          </w:tcPr>
          <w:p w14:paraId="75EC2FEE"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rPr>
              <w:t>fiveQIValue</w:t>
            </w:r>
          </w:p>
        </w:tc>
        <w:tc>
          <w:tcPr>
            <w:tcW w:w="5245" w:type="dxa"/>
          </w:tcPr>
          <w:p w14:paraId="00F7C276" w14:textId="77777777" w:rsidR="00936CC2" w:rsidRPr="00936CC2" w:rsidRDefault="00936CC2" w:rsidP="00936CC2">
            <w:pPr>
              <w:keepNext/>
              <w:keepLines/>
              <w:spacing w:after="0"/>
              <w:rPr>
                <w:rFonts w:ascii="Arial" w:eastAsia="Malgun Gothic" w:hAnsi="Arial" w:cs="Arial"/>
                <w:sz w:val="18"/>
                <w:lang w:eastAsia="zh-CN"/>
              </w:rPr>
            </w:pPr>
            <w:r w:rsidRPr="00936CC2">
              <w:rPr>
                <w:rFonts w:ascii="Arial" w:eastAsia="Malgun Gothic" w:hAnsi="Arial" w:cs="Arial"/>
                <w:sz w:val="18"/>
                <w:lang w:eastAsia="zh-CN"/>
              </w:rPr>
              <w:t>It indicates 5QI value.</w:t>
            </w:r>
          </w:p>
          <w:p w14:paraId="3BEBEC3A" w14:textId="77777777" w:rsidR="00936CC2" w:rsidRPr="00936CC2" w:rsidRDefault="00936CC2" w:rsidP="00936CC2">
            <w:pPr>
              <w:keepNext/>
              <w:keepLines/>
              <w:spacing w:after="0"/>
              <w:rPr>
                <w:rFonts w:ascii="Arial" w:eastAsia="Malgun Gothic" w:hAnsi="Arial" w:cs="Arial"/>
                <w:sz w:val="18"/>
                <w:lang w:eastAsia="zh-CN"/>
              </w:rPr>
            </w:pPr>
          </w:p>
          <w:p w14:paraId="64D25239"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lang w:eastAsia="zh-CN"/>
              </w:rPr>
              <w:t>allowedValues: 0 - 255</w:t>
            </w:r>
          </w:p>
        </w:tc>
        <w:tc>
          <w:tcPr>
            <w:tcW w:w="1984" w:type="dxa"/>
          </w:tcPr>
          <w:p w14:paraId="73A94240" w14:textId="77777777" w:rsidR="00936CC2" w:rsidRPr="00936CC2" w:rsidRDefault="00936CC2" w:rsidP="00936CC2">
            <w:pPr>
              <w:keepNext/>
              <w:keepLines/>
              <w:spacing w:after="0"/>
              <w:rPr>
                <w:rFonts w:ascii="Arial" w:eastAsia="Malgun Gothic" w:hAnsi="Arial" w:cs="Arial"/>
                <w:sz w:val="18"/>
                <w:lang w:eastAsia="zh-CN"/>
              </w:rPr>
            </w:pPr>
            <w:r w:rsidRPr="00936CC2">
              <w:rPr>
                <w:rFonts w:ascii="Arial" w:eastAsia="Malgun Gothic" w:hAnsi="Arial" w:cs="Arial"/>
                <w:sz w:val="18"/>
                <w:lang w:eastAsia="zh-CN"/>
              </w:rPr>
              <w:t>type: Integer</w:t>
            </w:r>
          </w:p>
          <w:p w14:paraId="3F5F8085" w14:textId="77777777" w:rsidR="00936CC2" w:rsidRPr="00936CC2" w:rsidRDefault="00936CC2" w:rsidP="00936CC2">
            <w:pPr>
              <w:keepNext/>
              <w:keepLines/>
              <w:spacing w:after="0"/>
              <w:rPr>
                <w:rFonts w:ascii="Arial" w:eastAsia="Malgun Gothic" w:hAnsi="Arial" w:cs="Arial"/>
                <w:sz w:val="18"/>
                <w:lang w:eastAsia="zh-CN"/>
              </w:rPr>
            </w:pPr>
            <w:r w:rsidRPr="00936CC2">
              <w:rPr>
                <w:rFonts w:ascii="Arial" w:eastAsia="Malgun Gothic" w:hAnsi="Arial" w:cs="Arial"/>
                <w:sz w:val="18"/>
                <w:lang w:eastAsia="zh-CN"/>
              </w:rPr>
              <w:t>multiplicity: 1</w:t>
            </w:r>
          </w:p>
          <w:p w14:paraId="4DD23E1D" w14:textId="77777777" w:rsidR="00936CC2" w:rsidRPr="00936CC2" w:rsidRDefault="00936CC2" w:rsidP="00936CC2">
            <w:pPr>
              <w:keepNext/>
              <w:keepLines/>
              <w:spacing w:after="0"/>
              <w:rPr>
                <w:rFonts w:ascii="Arial" w:eastAsia="Malgun Gothic" w:hAnsi="Arial" w:cs="Arial"/>
                <w:sz w:val="18"/>
                <w:lang w:eastAsia="zh-CN"/>
              </w:rPr>
            </w:pPr>
            <w:r w:rsidRPr="00936CC2">
              <w:rPr>
                <w:rFonts w:ascii="Arial" w:eastAsia="Malgun Gothic" w:hAnsi="Arial" w:cs="Arial"/>
                <w:sz w:val="18"/>
                <w:lang w:eastAsia="zh-CN"/>
              </w:rPr>
              <w:t>isOrdered: N/A</w:t>
            </w:r>
          </w:p>
          <w:p w14:paraId="15A5C989" w14:textId="77777777" w:rsidR="00936CC2" w:rsidRPr="00936CC2" w:rsidRDefault="00936CC2" w:rsidP="00936CC2">
            <w:pPr>
              <w:keepNext/>
              <w:keepLines/>
              <w:spacing w:after="0"/>
              <w:rPr>
                <w:rFonts w:ascii="Arial" w:eastAsia="Malgun Gothic" w:hAnsi="Arial" w:cs="Arial"/>
                <w:sz w:val="18"/>
                <w:lang w:eastAsia="zh-CN"/>
              </w:rPr>
            </w:pPr>
            <w:r w:rsidRPr="00936CC2">
              <w:rPr>
                <w:rFonts w:ascii="Arial" w:eastAsia="Malgun Gothic" w:hAnsi="Arial" w:cs="Arial"/>
                <w:sz w:val="18"/>
                <w:lang w:eastAsia="zh-CN"/>
              </w:rPr>
              <w:t>isUnique: N/A</w:t>
            </w:r>
          </w:p>
          <w:p w14:paraId="14314EEF" w14:textId="77777777" w:rsidR="00936CC2" w:rsidRPr="00936CC2" w:rsidRDefault="00936CC2" w:rsidP="00936CC2">
            <w:pPr>
              <w:keepNext/>
              <w:keepLines/>
              <w:spacing w:after="0"/>
              <w:rPr>
                <w:rFonts w:ascii="Arial" w:eastAsia="Malgun Gothic" w:hAnsi="Arial" w:cs="Arial"/>
                <w:sz w:val="18"/>
                <w:lang w:eastAsia="zh-CN"/>
              </w:rPr>
            </w:pPr>
            <w:r w:rsidRPr="00936CC2">
              <w:rPr>
                <w:rFonts w:ascii="Arial" w:eastAsia="Malgun Gothic" w:hAnsi="Arial" w:cs="Arial"/>
                <w:sz w:val="18"/>
                <w:lang w:eastAsia="zh-CN"/>
              </w:rPr>
              <w:t>defaultValue: None</w:t>
            </w:r>
          </w:p>
          <w:p w14:paraId="42ADE936" w14:textId="77777777" w:rsidR="00936CC2" w:rsidRPr="00936CC2" w:rsidRDefault="00936CC2" w:rsidP="00936CC2">
            <w:pPr>
              <w:keepNext/>
              <w:keepLines/>
              <w:spacing w:after="0"/>
              <w:rPr>
                <w:rFonts w:ascii="Arial" w:eastAsia="Malgun Gothic" w:hAnsi="Arial" w:cs="Arial"/>
                <w:sz w:val="18"/>
                <w:szCs w:val="18"/>
              </w:rPr>
            </w:pPr>
            <w:r w:rsidRPr="00936CC2">
              <w:rPr>
                <w:rFonts w:eastAsia="Malgun Gothic" w:cs="Arial"/>
                <w:lang w:eastAsia="zh-CN"/>
              </w:rPr>
              <w:t>isNullable: False</w:t>
            </w:r>
          </w:p>
        </w:tc>
      </w:tr>
      <w:tr w:rsidR="00936CC2" w:rsidRPr="00936CC2" w14:paraId="4278A479" w14:textId="77777777" w:rsidTr="00F43E53">
        <w:trPr>
          <w:gridAfter w:val="1"/>
          <w:wAfter w:w="9" w:type="dxa"/>
          <w:cantSplit/>
          <w:jc w:val="center"/>
        </w:trPr>
        <w:tc>
          <w:tcPr>
            <w:tcW w:w="2621" w:type="dxa"/>
          </w:tcPr>
          <w:p w14:paraId="23AF1C93" w14:textId="77777777" w:rsidR="00936CC2" w:rsidRPr="00936CC2" w:rsidRDefault="00936CC2" w:rsidP="00936CC2">
            <w:pPr>
              <w:keepNext/>
              <w:keepLines/>
              <w:spacing w:after="0"/>
              <w:rPr>
                <w:rFonts w:ascii="Arial" w:eastAsia="Malgun Gothic" w:hAnsi="Arial" w:cs="Arial"/>
                <w:sz w:val="18"/>
                <w:lang w:eastAsia="zh-CN"/>
              </w:rPr>
            </w:pPr>
            <w:r w:rsidRPr="00936CC2">
              <w:rPr>
                <w:rFonts w:ascii="Courier New" w:eastAsia="Malgun Gothic" w:hAnsi="Courier New" w:cs="Courier New"/>
                <w:sz w:val="18"/>
                <w:lang w:eastAsia="zh-CN"/>
              </w:rPr>
              <w:lastRenderedPageBreak/>
              <w:t>excessPacketDelay</w:t>
            </w:r>
            <w:r w:rsidRPr="00936CC2">
              <w:rPr>
                <w:rFonts w:ascii="Courier New" w:eastAsia="Malgun Gothic" w:hAnsi="Courier New" w:cs="Courier New"/>
                <w:sz w:val="18"/>
                <w:szCs w:val="18"/>
              </w:rPr>
              <w:t>ThresholdValue</w:t>
            </w:r>
          </w:p>
        </w:tc>
        <w:tc>
          <w:tcPr>
            <w:tcW w:w="5245" w:type="dxa"/>
          </w:tcPr>
          <w:p w14:paraId="0FE7FF75" w14:textId="77777777" w:rsidR="00936CC2" w:rsidRPr="00936CC2" w:rsidRDefault="00936CC2" w:rsidP="00936CC2">
            <w:pPr>
              <w:keepNext/>
              <w:keepLines/>
              <w:spacing w:after="0"/>
              <w:rPr>
                <w:rFonts w:ascii="Arial" w:eastAsia="Malgun Gothic" w:hAnsi="Arial" w:cs="Arial"/>
                <w:sz w:val="18"/>
                <w:lang w:eastAsia="zh-CN"/>
              </w:rPr>
            </w:pPr>
            <w:r w:rsidRPr="00936CC2">
              <w:rPr>
                <w:rFonts w:ascii="Arial" w:eastAsia="Malgun Gothic" w:hAnsi="Arial" w:cs="Arial"/>
                <w:sz w:val="18"/>
                <w:lang w:eastAsia="zh-CN"/>
              </w:rPr>
              <w:t>Value of excess packet delay threshold for M6 UL measurement.</w:t>
            </w:r>
          </w:p>
          <w:p w14:paraId="523FECFE" w14:textId="77777777" w:rsidR="00936CC2" w:rsidRPr="00936CC2" w:rsidRDefault="00936CC2" w:rsidP="00936CC2">
            <w:pPr>
              <w:keepNext/>
              <w:keepLines/>
              <w:spacing w:after="0"/>
              <w:rPr>
                <w:rFonts w:ascii="Arial" w:eastAsia="Malgun Gothic" w:hAnsi="Arial" w:cs="Arial"/>
                <w:sz w:val="18"/>
                <w:lang w:eastAsia="zh-CN"/>
              </w:rPr>
            </w:pPr>
          </w:p>
          <w:p w14:paraId="79739CAB" w14:textId="77777777" w:rsidR="00936CC2" w:rsidRPr="00936CC2" w:rsidRDefault="00936CC2" w:rsidP="00936CC2">
            <w:pPr>
              <w:keepNext/>
              <w:keepLines/>
              <w:spacing w:after="0"/>
              <w:rPr>
                <w:rFonts w:ascii="Arial" w:eastAsia="Malgun Gothic" w:hAnsi="Arial" w:cs="Arial"/>
                <w:sz w:val="18"/>
                <w:lang w:eastAsia="zh-CN"/>
              </w:rPr>
            </w:pPr>
            <w:r w:rsidRPr="00936CC2">
              <w:rPr>
                <w:rFonts w:ascii="Arial" w:eastAsia="Malgun Gothic" w:hAnsi="Arial" w:cs="Arial"/>
                <w:sz w:val="18"/>
                <w:lang w:eastAsia="zh-CN"/>
              </w:rPr>
              <w:t>allowedValues:  0.25ms, 0.5ms, 1ms, 2ms, 4ms, 5ms, 10ms, 20ms, 30ms, 40ms, 50ms, 60ms, 70ms, 80ms, 90ms, 100ms, 150ms, 300ms, 500ms, …</w:t>
            </w:r>
          </w:p>
        </w:tc>
        <w:tc>
          <w:tcPr>
            <w:tcW w:w="1984" w:type="dxa"/>
          </w:tcPr>
          <w:p w14:paraId="634E4880" w14:textId="77777777" w:rsidR="00936CC2" w:rsidRPr="00936CC2" w:rsidRDefault="00936CC2" w:rsidP="00936CC2">
            <w:pPr>
              <w:keepNext/>
              <w:keepLines/>
              <w:spacing w:after="0"/>
              <w:rPr>
                <w:rFonts w:ascii="Arial" w:eastAsia="Malgun Gothic" w:hAnsi="Arial" w:cs="Arial"/>
                <w:sz w:val="18"/>
                <w:lang w:eastAsia="zh-CN"/>
              </w:rPr>
            </w:pPr>
            <w:r w:rsidRPr="00936CC2">
              <w:rPr>
                <w:rFonts w:ascii="Arial" w:eastAsia="Malgun Gothic" w:hAnsi="Arial" w:cs="Arial"/>
                <w:sz w:val="18"/>
                <w:lang w:eastAsia="zh-CN"/>
              </w:rPr>
              <w:t>type: ENUM</w:t>
            </w:r>
          </w:p>
          <w:p w14:paraId="4D40446B" w14:textId="77777777" w:rsidR="00936CC2" w:rsidRPr="00936CC2" w:rsidRDefault="00936CC2" w:rsidP="00936CC2">
            <w:pPr>
              <w:keepNext/>
              <w:keepLines/>
              <w:spacing w:after="0"/>
              <w:rPr>
                <w:rFonts w:ascii="Arial" w:eastAsia="Malgun Gothic" w:hAnsi="Arial" w:cs="Arial"/>
                <w:sz w:val="18"/>
                <w:lang w:eastAsia="zh-CN"/>
              </w:rPr>
            </w:pPr>
            <w:r w:rsidRPr="00936CC2">
              <w:rPr>
                <w:rFonts w:ascii="Arial" w:eastAsia="Malgun Gothic" w:hAnsi="Arial" w:cs="Arial"/>
                <w:sz w:val="18"/>
                <w:lang w:eastAsia="zh-CN"/>
              </w:rPr>
              <w:t>multiplicity: 1</w:t>
            </w:r>
          </w:p>
          <w:p w14:paraId="358DA89E" w14:textId="77777777" w:rsidR="00936CC2" w:rsidRPr="00936CC2" w:rsidRDefault="00936CC2" w:rsidP="00936CC2">
            <w:pPr>
              <w:keepNext/>
              <w:keepLines/>
              <w:spacing w:after="0"/>
              <w:rPr>
                <w:rFonts w:ascii="Arial" w:eastAsia="Malgun Gothic" w:hAnsi="Arial" w:cs="Arial"/>
                <w:sz w:val="18"/>
                <w:lang w:eastAsia="zh-CN"/>
              </w:rPr>
            </w:pPr>
            <w:r w:rsidRPr="00936CC2">
              <w:rPr>
                <w:rFonts w:ascii="Arial" w:eastAsia="Malgun Gothic" w:hAnsi="Arial" w:cs="Arial"/>
                <w:sz w:val="18"/>
                <w:lang w:eastAsia="zh-CN"/>
              </w:rPr>
              <w:t>isOrdered: N/A</w:t>
            </w:r>
          </w:p>
          <w:p w14:paraId="168A96E2" w14:textId="77777777" w:rsidR="00936CC2" w:rsidRPr="00936CC2" w:rsidRDefault="00936CC2" w:rsidP="00936CC2">
            <w:pPr>
              <w:keepNext/>
              <w:keepLines/>
              <w:spacing w:after="0"/>
              <w:rPr>
                <w:rFonts w:ascii="Arial" w:eastAsia="Malgun Gothic" w:hAnsi="Arial" w:cs="Arial"/>
                <w:sz w:val="18"/>
                <w:lang w:eastAsia="zh-CN"/>
              </w:rPr>
            </w:pPr>
            <w:r w:rsidRPr="00936CC2">
              <w:rPr>
                <w:rFonts w:ascii="Arial" w:eastAsia="Malgun Gothic" w:hAnsi="Arial" w:cs="Arial"/>
                <w:sz w:val="18"/>
                <w:lang w:eastAsia="zh-CN"/>
              </w:rPr>
              <w:t>isUnique: N/A</w:t>
            </w:r>
          </w:p>
          <w:p w14:paraId="5DCB1BA4" w14:textId="77777777" w:rsidR="00936CC2" w:rsidRPr="00936CC2" w:rsidRDefault="00936CC2" w:rsidP="00936CC2">
            <w:pPr>
              <w:keepNext/>
              <w:keepLines/>
              <w:spacing w:after="0"/>
              <w:rPr>
                <w:rFonts w:ascii="Arial" w:eastAsia="Malgun Gothic" w:hAnsi="Arial" w:cs="Arial"/>
                <w:sz w:val="18"/>
                <w:lang w:eastAsia="zh-CN"/>
              </w:rPr>
            </w:pPr>
            <w:r w:rsidRPr="00936CC2">
              <w:rPr>
                <w:rFonts w:ascii="Arial" w:eastAsia="Malgun Gothic" w:hAnsi="Arial" w:cs="Arial"/>
                <w:sz w:val="18"/>
                <w:lang w:eastAsia="zh-CN"/>
              </w:rPr>
              <w:t>defaultValue: None</w:t>
            </w:r>
          </w:p>
          <w:p w14:paraId="53F03D9D" w14:textId="77777777" w:rsidR="00936CC2" w:rsidRPr="00936CC2" w:rsidRDefault="00936CC2" w:rsidP="00936CC2">
            <w:pPr>
              <w:keepNext/>
              <w:keepLines/>
              <w:spacing w:after="0"/>
              <w:rPr>
                <w:rFonts w:ascii="Arial" w:eastAsia="Malgun Gothic" w:hAnsi="Arial" w:cs="Arial"/>
                <w:sz w:val="18"/>
                <w:lang w:eastAsia="zh-CN"/>
              </w:rPr>
            </w:pPr>
            <w:r w:rsidRPr="00936CC2">
              <w:rPr>
                <w:rFonts w:ascii="Arial" w:eastAsia="Malgun Gothic" w:hAnsi="Arial" w:cs="Arial"/>
                <w:sz w:val="18"/>
                <w:lang w:eastAsia="zh-CN"/>
              </w:rPr>
              <w:t>isNullable: False</w:t>
            </w:r>
          </w:p>
        </w:tc>
      </w:tr>
      <w:tr w:rsidR="00936CC2" w:rsidRPr="00936CC2" w14:paraId="6984E45B" w14:textId="77777777" w:rsidTr="00F43E53">
        <w:trPr>
          <w:gridAfter w:val="1"/>
          <w:wAfter w:w="9" w:type="dxa"/>
          <w:cantSplit/>
          <w:jc w:val="center"/>
        </w:trPr>
        <w:tc>
          <w:tcPr>
            <w:tcW w:w="2621" w:type="dxa"/>
          </w:tcPr>
          <w:p w14:paraId="294A9A23"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rPr>
              <w:t>mDTAlignmentInformation</w:t>
            </w:r>
          </w:p>
        </w:tc>
        <w:tc>
          <w:tcPr>
            <w:tcW w:w="5245" w:type="dxa"/>
          </w:tcPr>
          <w:p w14:paraId="2E0804F0" w14:textId="77777777" w:rsidR="00936CC2" w:rsidRPr="00936CC2" w:rsidRDefault="00936CC2" w:rsidP="00936CC2">
            <w:pPr>
              <w:rPr>
                <w:rFonts w:ascii="Arial" w:eastAsia="Malgun Gothic" w:hAnsi="Arial" w:cs="Arial"/>
                <w:sz w:val="18"/>
                <w:szCs w:val="18"/>
              </w:rPr>
            </w:pPr>
            <w:r w:rsidRPr="00936CC2">
              <w:rPr>
                <w:rFonts w:ascii="Arial" w:eastAsia="Malgun Gothic" w:hAnsi="Arial" w:cs="Arial"/>
                <w:sz w:val="18"/>
                <w:szCs w:val="18"/>
              </w:rPr>
              <w:t>This parameter indicates the MDT measurements with which alignment of QoE measurement is required. This parameter is optional and is valid for NR only.</w:t>
            </w:r>
          </w:p>
          <w:p w14:paraId="04B224F6" w14:textId="77777777" w:rsidR="00936CC2" w:rsidRPr="00936CC2" w:rsidRDefault="00936CC2" w:rsidP="00936CC2">
            <w:pPr>
              <w:keepNext/>
              <w:keepLines/>
              <w:spacing w:after="0"/>
              <w:rPr>
                <w:rFonts w:ascii="Arial" w:eastAsia="Malgun Gothic" w:hAnsi="Arial" w:cs="Arial"/>
                <w:sz w:val="18"/>
                <w:szCs w:val="18"/>
              </w:rPr>
            </w:pPr>
          </w:p>
        </w:tc>
        <w:tc>
          <w:tcPr>
            <w:tcW w:w="1984" w:type="dxa"/>
          </w:tcPr>
          <w:p w14:paraId="4140A691"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TraceReference</w:t>
            </w:r>
          </w:p>
          <w:p w14:paraId="6842E12A"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1</w:t>
            </w:r>
          </w:p>
          <w:p w14:paraId="68C4F5F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N/A</w:t>
            </w:r>
          </w:p>
          <w:p w14:paraId="671C687B"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N/A</w:t>
            </w:r>
          </w:p>
          <w:p w14:paraId="47E12487"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defaultValue: None</w:t>
            </w:r>
          </w:p>
          <w:p w14:paraId="234333D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isNullable: False</w:t>
            </w:r>
          </w:p>
          <w:p w14:paraId="6427E4E4" w14:textId="77777777" w:rsidR="00936CC2" w:rsidRPr="00936CC2" w:rsidRDefault="00936CC2" w:rsidP="00936CC2">
            <w:pPr>
              <w:keepNext/>
              <w:keepLines/>
              <w:spacing w:after="0"/>
              <w:rPr>
                <w:rFonts w:ascii="Arial" w:eastAsia="Malgun Gothic" w:hAnsi="Arial" w:cs="Arial"/>
                <w:sz w:val="18"/>
                <w:szCs w:val="18"/>
              </w:rPr>
            </w:pPr>
          </w:p>
        </w:tc>
      </w:tr>
      <w:tr w:rsidR="00936CC2" w:rsidRPr="00936CC2" w14:paraId="1C691C74" w14:textId="77777777" w:rsidTr="00F43E53">
        <w:trPr>
          <w:gridAfter w:val="1"/>
          <w:wAfter w:w="9" w:type="dxa"/>
          <w:cantSplit/>
          <w:jc w:val="center"/>
        </w:trPr>
        <w:tc>
          <w:tcPr>
            <w:tcW w:w="2621" w:type="dxa"/>
          </w:tcPr>
          <w:p w14:paraId="2A39559F"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rPr>
              <w:t>availableRANqoEMetrics</w:t>
            </w:r>
          </w:p>
        </w:tc>
        <w:tc>
          <w:tcPr>
            <w:tcW w:w="5245" w:type="dxa"/>
          </w:tcPr>
          <w:p w14:paraId="74967113" w14:textId="77777777" w:rsidR="00936CC2" w:rsidRPr="00936CC2" w:rsidRDefault="00936CC2" w:rsidP="00936CC2">
            <w:pPr>
              <w:rPr>
                <w:rFonts w:ascii="Arial" w:eastAsia="Malgun Gothic" w:hAnsi="Arial" w:cs="Arial"/>
                <w:sz w:val="18"/>
                <w:szCs w:val="18"/>
              </w:rPr>
            </w:pPr>
            <w:r w:rsidRPr="00936CC2">
              <w:rPr>
                <w:rFonts w:ascii="Arial" w:eastAsia="Malgun Gothic" w:hAnsi="Arial" w:cs="Arial"/>
                <w:sz w:val="18"/>
                <w:szCs w:val="18"/>
              </w:rPr>
              <w:t>This parameter indicates available RAN visible QoE metrics to the gNB. This parameter is optional and is valid for NR only.</w:t>
            </w:r>
          </w:p>
          <w:p w14:paraId="4A7CEE92" w14:textId="77777777" w:rsidR="00936CC2" w:rsidRPr="00936CC2" w:rsidRDefault="00936CC2" w:rsidP="00936CC2">
            <w:pPr>
              <w:rPr>
                <w:rFonts w:ascii="Arial" w:eastAsia="Malgun Gothic" w:hAnsi="Arial" w:cs="Arial"/>
                <w:sz w:val="18"/>
                <w:szCs w:val="18"/>
              </w:rPr>
            </w:pPr>
            <w:r w:rsidRPr="00936CC2">
              <w:rPr>
                <w:rFonts w:ascii="Arial" w:eastAsia="Malgun Gothic" w:hAnsi="Arial" w:cs="Arial"/>
                <w:sz w:val="18"/>
                <w:szCs w:val="18"/>
              </w:rPr>
              <w:t>allowedValues: APP</w:t>
            </w:r>
            <w:r w:rsidRPr="00936CC2">
              <w:rPr>
                <w:rFonts w:ascii="Arial" w:eastAsia="Malgun Gothic" w:hAnsi="Arial" w:cs="Arial" w:hint="eastAsia"/>
                <w:sz w:val="18"/>
                <w:szCs w:val="18"/>
                <w:lang w:eastAsia="zh-CN"/>
              </w:rPr>
              <w:t>_</w:t>
            </w:r>
            <w:r w:rsidRPr="00936CC2">
              <w:rPr>
                <w:rFonts w:ascii="Arial" w:eastAsia="Malgun Gothic" w:hAnsi="Arial" w:cs="Arial"/>
                <w:sz w:val="18"/>
                <w:szCs w:val="18"/>
              </w:rPr>
              <w:t>LAYER_BUFFER_LEVEL_LIST,  PLAYOUT_DELAY_FOR</w:t>
            </w:r>
            <w:r w:rsidRPr="00936CC2">
              <w:rPr>
                <w:rFonts w:ascii="Arial" w:eastAsia="Malgun Gothic" w:hAnsi="Arial" w:cs="Arial" w:hint="eastAsia"/>
                <w:sz w:val="18"/>
                <w:szCs w:val="18"/>
                <w:lang w:eastAsia="zh-CN"/>
              </w:rPr>
              <w:t>_</w:t>
            </w:r>
            <w:r w:rsidRPr="00936CC2">
              <w:rPr>
                <w:rFonts w:ascii="Arial" w:eastAsia="Malgun Gothic" w:hAnsi="Arial" w:cs="Arial"/>
                <w:sz w:val="18"/>
                <w:szCs w:val="18"/>
              </w:rPr>
              <w:t>MEDIA_STARTUP</w:t>
            </w:r>
          </w:p>
          <w:p w14:paraId="35D93CDE" w14:textId="77777777" w:rsidR="00936CC2" w:rsidRPr="00936CC2" w:rsidRDefault="00936CC2" w:rsidP="00936CC2">
            <w:pPr>
              <w:keepNext/>
              <w:keepLines/>
              <w:spacing w:after="0"/>
              <w:rPr>
                <w:rFonts w:ascii="Arial" w:eastAsia="Malgun Gothic" w:hAnsi="Arial" w:cs="Arial"/>
                <w:sz w:val="18"/>
                <w:szCs w:val="18"/>
              </w:rPr>
            </w:pPr>
          </w:p>
        </w:tc>
        <w:tc>
          <w:tcPr>
            <w:tcW w:w="1984" w:type="dxa"/>
          </w:tcPr>
          <w:p w14:paraId="6A00E4B7"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ENUM</w:t>
            </w:r>
          </w:p>
          <w:p w14:paraId="3F53390A"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0..2</w:t>
            </w:r>
          </w:p>
          <w:p w14:paraId="76C0186F"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False</w:t>
            </w:r>
          </w:p>
          <w:p w14:paraId="4276586E"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True</w:t>
            </w:r>
          </w:p>
          <w:p w14:paraId="512B4269"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defaultValue: None</w:t>
            </w:r>
          </w:p>
          <w:p w14:paraId="039F96CE"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1EA6B782" w14:textId="77777777" w:rsidTr="00F43E53">
        <w:trPr>
          <w:gridAfter w:val="1"/>
          <w:wAfter w:w="9" w:type="dxa"/>
          <w:cantSplit/>
          <w:jc w:val="center"/>
        </w:trPr>
        <w:tc>
          <w:tcPr>
            <w:tcW w:w="2621" w:type="dxa"/>
          </w:tcPr>
          <w:p w14:paraId="077549CA" w14:textId="77777777" w:rsidR="00936CC2" w:rsidRPr="00936CC2" w:rsidRDefault="00936CC2" w:rsidP="00936CC2">
            <w:pPr>
              <w:keepNext/>
              <w:keepLines/>
              <w:spacing w:after="0"/>
              <w:rPr>
                <w:rFonts w:ascii="Arial" w:eastAsia="Malgun Gothic" w:hAnsi="Arial" w:cs="Arial"/>
                <w:sz w:val="18"/>
              </w:rPr>
            </w:pPr>
            <w:bookmarkStart w:id="62" w:name="_Hlk127468836"/>
            <w:r w:rsidRPr="00936CC2">
              <w:rPr>
                <w:rFonts w:ascii="Courier New" w:eastAsia="Malgun Gothic" w:hAnsi="Courier New" w:cs="Courier New"/>
                <w:sz w:val="18"/>
                <w:szCs w:val="18"/>
                <w:lang w:eastAsia="zh-CN"/>
              </w:rPr>
              <w:t>dnPrefix</w:t>
            </w:r>
            <w:bookmarkEnd w:id="62"/>
          </w:p>
        </w:tc>
        <w:tc>
          <w:tcPr>
            <w:tcW w:w="5245" w:type="dxa"/>
          </w:tcPr>
          <w:p w14:paraId="399C6DF9" w14:textId="77777777" w:rsidR="00936CC2" w:rsidRPr="00936CC2" w:rsidRDefault="00936CC2" w:rsidP="00936CC2">
            <w:pPr>
              <w:keepNext/>
              <w:keepLines/>
              <w:spacing w:after="0"/>
              <w:rPr>
                <w:rFonts w:ascii="Arial" w:eastAsia="Malgun Gothic" w:hAnsi="Arial"/>
                <w:sz w:val="18"/>
                <w:lang w:val="en-US"/>
              </w:rPr>
            </w:pPr>
            <w:r w:rsidRPr="00936CC2">
              <w:rPr>
                <w:rFonts w:ascii="Arial" w:eastAsia="Malgun Gothic" w:hAnsi="Arial"/>
                <w:sz w:val="18"/>
                <w:lang w:val="en-US"/>
              </w:rPr>
              <w:t>It carries the DN Prefix information or no information. See Annex C of TS 32.300 [13] for one usage of this attribute.</w:t>
            </w:r>
          </w:p>
          <w:p w14:paraId="4133CE03" w14:textId="77777777" w:rsidR="00936CC2" w:rsidRPr="00936CC2" w:rsidRDefault="00936CC2" w:rsidP="00936CC2">
            <w:pPr>
              <w:keepNext/>
              <w:keepLines/>
              <w:spacing w:after="0"/>
              <w:rPr>
                <w:rFonts w:ascii="Arial" w:eastAsia="Malgun Gothic" w:hAnsi="Arial"/>
                <w:sz w:val="18"/>
                <w:lang w:val="en-US"/>
              </w:rPr>
            </w:pPr>
          </w:p>
          <w:p w14:paraId="7B7319C9" w14:textId="77777777" w:rsidR="00936CC2" w:rsidRPr="00936CC2" w:rsidRDefault="00936CC2" w:rsidP="00936CC2">
            <w:pPr>
              <w:rPr>
                <w:rFonts w:ascii="Arial" w:eastAsia="Malgun Gothic" w:hAnsi="Arial" w:cs="Arial"/>
                <w:sz w:val="18"/>
                <w:szCs w:val="18"/>
              </w:rPr>
            </w:pPr>
            <w:r w:rsidRPr="00936CC2">
              <w:rPr>
                <w:rFonts w:ascii="Arial" w:eastAsia="Malgun Gothic" w:hAnsi="Arial" w:cs="Arial"/>
                <w:sz w:val="18"/>
                <w:szCs w:val="18"/>
              </w:rPr>
              <w:t>allowedValues: N/A</w:t>
            </w:r>
          </w:p>
          <w:p w14:paraId="09B125EA" w14:textId="77777777" w:rsidR="00936CC2" w:rsidRPr="00936CC2" w:rsidRDefault="00936CC2" w:rsidP="00936CC2">
            <w:pPr>
              <w:rPr>
                <w:rFonts w:ascii="Arial" w:eastAsia="Malgun Gothic" w:hAnsi="Arial" w:cs="Arial"/>
                <w:sz w:val="18"/>
                <w:szCs w:val="18"/>
              </w:rPr>
            </w:pPr>
          </w:p>
        </w:tc>
        <w:tc>
          <w:tcPr>
            <w:tcW w:w="1984" w:type="dxa"/>
          </w:tcPr>
          <w:p w14:paraId="6C08391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DN</w:t>
            </w:r>
          </w:p>
          <w:p w14:paraId="1282A18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0..1</w:t>
            </w:r>
          </w:p>
          <w:p w14:paraId="387AF22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N/A</w:t>
            </w:r>
          </w:p>
          <w:p w14:paraId="5FA7F07F"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N/A</w:t>
            </w:r>
          </w:p>
          <w:p w14:paraId="48C2126D"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defaultValue: None</w:t>
            </w:r>
          </w:p>
          <w:p w14:paraId="5849B4B7"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2E5ACF4E" w14:textId="77777777" w:rsidTr="00F43E53">
        <w:trPr>
          <w:gridAfter w:val="1"/>
          <w:wAfter w:w="9" w:type="dxa"/>
          <w:cantSplit/>
          <w:jc w:val="center"/>
        </w:trPr>
        <w:tc>
          <w:tcPr>
            <w:tcW w:w="2621" w:type="dxa"/>
          </w:tcPr>
          <w:p w14:paraId="7CDAC6B2"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sz w:val="18"/>
                <w:szCs w:val="18"/>
                <w:lang w:eastAsia="zh-CN"/>
              </w:rPr>
              <w:t>nPNIdentityList</w:t>
            </w:r>
          </w:p>
        </w:tc>
        <w:tc>
          <w:tcPr>
            <w:tcW w:w="5245" w:type="dxa"/>
          </w:tcPr>
          <w:p w14:paraId="70059E03" w14:textId="77777777" w:rsidR="00936CC2" w:rsidRPr="00936CC2" w:rsidRDefault="00936CC2" w:rsidP="00936CC2">
            <w:pPr>
              <w:keepNext/>
              <w:keepLines/>
              <w:spacing w:after="0"/>
              <w:rPr>
                <w:rFonts w:ascii="Arial" w:eastAsia="Malgun Gothic" w:hAnsi="Arial" w:cs="Arial"/>
                <w:iCs/>
                <w:sz w:val="18"/>
                <w:szCs w:val="18"/>
              </w:rPr>
            </w:pPr>
            <w:r w:rsidRPr="00936CC2">
              <w:rPr>
                <w:rFonts w:ascii="Arial" w:eastAsia="Malgun Gothic" w:hAnsi="Arial" w:cs="Arial"/>
                <w:iCs/>
                <w:sz w:val="18"/>
                <w:szCs w:val="18"/>
              </w:rPr>
              <w:t>It defines which NPNs that can be served by the NR cell, and which CAG IDs or NIDs can be supported by the NR cell for corresponding PNI-NPN or SNPN in case of the cell is NPN-only cell.</w:t>
            </w:r>
          </w:p>
          <w:p w14:paraId="228BC2F7" w14:textId="77777777" w:rsidR="00936CC2" w:rsidRPr="00936CC2" w:rsidRDefault="00936CC2" w:rsidP="00936CC2">
            <w:pPr>
              <w:keepNext/>
              <w:keepLines/>
              <w:spacing w:after="0"/>
              <w:rPr>
                <w:rFonts w:ascii="Arial" w:eastAsia="Malgun Gothic" w:hAnsi="Arial" w:cs="Arial"/>
                <w:iCs/>
                <w:sz w:val="18"/>
                <w:szCs w:val="18"/>
              </w:rPr>
            </w:pPr>
            <w:r w:rsidRPr="00936CC2">
              <w:rPr>
                <w:rFonts w:ascii="Arial" w:eastAsia="Malgun Gothic" w:hAnsi="Arial" w:cs="Arial"/>
                <w:iCs/>
                <w:sz w:val="18"/>
                <w:szCs w:val="18"/>
              </w:rPr>
              <w:t>(</w:t>
            </w:r>
            <w:r w:rsidRPr="00936CC2">
              <w:rPr>
                <w:rFonts w:ascii="Courier New" w:eastAsia="Malgun Gothic" w:hAnsi="Courier New"/>
                <w:sz w:val="18"/>
                <w:lang w:eastAsia="zh-CN"/>
              </w:rPr>
              <w:t>NPN-Identity</w:t>
            </w:r>
            <w:r w:rsidRPr="00936CC2">
              <w:rPr>
                <w:rFonts w:ascii="Arial" w:eastAsia="Malgun Gothic" w:hAnsi="Arial" w:cs="Arial"/>
                <w:iCs/>
                <w:sz w:val="18"/>
                <w:szCs w:val="18"/>
              </w:rPr>
              <w:t xml:space="preserve"> referring to TS 38.331 [38])</w:t>
            </w:r>
          </w:p>
          <w:p w14:paraId="66C34A88" w14:textId="77777777" w:rsidR="00936CC2" w:rsidRPr="00936CC2" w:rsidRDefault="00936CC2" w:rsidP="00936CC2">
            <w:pPr>
              <w:keepNext/>
              <w:keepLines/>
              <w:spacing w:after="0"/>
              <w:rPr>
                <w:rFonts w:ascii="Arial" w:eastAsia="Yu Mincho" w:hAnsi="Arial"/>
                <w:sz w:val="18"/>
              </w:rPr>
            </w:pPr>
          </w:p>
          <w:p w14:paraId="6D0F2436" w14:textId="77777777" w:rsidR="00936CC2" w:rsidRPr="00936CC2" w:rsidRDefault="00936CC2" w:rsidP="00936CC2">
            <w:pPr>
              <w:rPr>
                <w:rFonts w:ascii="Arial" w:eastAsia="Malgun Gothic" w:hAnsi="Arial" w:cs="Arial"/>
                <w:sz w:val="18"/>
                <w:szCs w:val="18"/>
              </w:rPr>
            </w:pPr>
            <w:r w:rsidRPr="00936CC2">
              <w:rPr>
                <w:rFonts w:ascii="Arial" w:eastAsia="Malgun Gothic" w:hAnsi="Arial" w:cs="Arial"/>
                <w:sz w:val="18"/>
                <w:szCs w:val="18"/>
              </w:rPr>
              <w:t>allowedValues: N/A</w:t>
            </w:r>
          </w:p>
          <w:p w14:paraId="78ED1F87" w14:textId="77777777" w:rsidR="00936CC2" w:rsidRPr="00936CC2" w:rsidRDefault="00936CC2" w:rsidP="00936CC2">
            <w:pPr>
              <w:keepNext/>
              <w:keepLines/>
              <w:spacing w:after="0"/>
              <w:rPr>
                <w:rFonts w:ascii="Arial" w:eastAsia="Malgun Gothic" w:hAnsi="Arial"/>
                <w:sz w:val="18"/>
                <w:lang w:val="en-US"/>
              </w:rPr>
            </w:pPr>
          </w:p>
        </w:tc>
        <w:tc>
          <w:tcPr>
            <w:tcW w:w="1984" w:type="dxa"/>
          </w:tcPr>
          <w:p w14:paraId="3BDF7E3F"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type: NpnId</w:t>
            </w:r>
          </w:p>
          <w:p w14:paraId="07FB08A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multiplicity: 1..*</w:t>
            </w:r>
          </w:p>
          <w:p w14:paraId="44870F36"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isOrdered: False</w:t>
            </w:r>
          </w:p>
          <w:p w14:paraId="0C5F54B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isUnique: True</w:t>
            </w:r>
          </w:p>
          <w:p w14:paraId="40420956"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defaultValue: None</w:t>
            </w:r>
          </w:p>
          <w:p w14:paraId="406CF0B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isNullable: False</w:t>
            </w:r>
          </w:p>
        </w:tc>
      </w:tr>
      <w:tr w:rsidR="00936CC2" w:rsidRPr="00936CC2" w14:paraId="17FD195A" w14:textId="77777777" w:rsidTr="00F43E53">
        <w:trPr>
          <w:gridAfter w:val="1"/>
          <w:wAfter w:w="9" w:type="dxa"/>
          <w:cantSplit/>
          <w:jc w:val="center"/>
        </w:trPr>
        <w:tc>
          <w:tcPr>
            <w:tcW w:w="2621" w:type="dxa"/>
          </w:tcPr>
          <w:p w14:paraId="6CCFB9BA"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color w:val="000000"/>
                <w:sz w:val="18"/>
                <w:szCs w:val="18"/>
                <w:lang w:eastAsia="zh-CN"/>
              </w:rPr>
              <w:t>cAGIdList</w:t>
            </w:r>
          </w:p>
        </w:tc>
        <w:tc>
          <w:tcPr>
            <w:tcW w:w="5245" w:type="dxa"/>
          </w:tcPr>
          <w:p w14:paraId="7814FEF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hint="eastAsia"/>
                <w:sz w:val="18"/>
                <w:lang w:eastAsia="zh-CN"/>
              </w:rPr>
              <w:t>I</w:t>
            </w:r>
            <w:r w:rsidRPr="00936CC2">
              <w:rPr>
                <w:rFonts w:ascii="Arial" w:eastAsia="Malgun Gothic" w:hAnsi="Arial"/>
                <w:sz w:val="18"/>
                <w:lang w:eastAsia="zh-CN"/>
              </w:rPr>
              <w:t xml:space="preserve">t identifies </w:t>
            </w:r>
            <w:r w:rsidRPr="00936CC2">
              <w:rPr>
                <w:rFonts w:ascii="Arial" w:eastAsia="Microsoft YaHei" w:hAnsi="Arial"/>
                <w:sz w:val="18"/>
              </w:rPr>
              <w:t>a CAG list containing up to 256 CAG-identifiers</w:t>
            </w:r>
            <w:r w:rsidRPr="00936CC2">
              <w:rPr>
                <w:rFonts w:ascii="Arial" w:eastAsia="Microsoft YaHei" w:hAnsi="Arial" w:hint="eastAsia"/>
                <w:sz w:val="18"/>
                <w:lang w:eastAsia="zh-CN"/>
              </w:rPr>
              <w:t xml:space="preserve"> per</w:t>
            </w:r>
            <w:r w:rsidRPr="00936CC2">
              <w:rPr>
                <w:rFonts w:ascii="Arial" w:eastAsia="Microsoft YaHei" w:hAnsi="Arial"/>
                <w:sz w:val="18"/>
              </w:rPr>
              <w:t xml:space="preserve"> </w:t>
            </w:r>
            <w:r w:rsidRPr="00936CC2">
              <w:rPr>
                <w:rFonts w:ascii="Arial" w:eastAsia="Microsoft YaHei" w:hAnsi="Arial" w:hint="eastAsia"/>
                <w:sz w:val="18"/>
                <w:lang w:eastAsia="zh-CN"/>
              </w:rPr>
              <w:t>UE</w:t>
            </w:r>
            <w:r w:rsidRPr="00936CC2">
              <w:rPr>
                <w:rFonts w:ascii="Arial" w:eastAsia="Microsoft YaHei" w:hAnsi="Arial"/>
                <w:sz w:val="18"/>
              </w:rPr>
              <w:t xml:space="preserve"> </w:t>
            </w:r>
            <w:r w:rsidRPr="00936CC2">
              <w:rPr>
                <w:rFonts w:ascii="Arial" w:eastAsia="Microsoft YaHei" w:hAnsi="Arial" w:hint="eastAsia"/>
                <w:sz w:val="18"/>
                <w:lang w:eastAsia="zh-CN"/>
              </w:rPr>
              <w:t>or</w:t>
            </w:r>
            <w:r w:rsidRPr="00936CC2">
              <w:rPr>
                <w:rFonts w:ascii="Arial" w:eastAsia="Microsoft YaHei" w:hAnsi="Arial"/>
                <w:sz w:val="18"/>
              </w:rPr>
              <w:t xml:space="preserve"> up to 12 CAG-identifiers </w:t>
            </w:r>
            <w:r w:rsidRPr="00936CC2">
              <w:rPr>
                <w:rFonts w:ascii="Arial" w:eastAsia="Microsoft YaHei" w:hAnsi="Arial" w:hint="eastAsia"/>
                <w:sz w:val="18"/>
                <w:lang w:eastAsia="zh-CN"/>
              </w:rPr>
              <w:t>per</w:t>
            </w:r>
            <w:r w:rsidRPr="00936CC2">
              <w:rPr>
                <w:rFonts w:ascii="Arial" w:eastAsia="Microsoft YaHei" w:hAnsi="Arial"/>
                <w:sz w:val="18"/>
              </w:rPr>
              <w:t xml:space="preserve"> </w:t>
            </w:r>
            <w:r w:rsidRPr="00936CC2">
              <w:rPr>
                <w:rFonts w:ascii="Arial" w:eastAsia="Microsoft YaHei" w:hAnsi="Arial"/>
                <w:sz w:val="18"/>
                <w:lang w:eastAsia="zh-CN"/>
              </w:rPr>
              <w:t>cell</w:t>
            </w:r>
            <w:r w:rsidRPr="00936CC2">
              <w:rPr>
                <w:rFonts w:ascii="Arial" w:eastAsia="Microsoft YaHei" w:hAnsi="Arial"/>
                <w:sz w:val="18"/>
              </w:rPr>
              <w:t>, see TS 38.331 [38].</w:t>
            </w:r>
          </w:p>
          <w:p w14:paraId="5886473C"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lang w:eastAsia="zh-CN"/>
              </w:rPr>
              <w:t>CAG ID is used to combine with PLMN ID to identify a PNI-NPN.</w:t>
            </w:r>
          </w:p>
          <w:p w14:paraId="3267AC3A"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lang w:eastAsia="zh-CN"/>
              </w:rPr>
              <w:t>CAG ID</w:t>
            </w:r>
            <w:r w:rsidRPr="00936CC2">
              <w:rPr>
                <w:rFonts w:ascii="Arial" w:eastAsia="Malgun Gothic" w:hAnsi="Arial" w:cs="Arial"/>
                <w:sz w:val="18"/>
                <w:szCs w:val="18"/>
              </w:rPr>
              <w:t xml:space="preserve"> is a </w:t>
            </w:r>
            <w:r w:rsidRPr="00936CC2">
              <w:rPr>
                <w:rFonts w:ascii="Arial" w:eastAsia="Malgun Gothic" w:hAnsi="Arial"/>
                <w:sz w:val="18"/>
                <w:lang w:eastAsia="zh-CN"/>
              </w:rPr>
              <w:t xml:space="preserve">hexadecimal </w:t>
            </w:r>
            <w:r w:rsidRPr="00936CC2">
              <w:rPr>
                <w:rFonts w:ascii="Arial" w:eastAsia="Malgun Gothic" w:hAnsi="Arial" w:cs="Arial"/>
                <w:sz w:val="18"/>
                <w:szCs w:val="18"/>
              </w:rPr>
              <w:t>range with size 32 bit.</w:t>
            </w:r>
          </w:p>
          <w:p w14:paraId="4E470855" w14:textId="77777777" w:rsidR="00936CC2" w:rsidRPr="00936CC2" w:rsidRDefault="00936CC2" w:rsidP="00936CC2">
            <w:pPr>
              <w:keepNext/>
              <w:keepLines/>
              <w:spacing w:after="0"/>
              <w:rPr>
                <w:rFonts w:ascii="Arial" w:eastAsia="Yu Mincho" w:hAnsi="Arial"/>
                <w:sz w:val="18"/>
              </w:rPr>
            </w:pPr>
          </w:p>
          <w:p w14:paraId="161787DD" w14:textId="77777777" w:rsidR="00936CC2" w:rsidRPr="00936CC2" w:rsidRDefault="00936CC2" w:rsidP="00936CC2">
            <w:pPr>
              <w:rPr>
                <w:rFonts w:ascii="Arial" w:eastAsia="Malgun Gothic" w:hAnsi="Arial" w:cs="Arial"/>
                <w:sz w:val="18"/>
                <w:szCs w:val="18"/>
              </w:rPr>
            </w:pPr>
            <w:r w:rsidRPr="00936CC2">
              <w:rPr>
                <w:rFonts w:ascii="Arial" w:eastAsia="Malgun Gothic" w:hAnsi="Arial" w:cs="Arial"/>
                <w:sz w:val="18"/>
                <w:szCs w:val="18"/>
              </w:rPr>
              <w:t>allowedValues: N/A</w:t>
            </w:r>
          </w:p>
          <w:p w14:paraId="1FC3DABD" w14:textId="77777777" w:rsidR="00936CC2" w:rsidRPr="00936CC2" w:rsidRDefault="00936CC2" w:rsidP="00936CC2">
            <w:pPr>
              <w:keepNext/>
              <w:keepLines/>
              <w:spacing w:after="0"/>
              <w:rPr>
                <w:rFonts w:ascii="Arial" w:eastAsia="Malgun Gothic" w:hAnsi="Arial"/>
                <w:sz w:val="18"/>
                <w:lang w:val="en-US"/>
              </w:rPr>
            </w:pPr>
          </w:p>
        </w:tc>
        <w:tc>
          <w:tcPr>
            <w:tcW w:w="1984" w:type="dxa"/>
          </w:tcPr>
          <w:p w14:paraId="37AB5A0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CagId</w:t>
            </w:r>
          </w:p>
          <w:p w14:paraId="43A8ADE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0..256</w:t>
            </w:r>
          </w:p>
          <w:p w14:paraId="39256DE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6BF747E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088F7B1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0370C33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07CE502" w14:textId="77777777" w:rsidTr="00F43E53">
        <w:trPr>
          <w:gridAfter w:val="1"/>
          <w:wAfter w:w="9" w:type="dxa"/>
          <w:cantSplit/>
          <w:jc w:val="center"/>
        </w:trPr>
        <w:tc>
          <w:tcPr>
            <w:tcW w:w="2621" w:type="dxa"/>
          </w:tcPr>
          <w:p w14:paraId="63C25069"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color w:val="000000"/>
                <w:sz w:val="18"/>
                <w:szCs w:val="18"/>
                <w:lang w:eastAsia="zh-CN"/>
              </w:rPr>
              <w:t>nIDList</w:t>
            </w:r>
          </w:p>
        </w:tc>
        <w:tc>
          <w:tcPr>
            <w:tcW w:w="5245" w:type="dxa"/>
          </w:tcPr>
          <w:p w14:paraId="3093A742"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hint="eastAsia"/>
                <w:sz w:val="18"/>
                <w:lang w:eastAsia="zh-CN"/>
              </w:rPr>
              <w:t>I</w:t>
            </w:r>
            <w:r w:rsidRPr="00936CC2">
              <w:rPr>
                <w:rFonts w:ascii="Arial" w:eastAsia="Malgun Gothic" w:hAnsi="Arial"/>
                <w:sz w:val="18"/>
                <w:lang w:eastAsia="zh-CN"/>
              </w:rPr>
              <w:t>t identifies</w:t>
            </w:r>
            <w:r w:rsidRPr="00936CC2">
              <w:rPr>
                <w:rFonts w:ascii="Arial" w:eastAsia="Microsoft YaHei" w:hAnsi="Arial"/>
                <w:sz w:val="18"/>
              </w:rPr>
              <w:t xml:space="preserve"> a list of NIDs containing up to 16 NIDs, see TS 38.331 [38].</w:t>
            </w:r>
            <w:r w:rsidRPr="00936CC2">
              <w:rPr>
                <w:rFonts w:ascii="Arial" w:eastAsia="Microsoft YaHei" w:hAnsi="Arial"/>
                <w:sz w:val="18"/>
              </w:rPr>
              <w:br/>
            </w:r>
            <w:r w:rsidRPr="00936CC2">
              <w:rPr>
                <w:rFonts w:ascii="Arial" w:eastAsia="Malgun Gothic" w:hAnsi="Arial"/>
                <w:sz w:val="18"/>
                <w:lang w:eastAsia="zh-CN"/>
              </w:rPr>
              <w:t xml:space="preserve">NID is used to combine with PLMN ID to identify an SNPN. </w:t>
            </w:r>
          </w:p>
          <w:p w14:paraId="2B846406"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sz w:val="18"/>
                <w:lang w:eastAsia="zh-CN"/>
              </w:rPr>
              <w:t xml:space="preserve">NID </w:t>
            </w:r>
            <w:r w:rsidRPr="00936CC2">
              <w:rPr>
                <w:rFonts w:ascii="Arial" w:eastAsia="Malgun Gothic" w:hAnsi="Arial" w:cs="Arial"/>
                <w:sz w:val="18"/>
                <w:szCs w:val="18"/>
              </w:rPr>
              <w:t xml:space="preserve">is a </w:t>
            </w:r>
            <w:r w:rsidRPr="00936CC2">
              <w:rPr>
                <w:rFonts w:ascii="Arial" w:eastAsia="Malgun Gothic" w:hAnsi="Arial"/>
                <w:sz w:val="18"/>
                <w:lang w:eastAsia="zh-CN"/>
              </w:rPr>
              <w:t xml:space="preserve">hexadecimal </w:t>
            </w:r>
            <w:r w:rsidRPr="00936CC2">
              <w:rPr>
                <w:rFonts w:ascii="Arial" w:eastAsia="Malgun Gothic" w:hAnsi="Arial" w:cs="Arial"/>
                <w:sz w:val="18"/>
                <w:szCs w:val="18"/>
              </w:rPr>
              <w:t>range with size 44 bit.</w:t>
            </w:r>
          </w:p>
          <w:p w14:paraId="10FDF3E1" w14:textId="77777777" w:rsidR="00936CC2" w:rsidRPr="00936CC2" w:rsidRDefault="00936CC2" w:rsidP="00936CC2">
            <w:pPr>
              <w:keepNext/>
              <w:keepLines/>
              <w:spacing w:after="0"/>
              <w:rPr>
                <w:rFonts w:ascii="Arial" w:eastAsia="Malgun Gothic" w:hAnsi="Arial"/>
                <w:sz w:val="18"/>
                <w:lang w:val="en-US"/>
              </w:rPr>
            </w:pPr>
          </w:p>
        </w:tc>
        <w:tc>
          <w:tcPr>
            <w:tcW w:w="1984" w:type="dxa"/>
          </w:tcPr>
          <w:p w14:paraId="7981ACF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Nid</w:t>
            </w:r>
          </w:p>
          <w:p w14:paraId="7ED582B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0..16</w:t>
            </w:r>
          </w:p>
          <w:p w14:paraId="600420B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1967C08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3C52EAA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5400745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305EA5C2" w14:textId="77777777" w:rsidTr="00F43E53">
        <w:trPr>
          <w:gridAfter w:val="1"/>
          <w:wAfter w:w="9" w:type="dxa"/>
          <w:cantSplit/>
          <w:jc w:val="center"/>
        </w:trPr>
        <w:tc>
          <w:tcPr>
            <w:tcW w:w="2621" w:type="dxa"/>
          </w:tcPr>
          <w:p w14:paraId="426A53AB"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sz w:val="18"/>
                <w:szCs w:val="18"/>
                <w:lang w:eastAsia="zh-CN"/>
              </w:rPr>
              <w:t>nPNTarget</w:t>
            </w:r>
          </w:p>
        </w:tc>
        <w:tc>
          <w:tcPr>
            <w:tcW w:w="5245" w:type="dxa"/>
          </w:tcPr>
          <w:p w14:paraId="0418AE14" w14:textId="77777777" w:rsidR="00936CC2" w:rsidRPr="00936CC2" w:rsidRDefault="00936CC2" w:rsidP="00936CC2">
            <w:pPr>
              <w:keepNext/>
              <w:keepLines/>
              <w:spacing w:after="0"/>
              <w:rPr>
                <w:rFonts w:ascii="Arial" w:eastAsia="Malgun Gothic" w:hAnsi="Arial"/>
                <w:sz w:val="18"/>
                <w:lang w:val="en-US"/>
              </w:rPr>
            </w:pPr>
            <w:r w:rsidRPr="00936CC2">
              <w:rPr>
                <w:rFonts w:ascii="Arial" w:eastAsia="Malgun Gothic" w:hAnsi="Arial" w:cs="Arial"/>
                <w:iCs/>
                <w:sz w:val="18"/>
                <w:szCs w:val="18"/>
              </w:rPr>
              <w:t xml:space="preserve">It defines which NPN </w:t>
            </w:r>
            <w:r w:rsidRPr="00936CC2">
              <w:rPr>
                <w:rFonts w:ascii="Arial" w:eastAsia="Malgun Gothic" w:hAnsi="Arial"/>
                <w:sz w:val="18"/>
                <w:lang w:val="en-US"/>
              </w:rPr>
              <w:t>that the subscriber of the session to be recorded uses as selected NPN.</w:t>
            </w:r>
          </w:p>
          <w:p w14:paraId="41DAD868" w14:textId="77777777" w:rsidR="00936CC2" w:rsidRPr="00936CC2" w:rsidRDefault="00936CC2" w:rsidP="00936CC2">
            <w:pPr>
              <w:keepNext/>
              <w:keepLines/>
              <w:spacing w:after="0"/>
              <w:rPr>
                <w:rFonts w:ascii="Arial" w:eastAsia="Malgun Gothic" w:hAnsi="Arial"/>
                <w:sz w:val="18"/>
                <w:lang w:val="en-US"/>
              </w:rPr>
            </w:pPr>
            <w:r w:rsidRPr="00936CC2">
              <w:rPr>
                <w:rFonts w:ascii="Arial" w:eastAsia="Malgun Gothic" w:hAnsi="Arial"/>
                <w:sz w:val="18"/>
                <w:szCs w:val="18"/>
              </w:rPr>
              <w:t>There is</w:t>
            </w:r>
            <w:r w:rsidRPr="00936CC2">
              <w:rPr>
                <w:rFonts w:ascii="Arial" w:eastAsia="Malgun Gothic" w:hAnsi="Arial"/>
                <w:sz w:val="18"/>
                <w:lang w:val="en-US"/>
              </w:rPr>
              <w:t xml:space="preserve"> maximum one CAG ID present in </w:t>
            </w:r>
            <w:r w:rsidRPr="00936CC2">
              <w:rPr>
                <w:rFonts w:ascii="Courier New" w:eastAsia="Malgun Gothic" w:hAnsi="Courier New" w:cs="Courier New"/>
                <w:color w:val="000000"/>
                <w:sz w:val="18"/>
                <w:szCs w:val="18"/>
                <w:lang w:eastAsia="zh-CN"/>
              </w:rPr>
              <w:t>cAGIdList</w:t>
            </w:r>
            <w:r w:rsidRPr="00936CC2">
              <w:rPr>
                <w:rFonts w:ascii="Arial" w:eastAsia="Malgun Gothic" w:hAnsi="Arial"/>
                <w:sz w:val="18"/>
                <w:lang w:val="en-US"/>
              </w:rPr>
              <w:t xml:space="preserve"> in case of PNI-NPN or maximum one NID present in </w:t>
            </w:r>
            <w:r w:rsidRPr="00936CC2">
              <w:rPr>
                <w:rFonts w:ascii="Courier New" w:eastAsia="Malgun Gothic" w:hAnsi="Courier New" w:cs="Courier New"/>
                <w:color w:val="000000"/>
                <w:sz w:val="18"/>
                <w:szCs w:val="18"/>
                <w:lang w:eastAsia="zh-CN"/>
              </w:rPr>
              <w:t>nIDList</w:t>
            </w:r>
            <w:r w:rsidRPr="00936CC2">
              <w:rPr>
                <w:rFonts w:ascii="Arial" w:eastAsia="Malgun Gothic" w:hAnsi="Arial"/>
                <w:sz w:val="18"/>
                <w:lang w:val="en-US"/>
              </w:rPr>
              <w:t xml:space="preserve"> in case of SNPN</w:t>
            </w:r>
          </w:p>
        </w:tc>
        <w:tc>
          <w:tcPr>
            <w:tcW w:w="1984" w:type="dxa"/>
          </w:tcPr>
          <w:p w14:paraId="03ACEEE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type: NpnId</w:t>
            </w:r>
          </w:p>
          <w:p w14:paraId="1C5563E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multiplicity: 0..1</w:t>
            </w:r>
          </w:p>
          <w:p w14:paraId="12E5EB1C"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isOrdered: N/A</w:t>
            </w:r>
          </w:p>
          <w:p w14:paraId="19795D6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isUnique: N/A</w:t>
            </w:r>
          </w:p>
          <w:p w14:paraId="5FFFFB4C"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defaultValue: None</w:t>
            </w:r>
          </w:p>
          <w:p w14:paraId="7A58812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isNullable: False</w:t>
            </w:r>
          </w:p>
        </w:tc>
      </w:tr>
      <w:tr w:rsidR="00936CC2" w:rsidRPr="00936CC2" w14:paraId="0736B04D" w14:textId="77777777" w:rsidTr="00F43E53">
        <w:trPr>
          <w:gridAfter w:val="1"/>
          <w:wAfter w:w="9" w:type="dxa"/>
          <w:cantSplit/>
          <w:jc w:val="center"/>
        </w:trPr>
        <w:tc>
          <w:tcPr>
            <w:tcW w:w="2621" w:type="dxa"/>
          </w:tcPr>
          <w:p w14:paraId="3A09C424" w14:textId="77777777" w:rsidR="00936CC2" w:rsidRPr="00936CC2" w:rsidRDefault="00936CC2" w:rsidP="00936CC2">
            <w:pPr>
              <w:keepNext/>
              <w:keepLines/>
              <w:spacing w:after="0"/>
              <w:rPr>
                <w:rFonts w:ascii="Courier New" w:eastAsia="Malgun Gothic" w:hAnsi="Courier New"/>
                <w:sz w:val="18"/>
                <w:szCs w:val="18"/>
                <w:lang w:eastAsia="zh-CN"/>
              </w:rPr>
            </w:pPr>
            <w:r w:rsidRPr="00936CC2">
              <w:rPr>
                <w:rFonts w:ascii="Courier New" w:eastAsia="Malgun Gothic" w:hAnsi="Courier New"/>
                <w:sz w:val="18"/>
                <w:szCs w:val="18"/>
                <w:lang w:eastAsia="zh-CN"/>
              </w:rPr>
              <w:t>ueCoreMeasConfig</w:t>
            </w:r>
          </w:p>
        </w:tc>
        <w:tc>
          <w:tcPr>
            <w:tcW w:w="5245" w:type="dxa"/>
          </w:tcPr>
          <w:p w14:paraId="23B6698E" w14:textId="77777777" w:rsidR="00936CC2" w:rsidRPr="00936CC2" w:rsidRDefault="00936CC2" w:rsidP="00936CC2">
            <w:pPr>
              <w:keepNext/>
              <w:keepLines/>
              <w:spacing w:after="0"/>
              <w:rPr>
                <w:rFonts w:ascii="Arial" w:eastAsia="Malgun Gothic" w:hAnsi="Arial" w:cs="Arial"/>
                <w:iCs/>
                <w:sz w:val="18"/>
                <w:szCs w:val="18"/>
              </w:rPr>
            </w:pPr>
            <w:r w:rsidRPr="00936CC2">
              <w:rPr>
                <w:rFonts w:ascii="Arial" w:eastAsia="Malgun Gothic" w:hAnsi="Arial"/>
                <w:sz w:val="18"/>
                <w:szCs w:val="18"/>
              </w:rPr>
              <w:t>The set of parameters specific for 5GC UE level measurements configuration.</w:t>
            </w:r>
          </w:p>
        </w:tc>
        <w:tc>
          <w:tcPr>
            <w:tcW w:w="1984" w:type="dxa"/>
          </w:tcPr>
          <w:p w14:paraId="27FC233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UECoreMeasConfig</w:t>
            </w:r>
          </w:p>
          <w:p w14:paraId="0EDF920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0..1</w:t>
            </w:r>
          </w:p>
          <w:p w14:paraId="31F2E8D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N/A</w:t>
            </w:r>
          </w:p>
          <w:p w14:paraId="4EDB846E" w14:textId="77777777" w:rsidR="00936CC2" w:rsidRPr="00936CC2" w:rsidRDefault="00936CC2" w:rsidP="00936CC2">
            <w:pPr>
              <w:keepNext/>
              <w:keepLines/>
              <w:spacing w:after="0"/>
              <w:rPr>
                <w:rFonts w:ascii="Arial" w:eastAsia="Malgun Gothic" w:hAnsi="Arial"/>
                <w:sz w:val="18"/>
                <w:lang w:val="pt-BR"/>
              </w:rPr>
            </w:pPr>
            <w:r w:rsidRPr="00936CC2">
              <w:rPr>
                <w:rFonts w:ascii="Arial" w:eastAsia="Malgun Gothic" w:hAnsi="Arial"/>
                <w:sz w:val="18"/>
                <w:lang w:val="pt-BR"/>
              </w:rPr>
              <w:t>isUnique: N/A</w:t>
            </w:r>
          </w:p>
          <w:p w14:paraId="56744142" w14:textId="77777777" w:rsidR="00936CC2" w:rsidRPr="00936CC2" w:rsidRDefault="00936CC2" w:rsidP="00936CC2">
            <w:pPr>
              <w:keepNext/>
              <w:keepLines/>
              <w:spacing w:after="0"/>
              <w:rPr>
                <w:rFonts w:ascii="Arial" w:eastAsia="Malgun Gothic" w:hAnsi="Arial"/>
                <w:sz w:val="18"/>
                <w:lang w:val="pt-BR"/>
              </w:rPr>
            </w:pPr>
            <w:r w:rsidRPr="00936CC2">
              <w:rPr>
                <w:rFonts w:ascii="Arial" w:eastAsia="Malgun Gothic" w:hAnsi="Arial"/>
                <w:sz w:val="18"/>
                <w:lang w:val="pt-BR"/>
              </w:rPr>
              <w:t>defaultValue: None</w:t>
            </w:r>
          </w:p>
          <w:p w14:paraId="44F85DE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tc>
      </w:tr>
      <w:tr w:rsidR="00936CC2" w:rsidRPr="00936CC2" w14:paraId="6A1418BB" w14:textId="77777777" w:rsidTr="00F43E53">
        <w:trPr>
          <w:gridAfter w:val="1"/>
          <w:wAfter w:w="9" w:type="dxa"/>
          <w:cantSplit/>
          <w:jc w:val="center"/>
        </w:trPr>
        <w:tc>
          <w:tcPr>
            <w:tcW w:w="2621" w:type="dxa"/>
          </w:tcPr>
          <w:p w14:paraId="58161D7D" w14:textId="77777777" w:rsidR="00936CC2" w:rsidRPr="00936CC2" w:rsidRDefault="00936CC2" w:rsidP="00936CC2">
            <w:pPr>
              <w:keepNext/>
              <w:keepLines/>
              <w:spacing w:after="0"/>
              <w:rPr>
                <w:rFonts w:ascii="Courier New" w:eastAsia="Malgun Gothic" w:hAnsi="Courier New"/>
                <w:sz w:val="18"/>
                <w:szCs w:val="18"/>
                <w:lang w:eastAsia="zh-CN"/>
              </w:rPr>
            </w:pPr>
            <w:r w:rsidRPr="00936CC2">
              <w:rPr>
                <w:rFonts w:ascii="Courier New" w:eastAsia="Malgun Gothic" w:hAnsi="Courier New" w:cs="Courier New"/>
                <w:sz w:val="18"/>
              </w:rPr>
              <w:lastRenderedPageBreak/>
              <w:t>ueCoreMeasurements</w:t>
            </w:r>
          </w:p>
        </w:tc>
        <w:tc>
          <w:tcPr>
            <w:tcW w:w="5245" w:type="dxa"/>
          </w:tcPr>
          <w:p w14:paraId="637621F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List of 5GC UE level measurements identified by name.</w:t>
            </w:r>
          </w:p>
          <w:p w14:paraId="46030875" w14:textId="77777777" w:rsidR="00936CC2" w:rsidRPr="00936CC2" w:rsidRDefault="00936CC2" w:rsidP="00936CC2">
            <w:pPr>
              <w:keepNext/>
              <w:keepLines/>
              <w:spacing w:after="0"/>
              <w:rPr>
                <w:rFonts w:ascii="Arial" w:eastAsia="Malgun Gothic" w:hAnsi="Arial"/>
                <w:sz w:val="18"/>
                <w:szCs w:val="18"/>
              </w:rPr>
            </w:pPr>
          </w:p>
          <w:p w14:paraId="7D683BA7"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allowedValues:</w:t>
            </w:r>
          </w:p>
          <w:p w14:paraId="22C57CF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The list may include 5GC UE level measurements defined in TS 28.558 [57], or vendor specific measurements.</w:t>
            </w:r>
          </w:p>
          <w:p w14:paraId="0D58D18D" w14:textId="77777777" w:rsidR="00936CC2" w:rsidRPr="00936CC2" w:rsidRDefault="00936CC2" w:rsidP="00936CC2">
            <w:pPr>
              <w:keepNext/>
              <w:keepLines/>
              <w:spacing w:after="0"/>
              <w:rPr>
                <w:rFonts w:ascii="Arial" w:eastAsia="Malgun Gothic" w:hAnsi="Arial"/>
                <w:sz w:val="18"/>
                <w:szCs w:val="18"/>
              </w:rPr>
            </w:pPr>
          </w:p>
          <w:p w14:paraId="236BC752" w14:textId="77777777" w:rsidR="00936CC2" w:rsidRPr="00936CC2" w:rsidRDefault="00936CC2" w:rsidP="00936CC2">
            <w:pPr>
              <w:keepNext/>
              <w:keepLines/>
              <w:spacing w:after="120"/>
              <w:rPr>
                <w:rFonts w:ascii="Arial" w:eastAsia="Malgun Gothic" w:hAnsi="Arial" w:cs="Arial"/>
                <w:sz w:val="18"/>
                <w:szCs w:val="18"/>
              </w:rPr>
            </w:pPr>
            <w:r w:rsidRPr="00936CC2">
              <w:rPr>
                <w:rFonts w:ascii="Arial" w:eastAsia="Malgun Gothic" w:hAnsi="Arial" w:cs="Arial"/>
                <w:sz w:val="18"/>
                <w:szCs w:val="18"/>
              </w:rPr>
              <w:t xml:space="preserve">For 5GC </w:t>
            </w:r>
            <w:r w:rsidRPr="00936CC2">
              <w:rPr>
                <w:rFonts w:ascii="Arial" w:eastAsia="Malgun Gothic" w:hAnsi="Arial"/>
                <w:sz w:val="18"/>
                <w:szCs w:val="18"/>
              </w:rPr>
              <w:t xml:space="preserve">UE level measurements </w:t>
            </w:r>
            <w:r w:rsidRPr="00936CC2">
              <w:rPr>
                <w:rFonts w:ascii="Arial" w:eastAsia="Malgun Gothic" w:hAnsi="Arial" w:cs="Arial"/>
                <w:sz w:val="18"/>
                <w:szCs w:val="18"/>
              </w:rPr>
              <w:t xml:space="preserve">defined in </w:t>
            </w:r>
            <w:r w:rsidRPr="00936CC2">
              <w:rPr>
                <w:rFonts w:ascii="Arial" w:eastAsia="Malgun Gothic" w:hAnsi="Arial"/>
                <w:sz w:val="18"/>
                <w:szCs w:val="18"/>
              </w:rPr>
              <w:t>TS 28.558 [57]</w:t>
            </w:r>
            <w:r w:rsidRPr="00936CC2">
              <w:rPr>
                <w:rFonts w:ascii="Arial" w:eastAsia="Malgun Gothic" w:hAnsi="Arial" w:cs="Arial"/>
                <w:sz w:val="18"/>
                <w:szCs w:val="18"/>
              </w:rPr>
              <w:t>, the name is constructed as the bullet e) of measurement definition with allowed measurement type.</w:t>
            </w:r>
          </w:p>
          <w:p w14:paraId="78CA57FF" w14:textId="77777777" w:rsidR="00936CC2" w:rsidRPr="00936CC2" w:rsidRDefault="00936CC2" w:rsidP="00936CC2">
            <w:pPr>
              <w:spacing w:after="120"/>
              <w:rPr>
                <w:rFonts w:ascii="Arial" w:eastAsia="Malgun Gothic" w:hAnsi="Arial" w:cs="Arial"/>
                <w:sz w:val="18"/>
                <w:szCs w:val="16"/>
              </w:rPr>
            </w:pPr>
            <w:r w:rsidRPr="00936CC2">
              <w:rPr>
                <w:rFonts w:ascii="Arial" w:eastAsia="Malgun Gothic" w:hAnsi="Arial" w:cs="Arial"/>
                <w:sz w:val="18"/>
                <w:szCs w:val="16"/>
                <w:lang w:val="de-DE"/>
              </w:rPr>
              <w:t>For non-3GPP sp</w:t>
            </w:r>
            <w:r w:rsidRPr="00936CC2">
              <w:rPr>
                <w:rFonts w:ascii="Arial" w:eastAsia="Malgun Gothic" w:hAnsi="Arial" w:cs="Arial"/>
                <w:sz w:val="18"/>
                <w:szCs w:val="18"/>
                <w:lang w:val="de-DE"/>
              </w:rPr>
              <w:t xml:space="preserve">ecified 5GC </w:t>
            </w:r>
            <w:r w:rsidRPr="00936CC2">
              <w:rPr>
                <w:rFonts w:ascii="Arial" w:eastAsia="Malgun Gothic" w:hAnsi="Arial" w:cs="Arial"/>
                <w:sz w:val="18"/>
                <w:szCs w:val="18"/>
              </w:rPr>
              <w:t xml:space="preserve">UE level measurements </w:t>
            </w:r>
            <w:r w:rsidRPr="00936CC2">
              <w:rPr>
                <w:rFonts w:ascii="Arial" w:eastAsia="Malgun Gothic" w:hAnsi="Arial" w:cs="Arial"/>
                <w:sz w:val="18"/>
                <w:szCs w:val="18"/>
                <w:lang w:val="de-DE"/>
              </w:rPr>
              <w:t xml:space="preserve">the name </w:t>
            </w:r>
            <w:r w:rsidRPr="00936CC2">
              <w:rPr>
                <w:rFonts w:ascii="Arial" w:eastAsia="Malgun Gothic" w:hAnsi="Arial" w:cs="Arial"/>
                <w:sz w:val="18"/>
                <w:szCs w:val="16"/>
                <w:lang w:val="de-DE"/>
              </w:rPr>
              <w:t>is defined elsewhere.</w:t>
            </w:r>
          </w:p>
          <w:p w14:paraId="059ECF38" w14:textId="77777777" w:rsidR="00936CC2" w:rsidRPr="00936CC2" w:rsidRDefault="00936CC2" w:rsidP="00936CC2">
            <w:pPr>
              <w:keepNext/>
              <w:keepLines/>
              <w:spacing w:after="0"/>
              <w:rPr>
                <w:rFonts w:ascii="Arial" w:eastAsia="Malgun Gothic" w:hAnsi="Arial" w:cs="Arial"/>
                <w:iCs/>
                <w:sz w:val="18"/>
                <w:szCs w:val="18"/>
              </w:rPr>
            </w:pPr>
          </w:p>
        </w:tc>
        <w:tc>
          <w:tcPr>
            <w:tcW w:w="1984" w:type="dxa"/>
          </w:tcPr>
          <w:p w14:paraId="38805B4E"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String</w:t>
            </w:r>
          </w:p>
          <w:p w14:paraId="2F3B8F8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1..*</w:t>
            </w:r>
          </w:p>
          <w:p w14:paraId="1AFD55B5"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False</w:t>
            </w:r>
          </w:p>
          <w:p w14:paraId="03CDAE50"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True</w:t>
            </w:r>
          </w:p>
          <w:p w14:paraId="04A4F75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defaultValue: None</w:t>
            </w:r>
          </w:p>
          <w:p w14:paraId="47B0F0D6"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isNullable: False</w:t>
            </w:r>
          </w:p>
        </w:tc>
      </w:tr>
      <w:tr w:rsidR="00936CC2" w:rsidRPr="00936CC2" w14:paraId="58E50B9F" w14:textId="77777777" w:rsidTr="00F43E53">
        <w:trPr>
          <w:gridAfter w:val="1"/>
          <w:wAfter w:w="9" w:type="dxa"/>
          <w:cantSplit/>
          <w:jc w:val="center"/>
        </w:trPr>
        <w:tc>
          <w:tcPr>
            <w:tcW w:w="2621" w:type="dxa"/>
          </w:tcPr>
          <w:p w14:paraId="2005B9B8" w14:textId="77777777" w:rsidR="00936CC2" w:rsidRPr="00936CC2" w:rsidRDefault="00936CC2" w:rsidP="00936CC2">
            <w:pPr>
              <w:keepNext/>
              <w:keepLines/>
              <w:spacing w:after="0"/>
              <w:rPr>
                <w:rFonts w:ascii="Courier New" w:eastAsia="Malgun Gothic" w:hAnsi="Courier New"/>
                <w:sz w:val="18"/>
                <w:szCs w:val="18"/>
                <w:lang w:eastAsia="zh-CN"/>
              </w:rPr>
            </w:pPr>
            <w:r w:rsidRPr="00936CC2">
              <w:rPr>
                <w:rFonts w:ascii="Courier New" w:eastAsia="Malgun Gothic" w:hAnsi="Courier New" w:cs="Courier New"/>
                <w:sz w:val="18"/>
              </w:rPr>
              <w:t>ueCoreMeasGranularityPeriod</w:t>
            </w:r>
          </w:p>
        </w:tc>
        <w:tc>
          <w:tcPr>
            <w:tcW w:w="5245" w:type="dxa"/>
          </w:tcPr>
          <w:p w14:paraId="16B27E05"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cs="Arial"/>
                <w:sz w:val="18"/>
                <w:szCs w:val="18"/>
              </w:rPr>
              <w:t>Granularity period used to produce 5GC UE level measurements. The period is defined in milliseconds (ms).</w:t>
            </w:r>
          </w:p>
          <w:p w14:paraId="589945CE" w14:textId="77777777" w:rsidR="00936CC2" w:rsidRPr="00936CC2" w:rsidRDefault="00936CC2" w:rsidP="00936CC2">
            <w:pPr>
              <w:tabs>
                <w:tab w:val="center" w:pos="1333"/>
              </w:tabs>
              <w:spacing w:after="0"/>
              <w:rPr>
                <w:rFonts w:ascii="Arial" w:eastAsia="Malgun Gothic" w:hAnsi="Arial" w:cs="Arial"/>
                <w:sz w:val="18"/>
                <w:szCs w:val="18"/>
              </w:rPr>
            </w:pPr>
          </w:p>
          <w:p w14:paraId="0B17CE53"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cs="Arial"/>
                <w:sz w:val="18"/>
                <w:szCs w:val="18"/>
              </w:rPr>
              <w:t>See Note 8.</w:t>
            </w:r>
          </w:p>
          <w:p w14:paraId="2B52FB81" w14:textId="77777777" w:rsidR="00936CC2" w:rsidRPr="00936CC2" w:rsidRDefault="00936CC2" w:rsidP="00936CC2">
            <w:pPr>
              <w:tabs>
                <w:tab w:val="center" w:pos="1333"/>
              </w:tabs>
              <w:spacing w:after="0"/>
              <w:rPr>
                <w:rFonts w:ascii="Arial" w:eastAsia="Malgun Gothic" w:hAnsi="Arial" w:cs="Arial"/>
                <w:sz w:val="18"/>
                <w:szCs w:val="18"/>
              </w:rPr>
            </w:pPr>
          </w:p>
          <w:p w14:paraId="298743EE" w14:textId="77777777" w:rsidR="00936CC2" w:rsidRPr="00936CC2" w:rsidRDefault="00936CC2" w:rsidP="00936CC2">
            <w:pPr>
              <w:keepNext/>
              <w:keepLines/>
              <w:spacing w:after="0"/>
              <w:rPr>
                <w:rFonts w:ascii="Arial" w:eastAsia="Malgun Gothic" w:hAnsi="Arial" w:cs="Arial"/>
                <w:iCs/>
                <w:sz w:val="18"/>
                <w:szCs w:val="18"/>
              </w:rPr>
            </w:pPr>
            <w:r w:rsidRPr="00936CC2">
              <w:rPr>
                <w:rFonts w:ascii="Arial" w:eastAsia="Malgun Gothic" w:hAnsi="Arial" w:cs="Arial"/>
                <w:sz w:val="18"/>
                <w:szCs w:val="18"/>
              </w:rPr>
              <w:t>allowedValues: Integer with a minimum value of 10</w:t>
            </w:r>
          </w:p>
        </w:tc>
        <w:tc>
          <w:tcPr>
            <w:tcW w:w="1984" w:type="dxa"/>
          </w:tcPr>
          <w:p w14:paraId="4545C08D"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cs="Arial"/>
                <w:sz w:val="18"/>
                <w:szCs w:val="18"/>
              </w:rPr>
              <w:t>type: Integer</w:t>
            </w:r>
          </w:p>
          <w:p w14:paraId="1FF8B8D1"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cs="Arial"/>
                <w:sz w:val="18"/>
                <w:szCs w:val="18"/>
              </w:rPr>
              <w:t>multiplicity: 1</w:t>
            </w:r>
          </w:p>
          <w:p w14:paraId="23D6EA5E"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cs="Arial"/>
                <w:sz w:val="18"/>
                <w:szCs w:val="18"/>
              </w:rPr>
              <w:t>isOrdered: N/A</w:t>
            </w:r>
          </w:p>
          <w:p w14:paraId="06E9D3B8"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cs="Arial"/>
                <w:sz w:val="18"/>
                <w:szCs w:val="18"/>
              </w:rPr>
              <w:t>isUnique: N/A</w:t>
            </w:r>
          </w:p>
          <w:p w14:paraId="536BFCD4"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cs="Arial"/>
                <w:sz w:val="18"/>
                <w:szCs w:val="18"/>
              </w:rPr>
              <w:t>defaultValue: None</w:t>
            </w:r>
          </w:p>
          <w:p w14:paraId="70CF39B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isNullable: False</w:t>
            </w:r>
          </w:p>
        </w:tc>
      </w:tr>
      <w:tr w:rsidR="00936CC2" w:rsidRPr="00936CC2" w14:paraId="6AC1B8ED" w14:textId="77777777" w:rsidTr="00F43E53">
        <w:trPr>
          <w:gridAfter w:val="1"/>
          <w:wAfter w:w="9" w:type="dxa"/>
          <w:cantSplit/>
          <w:jc w:val="center"/>
        </w:trPr>
        <w:tc>
          <w:tcPr>
            <w:tcW w:w="2621" w:type="dxa"/>
          </w:tcPr>
          <w:p w14:paraId="65FBC82C" w14:textId="77777777" w:rsidR="00936CC2" w:rsidRPr="00936CC2" w:rsidRDefault="00936CC2" w:rsidP="00936CC2">
            <w:pPr>
              <w:keepNext/>
              <w:keepLines/>
              <w:spacing w:after="0"/>
              <w:rPr>
                <w:rFonts w:ascii="Courier New" w:eastAsia="Malgun Gothic" w:hAnsi="Courier New"/>
                <w:sz w:val="18"/>
                <w:szCs w:val="18"/>
                <w:lang w:eastAsia="zh-CN"/>
              </w:rPr>
            </w:pPr>
            <w:r w:rsidRPr="00936CC2">
              <w:rPr>
                <w:rFonts w:ascii="Courier New" w:eastAsia="Malgun Gothic" w:hAnsi="Courier New" w:cs="Courier New"/>
                <w:sz w:val="18"/>
              </w:rPr>
              <w:t>nfTypeToMeasure</w:t>
            </w:r>
          </w:p>
        </w:tc>
        <w:tc>
          <w:tcPr>
            <w:tcW w:w="5245" w:type="dxa"/>
          </w:tcPr>
          <w:p w14:paraId="073B3207"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cs="Arial"/>
                <w:sz w:val="18"/>
                <w:szCs w:val="18"/>
              </w:rPr>
              <w:t>It indicates the type of NE to produce the 5GC UE level measurements.</w:t>
            </w:r>
          </w:p>
          <w:p w14:paraId="04FAFB8E" w14:textId="77777777" w:rsidR="00936CC2" w:rsidRPr="00936CC2" w:rsidRDefault="00936CC2" w:rsidP="00936CC2">
            <w:pPr>
              <w:tabs>
                <w:tab w:val="center" w:pos="1333"/>
              </w:tabs>
              <w:spacing w:after="0"/>
              <w:rPr>
                <w:rFonts w:ascii="Arial" w:eastAsia="Malgun Gothic" w:hAnsi="Arial" w:cs="Arial"/>
                <w:sz w:val="18"/>
                <w:szCs w:val="18"/>
              </w:rPr>
            </w:pPr>
          </w:p>
          <w:p w14:paraId="2B91353A" w14:textId="77777777" w:rsidR="00936CC2" w:rsidRPr="00936CC2" w:rsidRDefault="00936CC2" w:rsidP="00936CC2">
            <w:pPr>
              <w:keepNext/>
              <w:keepLines/>
              <w:spacing w:after="0"/>
              <w:rPr>
                <w:rFonts w:ascii="Arial" w:eastAsia="Malgun Gothic" w:hAnsi="Arial" w:cs="Arial"/>
                <w:iCs/>
                <w:sz w:val="18"/>
                <w:szCs w:val="18"/>
              </w:rPr>
            </w:pPr>
            <w:r w:rsidRPr="00936CC2">
              <w:rPr>
                <w:rFonts w:ascii="Arial" w:eastAsia="Malgun Gothic" w:hAnsi="Arial" w:cs="Arial"/>
                <w:sz w:val="18"/>
                <w:szCs w:val="18"/>
              </w:rPr>
              <w:t xml:space="preserve">allowedValues: </w:t>
            </w:r>
            <w:r w:rsidRPr="00936CC2">
              <w:rPr>
                <w:rFonts w:ascii="Arial" w:eastAsia="Malgun Gothic" w:hAnsi="Arial"/>
                <w:sz w:val="18"/>
              </w:rPr>
              <w:t xml:space="preserve">The NF types represented by the measured object classes as defined by f) of the 5GC UE level measurements specified in TS 28.558 [57]. </w:t>
            </w:r>
          </w:p>
        </w:tc>
        <w:tc>
          <w:tcPr>
            <w:tcW w:w="1984" w:type="dxa"/>
          </w:tcPr>
          <w:p w14:paraId="7CB3C636"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cs="Arial"/>
                <w:sz w:val="18"/>
                <w:szCs w:val="18"/>
              </w:rPr>
              <w:t>type: String</w:t>
            </w:r>
          </w:p>
          <w:p w14:paraId="17C80526"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cs="Arial"/>
                <w:sz w:val="18"/>
                <w:szCs w:val="18"/>
              </w:rPr>
              <w:t>multiplicity: 1</w:t>
            </w:r>
          </w:p>
          <w:p w14:paraId="6F7A3C46"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cs="Arial"/>
                <w:sz w:val="18"/>
                <w:szCs w:val="18"/>
              </w:rPr>
              <w:t>isOrdered: N/A</w:t>
            </w:r>
          </w:p>
          <w:p w14:paraId="3F672F7B"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cs="Arial"/>
                <w:sz w:val="18"/>
                <w:szCs w:val="18"/>
              </w:rPr>
              <w:t>isUnique: N/A</w:t>
            </w:r>
          </w:p>
          <w:p w14:paraId="74956ACE"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cs="Arial"/>
                <w:sz w:val="18"/>
                <w:szCs w:val="18"/>
              </w:rPr>
              <w:t>defaultValue: None</w:t>
            </w:r>
          </w:p>
          <w:p w14:paraId="232F5AF9"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isNullable: False</w:t>
            </w:r>
          </w:p>
        </w:tc>
      </w:tr>
      <w:tr w:rsidR="00936CC2" w:rsidRPr="00936CC2" w14:paraId="6F37DCC2" w14:textId="77777777" w:rsidTr="00F43E53">
        <w:trPr>
          <w:gridAfter w:val="1"/>
          <w:wAfter w:w="9" w:type="dxa"/>
          <w:cantSplit/>
          <w:jc w:val="center"/>
        </w:trPr>
        <w:tc>
          <w:tcPr>
            <w:tcW w:w="2621" w:type="dxa"/>
          </w:tcPr>
          <w:p w14:paraId="24E05E53" w14:textId="77777777" w:rsidR="00936CC2" w:rsidRPr="00936CC2" w:rsidRDefault="00936CC2" w:rsidP="00936CC2">
            <w:pPr>
              <w:keepNext/>
              <w:keepLines/>
              <w:spacing w:after="0"/>
              <w:rPr>
                <w:rFonts w:ascii="Courier New" w:eastAsia="Malgun Gothic" w:hAnsi="Courier New" w:cs="Courier New"/>
                <w:sz w:val="18"/>
              </w:rPr>
            </w:pPr>
            <w:r w:rsidRPr="00936CC2">
              <w:rPr>
                <w:rFonts w:ascii="Courier New" w:eastAsia="Malgun Gothic" w:hAnsi="Courier New" w:cs="Courier New"/>
                <w:sz w:val="18"/>
                <w:lang w:eastAsia="zh-CN"/>
              </w:rPr>
              <w:t>processMonitor</w:t>
            </w:r>
          </w:p>
        </w:tc>
        <w:tc>
          <w:tcPr>
            <w:tcW w:w="5245" w:type="dxa"/>
          </w:tcPr>
          <w:p w14:paraId="4E8F6427"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cs="Arial"/>
                <w:sz w:val="18"/>
                <w:szCs w:val="18"/>
              </w:rPr>
              <w:t>This IE indicates the process of the ManagementDataCollection MOI.</w:t>
            </w:r>
          </w:p>
        </w:tc>
        <w:tc>
          <w:tcPr>
            <w:tcW w:w="1984" w:type="dxa"/>
          </w:tcPr>
          <w:p w14:paraId="6E020960"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Type: ProcessMonitor</w:t>
            </w:r>
          </w:p>
          <w:p w14:paraId="5F2EA69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multiplicity: 1</w:t>
            </w:r>
          </w:p>
          <w:p w14:paraId="1BB95B9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isOrdered: N/A</w:t>
            </w:r>
          </w:p>
          <w:p w14:paraId="30FBE2A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isUnique: N/A</w:t>
            </w:r>
          </w:p>
          <w:p w14:paraId="4A3249D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defaultValue: None</w:t>
            </w:r>
          </w:p>
          <w:p w14:paraId="06470FDA"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sz w:val="18"/>
                <w:szCs w:val="18"/>
              </w:rPr>
              <w:t>isNullable: False</w:t>
            </w:r>
          </w:p>
        </w:tc>
      </w:tr>
      <w:tr w:rsidR="00936CC2" w:rsidRPr="00936CC2" w14:paraId="4317CEE3" w14:textId="77777777" w:rsidTr="00F43E53">
        <w:trPr>
          <w:gridAfter w:val="1"/>
          <w:wAfter w:w="9" w:type="dxa"/>
          <w:cantSplit/>
          <w:jc w:val="center"/>
        </w:trPr>
        <w:tc>
          <w:tcPr>
            <w:tcW w:w="2621" w:type="dxa"/>
          </w:tcPr>
          <w:p w14:paraId="4D1CF204"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rPr>
              <w:t>mBSCommunicationServiceType</w:t>
            </w:r>
          </w:p>
        </w:tc>
        <w:tc>
          <w:tcPr>
            <w:tcW w:w="5245" w:type="dxa"/>
          </w:tcPr>
          <w:p w14:paraId="6A7D60E3" w14:textId="77777777" w:rsidR="00936CC2" w:rsidRPr="00936CC2" w:rsidRDefault="00936CC2" w:rsidP="00936CC2">
            <w:pPr>
              <w:keepLines/>
              <w:tabs>
                <w:tab w:val="decimal" w:pos="0"/>
              </w:tabs>
              <w:spacing w:line="0" w:lineRule="atLeast"/>
              <w:rPr>
                <w:rFonts w:ascii="Arial" w:eastAsia="Malgun Gothic" w:hAnsi="Arial"/>
                <w:sz w:val="18"/>
                <w:szCs w:val="18"/>
              </w:rPr>
            </w:pPr>
            <w:r w:rsidRPr="00936CC2">
              <w:rPr>
                <w:rFonts w:ascii="Arial" w:eastAsia="Malgun Gothic" w:hAnsi="Arial"/>
                <w:sz w:val="18"/>
                <w:szCs w:val="18"/>
              </w:rPr>
              <w:t>This IE indicates for which type of MBS communication service the QoE measurement configuration pertains to.</w:t>
            </w:r>
            <w:r w:rsidRPr="00936CC2">
              <w:rPr>
                <w:rFonts w:ascii="Arial" w:eastAsia="Malgun Gothic" w:hAnsi="Arial" w:cs="Arial"/>
                <w:sz w:val="18"/>
                <w:szCs w:val="18"/>
              </w:rPr>
              <w:br/>
            </w:r>
            <w:r w:rsidRPr="00936CC2">
              <w:rPr>
                <w:rFonts w:ascii="Arial" w:eastAsia="Malgun Gothic" w:hAnsi="Arial"/>
                <w:sz w:val="18"/>
                <w:szCs w:val="18"/>
              </w:rPr>
              <w:t>See the clause 4.5.1 of TS 28.405 [50] for additional details.</w:t>
            </w:r>
          </w:p>
          <w:p w14:paraId="66FAD1B5"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sz w:val="18"/>
                <w:szCs w:val="18"/>
              </w:rPr>
              <w:t>allowedValue: BROADCAST, MULTICAST</w:t>
            </w:r>
          </w:p>
        </w:tc>
        <w:tc>
          <w:tcPr>
            <w:tcW w:w="1984" w:type="dxa"/>
          </w:tcPr>
          <w:p w14:paraId="3F4C068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type: ENUM</w:t>
            </w:r>
          </w:p>
          <w:p w14:paraId="62A2AFCC"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multiplicity: 1</w:t>
            </w:r>
          </w:p>
          <w:p w14:paraId="163F07A5"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isOrdered: N/A</w:t>
            </w:r>
          </w:p>
          <w:p w14:paraId="0B14F2F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isUnique: N/A</w:t>
            </w:r>
          </w:p>
          <w:p w14:paraId="3DB91BFC"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defaultValue: False</w:t>
            </w:r>
          </w:p>
          <w:p w14:paraId="017365DF"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307295A1" w14:textId="77777777" w:rsidTr="00F43E53">
        <w:trPr>
          <w:gridAfter w:val="1"/>
          <w:wAfter w:w="9" w:type="dxa"/>
          <w:cantSplit/>
          <w:jc w:val="center"/>
        </w:trPr>
        <w:tc>
          <w:tcPr>
            <w:tcW w:w="2621" w:type="dxa"/>
          </w:tcPr>
          <w:p w14:paraId="0368C11F" w14:textId="77777777" w:rsidR="00936CC2" w:rsidRPr="00936CC2" w:rsidRDefault="00936CC2" w:rsidP="00936CC2">
            <w:pPr>
              <w:keepNext/>
              <w:keepLines/>
              <w:spacing w:after="0"/>
              <w:rPr>
                <w:rFonts w:ascii="Arial" w:eastAsia="Malgun Gothic" w:hAnsi="Arial" w:cs="Arial"/>
                <w:sz w:val="18"/>
              </w:rPr>
            </w:pPr>
            <w:r w:rsidRPr="00936CC2">
              <w:rPr>
                <w:rFonts w:ascii="Courier New" w:eastAsia="Malgun Gothic" w:hAnsi="Courier New" w:cs="Courier New"/>
                <w:sz w:val="18"/>
              </w:rPr>
              <w:t>month</w:t>
            </w:r>
          </w:p>
        </w:tc>
        <w:tc>
          <w:tcPr>
            <w:tcW w:w="5245" w:type="dxa"/>
          </w:tcPr>
          <w:p w14:paraId="64C57B5B"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It indicates the month in a year.</w:t>
            </w:r>
          </w:p>
          <w:p w14:paraId="071A3BA3" w14:textId="77777777" w:rsidR="00936CC2" w:rsidRPr="00936CC2" w:rsidRDefault="00936CC2" w:rsidP="00936CC2">
            <w:pPr>
              <w:keepNext/>
              <w:keepLines/>
              <w:spacing w:after="0"/>
              <w:rPr>
                <w:rFonts w:ascii="Arial" w:eastAsia="Malgun Gothic" w:hAnsi="Arial" w:cs="Arial"/>
                <w:sz w:val="18"/>
                <w:szCs w:val="18"/>
              </w:rPr>
            </w:pPr>
          </w:p>
          <w:p w14:paraId="146E8D12" w14:textId="77777777" w:rsidR="00936CC2" w:rsidRPr="00936CC2" w:rsidRDefault="00936CC2" w:rsidP="00936CC2">
            <w:pPr>
              <w:keepNext/>
              <w:keepLines/>
              <w:spacing w:after="0"/>
              <w:rPr>
                <w:rFonts w:ascii="Arial" w:eastAsia="Malgun Gothic" w:hAnsi="Arial" w:cs="Arial"/>
                <w:sz w:val="18"/>
                <w:szCs w:val="18"/>
              </w:rPr>
            </w:pPr>
          </w:p>
          <w:p w14:paraId="7026AF7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allowedValues: 1, …, 12</w:t>
            </w:r>
          </w:p>
        </w:tc>
        <w:tc>
          <w:tcPr>
            <w:tcW w:w="1984" w:type="dxa"/>
          </w:tcPr>
          <w:p w14:paraId="172791AD"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type: </w:t>
            </w:r>
            <w:r w:rsidRPr="00936CC2">
              <w:rPr>
                <w:rFonts w:ascii="Courier New" w:eastAsia="Malgun Gothic" w:hAnsi="Courier New" w:cs="Courier New"/>
                <w:sz w:val="18"/>
                <w:lang w:eastAsia="zh-CN"/>
              </w:rPr>
              <w:t>DateMonth</w:t>
            </w:r>
          </w:p>
          <w:p w14:paraId="640C5B1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1</w:t>
            </w:r>
          </w:p>
          <w:p w14:paraId="49102307"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0B1CA5E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65163B87"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20F6A05B"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63DA22D1" w14:textId="77777777" w:rsidTr="00F43E53">
        <w:trPr>
          <w:gridAfter w:val="1"/>
          <w:wAfter w:w="9" w:type="dxa"/>
          <w:cantSplit/>
          <w:jc w:val="center"/>
        </w:trPr>
        <w:tc>
          <w:tcPr>
            <w:tcW w:w="2621" w:type="dxa"/>
          </w:tcPr>
          <w:p w14:paraId="36E321C6" w14:textId="77777777" w:rsidR="00936CC2" w:rsidRPr="00936CC2" w:rsidRDefault="00936CC2" w:rsidP="00936CC2">
            <w:pPr>
              <w:keepNext/>
              <w:keepLines/>
              <w:spacing w:after="0"/>
              <w:rPr>
                <w:rFonts w:ascii="Courier New" w:eastAsia="Malgun Gothic" w:hAnsi="Courier New" w:cs="Courier New"/>
                <w:sz w:val="18"/>
              </w:rPr>
            </w:pPr>
            <w:r w:rsidRPr="00936CC2">
              <w:rPr>
                <w:rFonts w:ascii="Courier New" w:eastAsia="Malgun Gothic" w:hAnsi="Courier New" w:cs="Courier New"/>
                <w:sz w:val="18"/>
                <w:lang w:eastAsia="zh-CN"/>
              </w:rPr>
              <w:t>monthDay</w:t>
            </w:r>
          </w:p>
        </w:tc>
        <w:tc>
          <w:tcPr>
            <w:tcW w:w="5245" w:type="dxa"/>
          </w:tcPr>
          <w:p w14:paraId="42936C11"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It indicates the day in a month.</w:t>
            </w:r>
          </w:p>
          <w:p w14:paraId="2CA5986D" w14:textId="77777777" w:rsidR="00936CC2" w:rsidRPr="00936CC2" w:rsidRDefault="00936CC2" w:rsidP="00936CC2">
            <w:pPr>
              <w:keepNext/>
              <w:keepLines/>
              <w:spacing w:after="0"/>
              <w:rPr>
                <w:rFonts w:ascii="Arial" w:eastAsia="Malgun Gothic" w:hAnsi="Arial" w:cs="Arial"/>
                <w:sz w:val="18"/>
                <w:szCs w:val="18"/>
              </w:rPr>
            </w:pPr>
          </w:p>
          <w:p w14:paraId="67D555A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allowedValues: 1, …, 31</w:t>
            </w:r>
          </w:p>
        </w:tc>
        <w:tc>
          <w:tcPr>
            <w:tcW w:w="1984" w:type="dxa"/>
          </w:tcPr>
          <w:p w14:paraId="7E44C402"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type: </w:t>
            </w:r>
            <w:r w:rsidRPr="00936CC2">
              <w:rPr>
                <w:rFonts w:ascii="Courier New" w:eastAsia="Malgun Gothic" w:hAnsi="Courier New" w:cs="Courier New"/>
                <w:sz w:val="18"/>
                <w:lang w:eastAsia="zh-CN"/>
              </w:rPr>
              <w:t>DateMonthDay</w:t>
            </w:r>
          </w:p>
          <w:p w14:paraId="2F206BBA"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1</w:t>
            </w:r>
          </w:p>
          <w:p w14:paraId="09D180B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45446EAF"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6D5706D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3EAF3D94" w14:textId="77777777" w:rsidR="00936CC2" w:rsidRPr="00936CC2" w:rsidRDefault="00936CC2" w:rsidP="00936CC2">
            <w:pPr>
              <w:tabs>
                <w:tab w:val="center" w:pos="1333"/>
              </w:tabs>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6A552687" w14:textId="77777777" w:rsidTr="00F43E53">
        <w:trPr>
          <w:gridAfter w:val="1"/>
          <w:wAfter w:w="9" w:type="dxa"/>
          <w:cantSplit/>
          <w:jc w:val="center"/>
        </w:trPr>
        <w:tc>
          <w:tcPr>
            <w:tcW w:w="2621" w:type="dxa"/>
          </w:tcPr>
          <w:p w14:paraId="427693C7" w14:textId="77777777" w:rsidR="00936CC2" w:rsidRPr="00936CC2" w:rsidRDefault="00936CC2" w:rsidP="00936CC2">
            <w:pPr>
              <w:keepNext/>
              <w:keepLines/>
              <w:spacing w:after="0"/>
              <w:rPr>
                <w:rFonts w:ascii="Courier New" w:eastAsia="Malgun Gothic" w:hAnsi="Courier New" w:cs="Courier New"/>
                <w:sz w:val="18"/>
                <w:lang w:eastAsia="zh-CN"/>
              </w:rPr>
            </w:pPr>
            <w:r w:rsidRPr="00936CC2">
              <w:rPr>
                <w:rFonts w:ascii="Courier New" w:eastAsia="Malgun Gothic" w:hAnsi="Courier New" w:cs="Courier New"/>
                <w:sz w:val="18"/>
                <w:lang w:eastAsia="zh-CN"/>
              </w:rPr>
              <w:t>mNOnly</w:t>
            </w:r>
          </w:p>
        </w:tc>
        <w:tc>
          <w:tcPr>
            <w:tcW w:w="5245" w:type="dxa"/>
          </w:tcPr>
          <w:p w14:paraId="5A1009B1" w14:textId="77777777" w:rsidR="00936CC2" w:rsidRPr="00936CC2" w:rsidRDefault="00936CC2" w:rsidP="00936CC2">
            <w:pPr>
              <w:keepLines/>
              <w:tabs>
                <w:tab w:val="decimal" w:pos="0"/>
              </w:tabs>
              <w:spacing w:line="0" w:lineRule="atLeast"/>
              <w:rPr>
                <w:rFonts w:ascii="Arial" w:eastAsia="Malgun Gothic" w:hAnsi="Arial"/>
                <w:sz w:val="18"/>
                <w:szCs w:val="18"/>
              </w:rPr>
            </w:pPr>
            <w:r w:rsidRPr="00936CC2">
              <w:rPr>
                <w:rFonts w:ascii="Arial" w:eastAsia="Malgun Gothic" w:hAnsi="Arial"/>
                <w:sz w:val="18"/>
                <w:szCs w:val="18"/>
              </w:rPr>
              <w:t xml:space="preserve">This indicates whether the MDT configuration is for MN only or not. </w:t>
            </w:r>
          </w:p>
          <w:p w14:paraId="3450A152" w14:textId="77777777" w:rsidR="00936CC2" w:rsidRPr="00936CC2" w:rsidRDefault="00936CC2" w:rsidP="00936CC2">
            <w:pPr>
              <w:keepLines/>
              <w:tabs>
                <w:tab w:val="decimal" w:pos="0"/>
              </w:tabs>
              <w:spacing w:line="0" w:lineRule="atLeast"/>
              <w:rPr>
                <w:rFonts w:ascii="Arial" w:eastAsia="Malgun Gothic" w:hAnsi="Arial" w:cs="Arial"/>
                <w:sz w:val="18"/>
                <w:szCs w:val="18"/>
                <w:lang w:eastAsia="zh-CN"/>
              </w:rPr>
            </w:pPr>
            <w:r w:rsidRPr="00936CC2">
              <w:rPr>
                <w:rFonts w:ascii="Arial" w:eastAsia="Malgun Gothic" w:hAnsi="Arial" w:cs="Arial"/>
                <w:sz w:val="18"/>
                <w:szCs w:val="18"/>
                <w:lang w:eastAsia="zh-CN"/>
              </w:rPr>
              <w:t>The value "FALSE" means the MDT configuration is for both MN and SN.</w:t>
            </w:r>
          </w:p>
          <w:p w14:paraId="14498E59"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lang w:eastAsia="zh-CN"/>
              </w:rPr>
              <w:t xml:space="preserve">The value “TRUE” means the </w:t>
            </w:r>
            <w:r w:rsidRPr="00936CC2">
              <w:rPr>
                <w:rFonts w:ascii="Arial" w:eastAsia="Malgun Gothic" w:hAnsi="Arial"/>
                <w:sz w:val="18"/>
                <w:szCs w:val="18"/>
              </w:rPr>
              <w:t>MDT configuration is for MN only.</w:t>
            </w:r>
          </w:p>
        </w:tc>
        <w:tc>
          <w:tcPr>
            <w:tcW w:w="1984" w:type="dxa"/>
          </w:tcPr>
          <w:p w14:paraId="64E6B1B7"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type: Boolean</w:t>
            </w:r>
          </w:p>
          <w:p w14:paraId="013C9AF7"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multiplicity: 1</w:t>
            </w:r>
          </w:p>
          <w:p w14:paraId="0D11B546"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isOrdered: N/A</w:t>
            </w:r>
          </w:p>
          <w:p w14:paraId="7B63F31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isUnique: N/A</w:t>
            </w:r>
          </w:p>
          <w:p w14:paraId="44722C6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defaultValue: FALSE </w:t>
            </w:r>
          </w:p>
          <w:p w14:paraId="6B1D9E77"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isNullable: False</w:t>
            </w:r>
          </w:p>
        </w:tc>
      </w:tr>
      <w:tr w:rsidR="00936CC2" w:rsidRPr="00936CC2" w14:paraId="387FA827" w14:textId="77777777" w:rsidTr="00F43E53">
        <w:trPr>
          <w:gridAfter w:val="1"/>
          <w:wAfter w:w="9" w:type="dxa"/>
          <w:cantSplit/>
          <w:jc w:val="center"/>
        </w:trPr>
        <w:tc>
          <w:tcPr>
            <w:tcW w:w="2621" w:type="dxa"/>
          </w:tcPr>
          <w:p w14:paraId="5FB3E714" w14:textId="77777777" w:rsidR="00936CC2" w:rsidRPr="00936CC2" w:rsidRDefault="00936CC2" w:rsidP="00936CC2">
            <w:pPr>
              <w:keepNext/>
              <w:keepLines/>
              <w:spacing w:after="0"/>
              <w:rPr>
                <w:rFonts w:ascii="Courier New" w:eastAsia="Malgun Gothic" w:hAnsi="Courier New" w:cs="Courier New"/>
                <w:sz w:val="18"/>
                <w:lang w:eastAsia="zh-CN"/>
              </w:rPr>
            </w:pPr>
            <w:r w:rsidRPr="00936CC2">
              <w:rPr>
                <w:rFonts w:ascii="Courier New" w:eastAsia="Malgun Gothic" w:hAnsi="Courier New" w:cs="Courier New"/>
                <w:sz w:val="18"/>
                <w:lang w:eastAsia="zh-CN"/>
              </w:rPr>
              <w:t>externalDataType</w:t>
            </w:r>
          </w:p>
        </w:tc>
        <w:tc>
          <w:tcPr>
            <w:tcW w:w="5245" w:type="dxa"/>
          </w:tcPr>
          <w:p w14:paraId="13B4C289"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sz w:val="18"/>
                <w:szCs w:val="18"/>
                <w:lang w:eastAsia="zh-CN"/>
              </w:rPr>
              <w:t>Type of external management data as defined by the implementation.</w:t>
            </w:r>
          </w:p>
          <w:p w14:paraId="1897B433" w14:textId="77777777" w:rsidR="00936CC2" w:rsidRPr="00936CC2" w:rsidRDefault="00936CC2" w:rsidP="00936CC2">
            <w:pPr>
              <w:keepNext/>
              <w:keepLines/>
              <w:spacing w:after="0"/>
              <w:rPr>
                <w:rFonts w:ascii="Arial" w:eastAsia="Malgun Gothic" w:hAnsi="Arial" w:cs="Arial"/>
                <w:sz w:val="18"/>
                <w:szCs w:val="18"/>
                <w:lang w:eastAsia="zh-CN"/>
              </w:rPr>
            </w:pPr>
          </w:p>
          <w:p w14:paraId="0EE8C55F" w14:textId="77777777" w:rsidR="00936CC2" w:rsidRPr="00936CC2" w:rsidRDefault="00936CC2" w:rsidP="00936CC2">
            <w:pPr>
              <w:keepLines/>
              <w:tabs>
                <w:tab w:val="decimal" w:pos="0"/>
              </w:tabs>
              <w:spacing w:line="0" w:lineRule="atLeast"/>
              <w:rPr>
                <w:rFonts w:ascii="Arial" w:eastAsia="Malgun Gothic" w:hAnsi="Arial"/>
                <w:sz w:val="18"/>
                <w:szCs w:val="18"/>
              </w:rPr>
            </w:pPr>
            <w:r w:rsidRPr="00936CC2">
              <w:rPr>
                <w:rFonts w:ascii="Arial" w:eastAsia="Malgun Gothic" w:hAnsi="Arial" w:cs="Arial"/>
                <w:sz w:val="18"/>
                <w:szCs w:val="18"/>
                <w:lang w:eastAsia="zh-CN"/>
              </w:rPr>
              <w:t>Examples: “Electronic Map”, “Camara Data”, “UE path”, “Camera Photo”, “Event Schedule”</w:t>
            </w:r>
          </w:p>
        </w:tc>
        <w:tc>
          <w:tcPr>
            <w:tcW w:w="1984" w:type="dxa"/>
          </w:tcPr>
          <w:p w14:paraId="12E893DF"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Type: </w:t>
            </w:r>
            <w:r w:rsidRPr="00936CC2">
              <w:rPr>
                <w:rFonts w:ascii="Arial" w:eastAsia="Malgun Gothic" w:hAnsi="Arial" w:hint="eastAsia"/>
                <w:sz w:val="18"/>
                <w:szCs w:val="18"/>
                <w:lang w:eastAsia="zh-CN"/>
              </w:rPr>
              <w:t>String</w:t>
            </w:r>
          </w:p>
          <w:p w14:paraId="7F7D9AF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multiplicity: 1</w:t>
            </w:r>
          </w:p>
          <w:p w14:paraId="10AFD8F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isOrdered: N/A</w:t>
            </w:r>
          </w:p>
          <w:p w14:paraId="45235BB7"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isUnique: N/A</w:t>
            </w:r>
          </w:p>
          <w:p w14:paraId="7882491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defaultValue: None</w:t>
            </w:r>
          </w:p>
          <w:p w14:paraId="393B718B"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isNullable: False</w:t>
            </w:r>
          </w:p>
        </w:tc>
      </w:tr>
      <w:tr w:rsidR="00936CC2" w:rsidRPr="00936CC2" w14:paraId="12F26D4E" w14:textId="77777777" w:rsidTr="00F43E53">
        <w:trPr>
          <w:gridAfter w:val="1"/>
          <w:wAfter w:w="9" w:type="dxa"/>
          <w:cantSplit/>
          <w:jc w:val="center"/>
        </w:trPr>
        <w:tc>
          <w:tcPr>
            <w:tcW w:w="2621" w:type="dxa"/>
          </w:tcPr>
          <w:p w14:paraId="1462C506" w14:textId="77777777" w:rsidR="00936CC2" w:rsidRPr="00936CC2" w:rsidRDefault="00936CC2" w:rsidP="00936CC2">
            <w:pPr>
              <w:keepNext/>
              <w:keepLines/>
              <w:spacing w:after="0"/>
              <w:rPr>
                <w:rFonts w:ascii="Courier New" w:eastAsia="Malgun Gothic" w:hAnsi="Courier New" w:cs="Courier New"/>
                <w:sz w:val="18"/>
                <w:lang w:eastAsia="zh-CN"/>
              </w:rPr>
            </w:pPr>
            <w:r w:rsidRPr="00936CC2">
              <w:rPr>
                <w:rFonts w:ascii="Courier New" w:eastAsia="Malgun Gothic" w:hAnsi="Courier New" w:cs="Courier New"/>
                <w:sz w:val="18"/>
                <w:lang w:eastAsia="zh-CN"/>
              </w:rPr>
              <w:lastRenderedPageBreak/>
              <w:t>mediaLocation</w:t>
            </w:r>
          </w:p>
        </w:tc>
        <w:tc>
          <w:tcPr>
            <w:tcW w:w="5245" w:type="dxa"/>
          </w:tcPr>
          <w:p w14:paraId="2C2D3D64"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sz w:val="18"/>
                <w:szCs w:val="18"/>
                <w:lang w:eastAsia="zh-CN"/>
              </w:rPr>
              <w:t xml:space="preserve">URI of the media which includes the transfer protocol. </w:t>
            </w:r>
          </w:p>
          <w:p w14:paraId="5E98E05F" w14:textId="77777777" w:rsidR="00936CC2" w:rsidRPr="00936CC2" w:rsidRDefault="00936CC2" w:rsidP="00936CC2">
            <w:pPr>
              <w:keepNext/>
              <w:keepLines/>
              <w:spacing w:after="0"/>
              <w:rPr>
                <w:rFonts w:ascii="Arial" w:eastAsia="Malgun Gothic" w:hAnsi="Arial" w:cs="Arial"/>
                <w:sz w:val="18"/>
                <w:szCs w:val="18"/>
                <w:lang w:eastAsia="zh-CN"/>
              </w:rPr>
            </w:pPr>
          </w:p>
          <w:p w14:paraId="29E47B73"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Examples:</w:t>
            </w:r>
          </w:p>
          <w:p w14:paraId="3D60A39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"sftp://companyA.com/datastore/fileName.xml",</w:t>
            </w:r>
          </w:p>
          <w:p w14:paraId="3F700C1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"https://companyA.com/ManagedElement=1/Files=1/File=1”</w:t>
            </w:r>
          </w:p>
          <w:p w14:paraId="488D2925" w14:textId="77777777" w:rsidR="00936CC2" w:rsidRPr="00936CC2" w:rsidRDefault="00936CC2" w:rsidP="00936CC2">
            <w:pPr>
              <w:keepNext/>
              <w:keepLines/>
              <w:spacing w:after="0"/>
              <w:rPr>
                <w:rFonts w:ascii="Arial" w:eastAsia="Malgun Gothic" w:hAnsi="Arial" w:cs="Arial"/>
                <w:sz w:val="18"/>
                <w:szCs w:val="18"/>
                <w:lang w:eastAsia="zh-CN"/>
              </w:rPr>
            </w:pPr>
          </w:p>
          <w:p w14:paraId="6A705944" w14:textId="77777777" w:rsidR="00936CC2" w:rsidRPr="00936CC2" w:rsidRDefault="00936CC2" w:rsidP="00936CC2">
            <w:pPr>
              <w:keepLines/>
              <w:tabs>
                <w:tab w:val="decimal" w:pos="0"/>
              </w:tabs>
              <w:spacing w:line="0" w:lineRule="atLeast"/>
              <w:rPr>
                <w:rFonts w:ascii="Arial" w:eastAsia="Malgun Gothic" w:hAnsi="Arial"/>
                <w:sz w:val="18"/>
                <w:szCs w:val="18"/>
              </w:rPr>
            </w:pPr>
            <w:r w:rsidRPr="00936CC2">
              <w:rPr>
                <w:rFonts w:ascii="Arial" w:eastAsia="Malgun Gothic" w:hAnsi="Arial" w:cs="Arial"/>
                <w:sz w:val="18"/>
                <w:szCs w:val="18"/>
                <w:lang w:eastAsia="zh-CN"/>
              </w:rPr>
              <w:t>allowedValues: NA</w:t>
            </w:r>
          </w:p>
        </w:tc>
        <w:tc>
          <w:tcPr>
            <w:tcW w:w="1984" w:type="dxa"/>
          </w:tcPr>
          <w:p w14:paraId="731D63F6"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Uri</w:t>
            </w:r>
          </w:p>
          <w:p w14:paraId="4990C18A"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w:t>
            </w:r>
          </w:p>
          <w:p w14:paraId="515D97A2"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false</w:t>
            </w:r>
          </w:p>
          <w:p w14:paraId="0E8F0D27"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true</w:t>
            </w:r>
          </w:p>
          <w:p w14:paraId="20F848D8"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700F385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isNullable: False</w:t>
            </w:r>
          </w:p>
        </w:tc>
      </w:tr>
      <w:tr w:rsidR="00936CC2" w:rsidRPr="00936CC2" w14:paraId="2F49ED22" w14:textId="77777777" w:rsidTr="00F43E53">
        <w:trPr>
          <w:gridAfter w:val="1"/>
          <w:wAfter w:w="9" w:type="dxa"/>
          <w:cantSplit/>
          <w:jc w:val="center"/>
        </w:trPr>
        <w:tc>
          <w:tcPr>
            <w:tcW w:w="2621" w:type="dxa"/>
          </w:tcPr>
          <w:p w14:paraId="79580640" w14:textId="77777777" w:rsidR="00936CC2" w:rsidRPr="00936CC2" w:rsidRDefault="00936CC2" w:rsidP="00936CC2">
            <w:pPr>
              <w:keepNext/>
              <w:keepLines/>
              <w:spacing w:after="0"/>
              <w:rPr>
                <w:rFonts w:ascii="Courier New" w:eastAsia="Malgun Gothic" w:hAnsi="Courier New" w:cs="Courier New"/>
                <w:sz w:val="18"/>
                <w:lang w:eastAsia="zh-CN"/>
              </w:rPr>
            </w:pPr>
            <w:r w:rsidRPr="00936CC2">
              <w:rPr>
                <w:rFonts w:ascii="Courier New" w:eastAsia="Malgun Gothic" w:hAnsi="Courier New" w:cs="Courier New"/>
                <w:sz w:val="18"/>
                <w:lang w:eastAsia="zh-CN"/>
              </w:rPr>
              <w:t>externalDataTypeSchema</w:t>
            </w:r>
          </w:p>
        </w:tc>
        <w:tc>
          <w:tcPr>
            <w:tcW w:w="5245" w:type="dxa"/>
          </w:tcPr>
          <w:p w14:paraId="40F4B8F1" w14:textId="77777777" w:rsidR="00936CC2" w:rsidRPr="00936CC2" w:rsidRDefault="00936CC2" w:rsidP="00936CC2">
            <w:pPr>
              <w:keepLines/>
              <w:tabs>
                <w:tab w:val="decimal" w:pos="0"/>
              </w:tabs>
              <w:spacing w:after="0" w:line="0" w:lineRule="atLeast"/>
              <w:rPr>
                <w:rFonts w:ascii="Arial" w:eastAsia="Malgun Gothic" w:hAnsi="Arial"/>
                <w:sz w:val="18"/>
                <w:szCs w:val="18"/>
              </w:rPr>
            </w:pPr>
            <w:r w:rsidRPr="00936CC2">
              <w:rPr>
                <w:rFonts w:ascii="Arial" w:eastAsia="Malgun Gothic" w:hAnsi="Arial"/>
                <w:sz w:val="18"/>
                <w:szCs w:val="18"/>
              </w:rPr>
              <w:t>URI of the schema to parse a type of external management data.</w:t>
            </w:r>
          </w:p>
          <w:p w14:paraId="0767BA6A" w14:textId="77777777" w:rsidR="00936CC2" w:rsidRPr="00936CC2" w:rsidRDefault="00936CC2" w:rsidP="00936CC2">
            <w:pPr>
              <w:keepLines/>
              <w:tabs>
                <w:tab w:val="decimal" w:pos="0"/>
              </w:tabs>
              <w:spacing w:after="0" w:line="0" w:lineRule="atLeast"/>
              <w:rPr>
                <w:rFonts w:ascii="Arial" w:eastAsia="Malgun Gothic" w:hAnsi="Arial"/>
                <w:sz w:val="18"/>
                <w:szCs w:val="18"/>
              </w:rPr>
            </w:pPr>
          </w:p>
          <w:p w14:paraId="31672536" w14:textId="77777777" w:rsidR="00936CC2" w:rsidRPr="00936CC2" w:rsidRDefault="00936CC2" w:rsidP="00936CC2">
            <w:pPr>
              <w:keepLines/>
              <w:tabs>
                <w:tab w:val="decimal" w:pos="0"/>
              </w:tabs>
              <w:spacing w:after="0" w:line="0" w:lineRule="atLeast"/>
              <w:rPr>
                <w:rFonts w:ascii="Arial" w:eastAsia="Malgun Gothic" w:hAnsi="Arial"/>
                <w:sz w:val="18"/>
                <w:szCs w:val="18"/>
              </w:rPr>
            </w:pPr>
            <w:r w:rsidRPr="00936CC2">
              <w:rPr>
                <w:rFonts w:ascii="Arial" w:eastAsia="Malgun Gothic" w:hAnsi="Arial"/>
                <w:sz w:val="18"/>
                <w:szCs w:val="18"/>
              </w:rPr>
              <w:t>The detailed schema definition for the different types of external management data is out of scope of this specification.</w:t>
            </w:r>
          </w:p>
          <w:p w14:paraId="5D0B6501" w14:textId="77777777" w:rsidR="00936CC2" w:rsidRPr="00936CC2" w:rsidRDefault="00936CC2" w:rsidP="00936CC2">
            <w:pPr>
              <w:keepLines/>
              <w:tabs>
                <w:tab w:val="decimal" w:pos="0"/>
              </w:tabs>
              <w:spacing w:after="0" w:line="0" w:lineRule="atLeast"/>
              <w:rPr>
                <w:rFonts w:ascii="Arial" w:eastAsia="Malgun Gothic" w:hAnsi="Arial"/>
                <w:sz w:val="18"/>
                <w:szCs w:val="18"/>
              </w:rPr>
            </w:pPr>
          </w:p>
          <w:p w14:paraId="192EAFC8" w14:textId="77777777" w:rsidR="00936CC2" w:rsidRPr="00936CC2" w:rsidRDefault="00936CC2" w:rsidP="00936CC2">
            <w:pPr>
              <w:keepLines/>
              <w:tabs>
                <w:tab w:val="decimal" w:pos="0"/>
              </w:tabs>
              <w:spacing w:line="0" w:lineRule="atLeast"/>
              <w:rPr>
                <w:rFonts w:ascii="Arial" w:eastAsia="Malgun Gothic" w:hAnsi="Arial"/>
                <w:sz w:val="18"/>
                <w:szCs w:val="18"/>
              </w:rPr>
            </w:pPr>
            <w:r w:rsidRPr="00936CC2">
              <w:rPr>
                <w:rFonts w:ascii="Arial" w:eastAsia="Malgun Gothic" w:hAnsi="Arial"/>
                <w:sz w:val="18"/>
                <w:szCs w:val="18"/>
              </w:rPr>
              <w:t>allowedValues: NA</w:t>
            </w:r>
          </w:p>
        </w:tc>
        <w:tc>
          <w:tcPr>
            <w:tcW w:w="1984" w:type="dxa"/>
          </w:tcPr>
          <w:p w14:paraId="2F1A4C0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 xml:space="preserve">Type: </w:t>
            </w:r>
            <w:r w:rsidRPr="00936CC2">
              <w:rPr>
                <w:rFonts w:ascii="Arial" w:eastAsia="Malgun Gothic" w:hAnsi="Arial" w:hint="eastAsia"/>
                <w:sz w:val="18"/>
                <w:szCs w:val="18"/>
                <w:lang w:eastAsia="zh-CN"/>
              </w:rPr>
              <w:t>String</w:t>
            </w:r>
          </w:p>
          <w:p w14:paraId="1EE336C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multiplicity: 1</w:t>
            </w:r>
          </w:p>
          <w:p w14:paraId="0DB95DC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isOrdered: N/A</w:t>
            </w:r>
          </w:p>
          <w:p w14:paraId="1B4EEA2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isUnique: N/A</w:t>
            </w:r>
          </w:p>
          <w:p w14:paraId="3D793AEC"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defaultValue: None</w:t>
            </w:r>
          </w:p>
          <w:p w14:paraId="6ED65363"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isNullable: False</w:t>
            </w:r>
          </w:p>
        </w:tc>
      </w:tr>
      <w:tr w:rsidR="00936CC2" w:rsidRPr="00936CC2" w14:paraId="02287DDB" w14:textId="77777777" w:rsidTr="00F43E53">
        <w:trPr>
          <w:gridAfter w:val="1"/>
          <w:wAfter w:w="9" w:type="dxa"/>
          <w:cantSplit/>
          <w:jc w:val="center"/>
        </w:trPr>
        <w:tc>
          <w:tcPr>
            <w:tcW w:w="2621" w:type="dxa"/>
          </w:tcPr>
          <w:p w14:paraId="421B080B" w14:textId="77777777" w:rsidR="00936CC2" w:rsidRPr="00936CC2" w:rsidRDefault="00936CC2" w:rsidP="00936CC2">
            <w:pPr>
              <w:keepNext/>
              <w:keepLines/>
              <w:spacing w:after="0"/>
              <w:rPr>
                <w:rFonts w:ascii="Courier New" w:eastAsia="Malgun Gothic" w:hAnsi="Courier New" w:cs="Courier New"/>
                <w:sz w:val="18"/>
                <w:lang w:eastAsia="zh-CN"/>
              </w:rPr>
            </w:pPr>
            <w:r w:rsidRPr="00936CC2">
              <w:rPr>
                <w:rFonts w:ascii="Courier New" w:eastAsia="Malgun Gothic" w:hAnsi="Courier New" w:cs="Courier New"/>
                <w:sz w:val="18"/>
                <w:lang w:eastAsia="zh-CN"/>
              </w:rPr>
              <w:t>externalDataScope</w:t>
            </w:r>
          </w:p>
        </w:tc>
        <w:tc>
          <w:tcPr>
            <w:tcW w:w="5245" w:type="dxa"/>
          </w:tcPr>
          <w:p w14:paraId="22106DE8" w14:textId="77777777" w:rsidR="00936CC2" w:rsidRPr="00936CC2" w:rsidRDefault="00936CC2" w:rsidP="00936CC2">
            <w:pPr>
              <w:keepNext/>
              <w:keepLines/>
              <w:spacing w:after="0"/>
              <w:rPr>
                <w:rFonts w:ascii="Arial" w:eastAsia="Malgun Gothic" w:hAnsi="Arial"/>
                <w:sz w:val="18"/>
                <w:lang w:eastAsia="zh-CN"/>
              </w:rPr>
            </w:pPr>
            <w:r w:rsidRPr="00936CC2">
              <w:rPr>
                <w:rFonts w:ascii="Arial" w:eastAsia="Malgun Gothic" w:hAnsi="Arial" w:cs="Arial"/>
                <w:sz w:val="18"/>
                <w:szCs w:val="18"/>
                <w:lang w:eastAsia="zh-CN"/>
              </w:rPr>
              <w:t xml:space="preserve">It describes the concrete scope which the external management data is applicable. </w:t>
            </w:r>
          </w:p>
          <w:p w14:paraId="6B5523F0" w14:textId="77777777" w:rsidR="00936CC2" w:rsidRPr="00936CC2" w:rsidRDefault="00936CC2" w:rsidP="00936CC2">
            <w:pPr>
              <w:keepLines/>
              <w:tabs>
                <w:tab w:val="decimal" w:pos="0"/>
              </w:tabs>
              <w:spacing w:line="0" w:lineRule="atLeast"/>
              <w:rPr>
                <w:rFonts w:ascii="Arial" w:eastAsia="Malgun Gothic" w:hAnsi="Arial"/>
                <w:sz w:val="18"/>
                <w:szCs w:val="18"/>
              </w:rPr>
            </w:pPr>
          </w:p>
        </w:tc>
        <w:tc>
          <w:tcPr>
            <w:tcW w:w="1984" w:type="dxa"/>
          </w:tcPr>
          <w:p w14:paraId="3C50930B" w14:textId="77777777" w:rsidR="00936CC2" w:rsidRPr="00936CC2" w:rsidRDefault="00936CC2" w:rsidP="00936CC2">
            <w:pPr>
              <w:keepNext/>
              <w:keepLines/>
              <w:spacing w:after="0"/>
              <w:rPr>
                <w:rFonts w:ascii="Arial" w:eastAsia="Malgun Gothic" w:hAnsi="Arial" w:cs="Arial"/>
                <w:sz w:val="18"/>
                <w:szCs w:val="18"/>
                <w:lang w:val="en-US"/>
              </w:rPr>
            </w:pPr>
            <w:r w:rsidRPr="00936CC2">
              <w:rPr>
                <w:rFonts w:ascii="Arial" w:eastAsia="Malgun Gothic" w:hAnsi="Arial" w:cs="Arial"/>
                <w:sz w:val="18"/>
                <w:szCs w:val="18"/>
                <w:lang w:val="en-US"/>
              </w:rPr>
              <w:t xml:space="preserve">type: </w:t>
            </w:r>
            <w:r w:rsidRPr="00936CC2">
              <w:rPr>
                <w:rFonts w:ascii="Arial" w:eastAsia="Malgun Gothic" w:hAnsi="Arial" w:cs="Arial"/>
                <w:sz w:val="18"/>
                <w:lang w:eastAsia="zh-CN"/>
              </w:rPr>
              <w:t>ExternalDataScope</w:t>
            </w:r>
            <w:r w:rsidRPr="00936CC2" w:rsidDel="00665D8B">
              <w:rPr>
                <w:rFonts w:ascii="Arial" w:eastAsia="Malgun Gothic" w:hAnsi="Arial" w:cs="Arial"/>
                <w:sz w:val="18"/>
                <w:szCs w:val="18"/>
                <w:lang w:val="en-US"/>
              </w:rPr>
              <w:t xml:space="preserve"> </w:t>
            </w:r>
          </w:p>
          <w:p w14:paraId="7A25D35A" w14:textId="77777777" w:rsidR="00936CC2" w:rsidRPr="00936CC2" w:rsidRDefault="00936CC2" w:rsidP="00936CC2">
            <w:pPr>
              <w:keepNext/>
              <w:keepLines/>
              <w:spacing w:after="0"/>
              <w:rPr>
                <w:rFonts w:ascii="Arial" w:eastAsia="Malgun Gothic" w:hAnsi="Arial" w:cs="Arial"/>
                <w:sz w:val="18"/>
                <w:szCs w:val="18"/>
                <w:lang w:val="en-US"/>
              </w:rPr>
            </w:pPr>
            <w:r w:rsidRPr="00936CC2">
              <w:rPr>
                <w:rFonts w:ascii="Arial" w:eastAsia="Malgun Gothic" w:hAnsi="Arial" w:cs="Arial"/>
                <w:sz w:val="18"/>
                <w:szCs w:val="18"/>
                <w:lang w:val="en-US"/>
              </w:rPr>
              <w:t>multiplicity: *</w:t>
            </w:r>
          </w:p>
          <w:p w14:paraId="182A130B" w14:textId="77777777" w:rsidR="00936CC2" w:rsidRPr="00936CC2" w:rsidRDefault="00936CC2" w:rsidP="00936CC2">
            <w:pPr>
              <w:keepNext/>
              <w:keepLines/>
              <w:spacing w:after="0"/>
              <w:rPr>
                <w:rFonts w:ascii="Arial" w:eastAsia="Malgun Gothic" w:hAnsi="Arial" w:cs="Arial"/>
                <w:sz w:val="18"/>
                <w:szCs w:val="18"/>
                <w:lang w:val="en-US"/>
              </w:rPr>
            </w:pPr>
            <w:r w:rsidRPr="00936CC2">
              <w:rPr>
                <w:rFonts w:ascii="Arial" w:eastAsia="Malgun Gothic" w:hAnsi="Arial" w:cs="Arial"/>
                <w:sz w:val="18"/>
                <w:szCs w:val="18"/>
                <w:lang w:val="en-US"/>
              </w:rPr>
              <w:t>isOrdered: False</w:t>
            </w:r>
          </w:p>
          <w:p w14:paraId="21293D7A" w14:textId="77777777" w:rsidR="00936CC2" w:rsidRPr="00936CC2" w:rsidRDefault="00936CC2" w:rsidP="00936CC2">
            <w:pPr>
              <w:keepNext/>
              <w:keepLines/>
              <w:spacing w:after="0"/>
              <w:rPr>
                <w:rFonts w:ascii="Arial" w:eastAsia="Malgun Gothic" w:hAnsi="Arial" w:cs="Arial"/>
                <w:sz w:val="18"/>
                <w:szCs w:val="18"/>
                <w:lang w:val="en-US"/>
              </w:rPr>
            </w:pPr>
            <w:r w:rsidRPr="00936CC2">
              <w:rPr>
                <w:rFonts w:ascii="Arial" w:eastAsia="Malgun Gothic" w:hAnsi="Arial" w:cs="Arial"/>
                <w:sz w:val="18"/>
                <w:szCs w:val="18"/>
                <w:lang w:val="en-US"/>
              </w:rPr>
              <w:t xml:space="preserve">isUnique: </w:t>
            </w:r>
            <w:r w:rsidRPr="00936CC2">
              <w:rPr>
                <w:rFonts w:ascii="Arial" w:eastAsia="Malgun Gothic" w:hAnsi="Arial" w:cs="Arial"/>
                <w:sz w:val="18"/>
                <w:szCs w:val="18"/>
                <w:lang w:val="en-US" w:eastAsia="zh-CN"/>
              </w:rPr>
              <w:t>T</w:t>
            </w:r>
            <w:r w:rsidRPr="00936CC2">
              <w:rPr>
                <w:rFonts w:ascii="Arial" w:eastAsia="Malgun Gothic" w:hAnsi="Arial" w:cs="Arial" w:hint="eastAsia"/>
                <w:sz w:val="18"/>
                <w:szCs w:val="18"/>
                <w:lang w:val="en-US" w:eastAsia="zh-CN"/>
              </w:rPr>
              <w:t>rue</w:t>
            </w:r>
          </w:p>
          <w:p w14:paraId="462838CD"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 xml:space="preserve">defaultValue: None </w:t>
            </w:r>
          </w:p>
          <w:p w14:paraId="1017F541"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lang w:val="de-DE"/>
              </w:rPr>
              <w:t>isNullable: False</w:t>
            </w:r>
          </w:p>
        </w:tc>
      </w:tr>
      <w:tr w:rsidR="00936CC2" w:rsidRPr="00936CC2" w14:paraId="6E8787F6" w14:textId="77777777" w:rsidTr="00F43E53">
        <w:trPr>
          <w:gridAfter w:val="1"/>
          <w:wAfter w:w="9" w:type="dxa"/>
          <w:cantSplit/>
          <w:jc w:val="center"/>
        </w:trPr>
        <w:tc>
          <w:tcPr>
            <w:tcW w:w="2621" w:type="dxa"/>
          </w:tcPr>
          <w:p w14:paraId="6670F9B9" w14:textId="77777777" w:rsidR="00936CC2" w:rsidRPr="00936CC2" w:rsidRDefault="00936CC2" w:rsidP="00936CC2">
            <w:pPr>
              <w:keepNext/>
              <w:keepLines/>
              <w:spacing w:after="0"/>
              <w:rPr>
                <w:rFonts w:ascii="Courier New" w:eastAsia="Malgun Gothic" w:hAnsi="Courier New" w:cs="Courier New"/>
                <w:sz w:val="18"/>
                <w:lang w:eastAsia="zh-CN"/>
              </w:rPr>
            </w:pPr>
            <w:r w:rsidRPr="00936CC2">
              <w:rPr>
                <w:rFonts w:ascii="Courier New" w:eastAsia="Malgun Gothic" w:hAnsi="Courier New" w:cs="Courier New"/>
                <w:sz w:val="18"/>
                <w:lang w:eastAsia="zh-CN"/>
              </w:rPr>
              <w:t>geoAreas</w:t>
            </w:r>
          </w:p>
        </w:tc>
        <w:tc>
          <w:tcPr>
            <w:tcW w:w="5245" w:type="dxa"/>
          </w:tcPr>
          <w:p w14:paraId="17290CC6" w14:textId="77777777" w:rsidR="00936CC2" w:rsidRPr="00936CC2" w:rsidRDefault="00936CC2" w:rsidP="00936CC2">
            <w:pPr>
              <w:keepLines/>
              <w:tabs>
                <w:tab w:val="decimal" w:pos="0"/>
              </w:tabs>
              <w:spacing w:line="0" w:lineRule="atLeast"/>
              <w:rPr>
                <w:rFonts w:ascii="Arial" w:eastAsia="Malgun Gothic" w:hAnsi="Arial"/>
                <w:sz w:val="18"/>
                <w:szCs w:val="18"/>
              </w:rPr>
            </w:pPr>
            <w:r w:rsidRPr="00936CC2">
              <w:rPr>
                <w:rFonts w:ascii="Arial" w:eastAsia="Malgun Gothic" w:hAnsi="Arial" w:cs="Arial"/>
                <w:sz w:val="18"/>
                <w:szCs w:val="18"/>
                <w:lang w:eastAsia="zh-CN"/>
              </w:rPr>
              <w:t xml:space="preserve">It describes the concrete geographical area(s) </w:t>
            </w:r>
          </w:p>
        </w:tc>
        <w:tc>
          <w:tcPr>
            <w:tcW w:w="1984" w:type="dxa"/>
          </w:tcPr>
          <w:p w14:paraId="1CDBB4E4" w14:textId="77777777" w:rsidR="00936CC2" w:rsidRPr="00936CC2" w:rsidRDefault="00936CC2" w:rsidP="00936CC2">
            <w:pPr>
              <w:keepNext/>
              <w:keepLines/>
              <w:spacing w:after="0"/>
              <w:rPr>
                <w:rFonts w:ascii="Arial" w:eastAsia="Malgun Gothic" w:hAnsi="Arial" w:cs="Arial"/>
                <w:sz w:val="18"/>
                <w:szCs w:val="18"/>
                <w:lang w:val="en-US"/>
              </w:rPr>
            </w:pPr>
            <w:r w:rsidRPr="00936CC2">
              <w:rPr>
                <w:rFonts w:ascii="Arial" w:eastAsia="Malgun Gothic" w:hAnsi="Arial" w:cs="Arial"/>
                <w:sz w:val="18"/>
                <w:szCs w:val="18"/>
                <w:lang w:val="en-US"/>
              </w:rPr>
              <w:t xml:space="preserve">type: </w:t>
            </w:r>
            <w:r w:rsidRPr="00936CC2">
              <w:rPr>
                <w:rFonts w:ascii="Arial" w:eastAsia="Malgun Gothic" w:hAnsi="Arial" w:cs="Arial"/>
                <w:sz w:val="18"/>
                <w:lang w:eastAsia="zh-CN"/>
              </w:rPr>
              <w:t>GeoArea</w:t>
            </w:r>
          </w:p>
          <w:p w14:paraId="33B741B5" w14:textId="77777777" w:rsidR="00936CC2" w:rsidRPr="00936CC2" w:rsidRDefault="00936CC2" w:rsidP="00936CC2">
            <w:pPr>
              <w:keepNext/>
              <w:keepLines/>
              <w:spacing w:after="0"/>
              <w:rPr>
                <w:rFonts w:ascii="Arial" w:eastAsia="Malgun Gothic" w:hAnsi="Arial" w:cs="Arial"/>
                <w:sz w:val="18"/>
                <w:szCs w:val="18"/>
                <w:lang w:val="en-US"/>
              </w:rPr>
            </w:pPr>
            <w:r w:rsidRPr="00936CC2">
              <w:rPr>
                <w:rFonts w:ascii="Arial" w:eastAsia="Malgun Gothic" w:hAnsi="Arial" w:cs="Arial"/>
                <w:sz w:val="18"/>
                <w:szCs w:val="18"/>
                <w:lang w:val="en-US"/>
              </w:rPr>
              <w:t>multiplicity: *</w:t>
            </w:r>
          </w:p>
          <w:p w14:paraId="18607D0C" w14:textId="77777777" w:rsidR="00936CC2" w:rsidRPr="00936CC2" w:rsidRDefault="00936CC2" w:rsidP="00936CC2">
            <w:pPr>
              <w:keepNext/>
              <w:keepLines/>
              <w:spacing w:after="0"/>
              <w:rPr>
                <w:rFonts w:ascii="Arial" w:eastAsia="Malgun Gothic" w:hAnsi="Arial" w:cs="Arial"/>
                <w:sz w:val="18"/>
                <w:szCs w:val="18"/>
                <w:lang w:val="en-US"/>
              </w:rPr>
            </w:pPr>
            <w:r w:rsidRPr="00936CC2">
              <w:rPr>
                <w:rFonts w:ascii="Arial" w:eastAsia="Malgun Gothic" w:hAnsi="Arial" w:cs="Arial"/>
                <w:sz w:val="18"/>
                <w:szCs w:val="18"/>
                <w:lang w:val="en-US"/>
              </w:rPr>
              <w:t>isOrdered: False</w:t>
            </w:r>
          </w:p>
          <w:p w14:paraId="48A9E2FE" w14:textId="77777777" w:rsidR="00936CC2" w:rsidRPr="00936CC2" w:rsidRDefault="00936CC2" w:rsidP="00936CC2">
            <w:pPr>
              <w:keepNext/>
              <w:keepLines/>
              <w:spacing w:after="0"/>
              <w:rPr>
                <w:rFonts w:ascii="Arial" w:eastAsia="Malgun Gothic" w:hAnsi="Arial" w:cs="Arial"/>
                <w:sz w:val="18"/>
                <w:szCs w:val="18"/>
                <w:lang w:val="en-US"/>
              </w:rPr>
            </w:pPr>
            <w:r w:rsidRPr="00936CC2">
              <w:rPr>
                <w:rFonts w:ascii="Arial" w:eastAsia="Malgun Gothic" w:hAnsi="Arial" w:cs="Arial"/>
                <w:sz w:val="18"/>
                <w:szCs w:val="18"/>
                <w:lang w:val="en-US"/>
              </w:rPr>
              <w:t xml:space="preserve">isUnique: </w:t>
            </w:r>
            <w:r w:rsidRPr="00936CC2">
              <w:rPr>
                <w:rFonts w:ascii="Arial" w:eastAsia="Malgun Gothic" w:hAnsi="Arial" w:cs="Arial"/>
                <w:sz w:val="18"/>
                <w:szCs w:val="18"/>
                <w:lang w:val="en-US" w:eastAsia="zh-CN"/>
              </w:rPr>
              <w:t>T</w:t>
            </w:r>
            <w:r w:rsidRPr="00936CC2">
              <w:rPr>
                <w:rFonts w:ascii="Arial" w:eastAsia="Malgun Gothic" w:hAnsi="Arial" w:cs="Arial" w:hint="eastAsia"/>
                <w:sz w:val="18"/>
                <w:szCs w:val="18"/>
                <w:lang w:val="en-US" w:eastAsia="zh-CN"/>
              </w:rPr>
              <w:t>rue</w:t>
            </w:r>
          </w:p>
          <w:p w14:paraId="3875F581" w14:textId="77777777" w:rsidR="00936CC2" w:rsidRPr="00936CC2" w:rsidRDefault="00936CC2" w:rsidP="00936CC2">
            <w:pPr>
              <w:keepNext/>
              <w:keepLines/>
              <w:spacing w:after="0"/>
              <w:rPr>
                <w:rFonts w:ascii="Arial" w:eastAsia="Malgun Gothic" w:hAnsi="Arial" w:cs="Arial"/>
                <w:sz w:val="18"/>
                <w:szCs w:val="18"/>
                <w:lang w:val="de-DE"/>
              </w:rPr>
            </w:pPr>
            <w:r w:rsidRPr="00936CC2">
              <w:rPr>
                <w:rFonts w:ascii="Arial" w:eastAsia="Malgun Gothic" w:hAnsi="Arial" w:cs="Arial"/>
                <w:sz w:val="18"/>
                <w:szCs w:val="18"/>
                <w:lang w:val="de-DE"/>
              </w:rPr>
              <w:t xml:space="preserve">defaultValue: None </w:t>
            </w:r>
          </w:p>
          <w:p w14:paraId="2058176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lang w:val="de-DE"/>
              </w:rPr>
              <w:t>isNullable: False</w:t>
            </w:r>
          </w:p>
        </w:tc>
      </w:tr>
      <w:tr w:rsidR="00936CC2" w:rsidRPr="00936CC2" w14:paraId="3B095C3A" w14:textId="77777777" w:rsidTr="00F43E53">
        <w:trPr>
          <w:gridAfter w:val="1"/>
          <w:wAfter w:w="9" w:type="dxa"/>
          <w:cantSplit/>
          <w:jc w:val="center"/>
        </w:trPr>
        <w:tc>
          <w:tcPr>
            <w:tcW w:w="2621" w:type="dxa"/>
          </w:tcPr>
          <w:p w14:paraId="6077E0A0" w14:textId="77777777" w:rsidR="00936CC2" w:rsidRPr="00936CC2" w:rsidRDefault="00936CC2" w:rsidP="00936CC2">
            <w:pPr>
              <w:keepNext/>
              <w:keepLines/>
              <w:spacing w:after="0"/>
              <w:rPr>
                <w:rFonts w:ascii="Courier New" w:eastAsia="Malgun Gothic" w:hAnsi="Courier New" w:cs="Courier New"/>
                <w:sz w:val="18"/>
                <w:lang w:eastAsia="zh-CN"/>
              </w:rPr>
            </w:pPr>
            <w:r w:rsidRPr="00936CC2">
              <w:rPr>
                <w:rFonts w:ascii="Courier New" w:eastAsia="Malgun Gothic" w:hAnsi="Courier New" w:cs="Courier New"/>
                <w:sz w:val="18"/>
                <w:szCs w:val="18"/>
              </w:rPr>
              <w:t>objectInstancesIncluded</w:t>
            </w:r>
          </w:p>
        </w:tc>
        <w:tc>
          <w:tcPr>
            <w:tcW w:w="5245" w:type="dxa"/>
          </w:tcPr>
          <w:p w14:paraId="71F1487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List of managed object instances to which the described data are related. Each object instance is identified by its DN.</w:t>
            </w:r>
          </w:p>
          <w:p w14:paraId="5076F8F7" w14:textId="77777777" w:rsidR="00936CC2" w:rsidRPr="00936CC2" w:rsidRDefault="00936CC2" w:rsidP="00936CC2">
            <w:pPr>
              <w:keepNext/>
              <w:keepLines/>
              <w:spacing w:after="0"/>
              <w:rPr>
                <w:rFonts w:ascii="Arial" w:eastAsia="Malgun Gothic" w:hAnsi="Arial"/>
                <w:sz w:val="18"/>
                <w:szCs w:val="18"/>
              </w:rPr>
            </w:pPr>
          </w:p>
          <w:p w14:paraId="7F3A0AD8" w14:textId="77777777" w:rsidR="00936CC2" w:rsidRPr="00936CC2" w:rsidRDefault="00936CC2" w:rsidP="00936CC2">
            <w:pPr>
              <w:keepLines/>
              <w:tabs>
                <w:tab w:val="decimal" w:pos="0"/>
              </w:tabs>
              <w:spacing w:line="0" w:lineRule="atLeast"/>
              <w:rPr>
                <w:rFonts w:ascii="Arial" w:eastAsia="Malgun Gothic" w:hAnsi="Arial"/>
                <w:sz w:val="18"/>
                <w:szCs w:val="18"/>
              </w:rPr>
            </w:pPr>
            <w:r w:rsidRPr="00936CC2">
              <w:rPr>
                <w:rFonts w:ascii="Arial" w:eastAsia="Malgun Gothic" w:hAnsi="Arial" w:cs="Arial"/>
                <w:sz w:val="18"/>
                <w:szCs w:val="18"/>
                <w:lang w:eastAsia="zh-CN"/>
              </w:rPr>
              <w:t>allowedValues: N/A</w:t>
            </w:r>
          </w:p>
        </w:tc>
        <w:tc>
          <w:tcPr>
            <w:tcW w:w="1984" w:type="dxa"/>
          </w:tcPr>
          <w:p w14:paraId="70BF0EF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DN</w:t>
            </w:r>
          </w:p>
          <w:p w14:paraId="6CAE9F9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w:t>
            </w:r>
          </w:p>
          <w:p w14:paraId="022DD0D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32B2296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77EBA8C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26B64F3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rPr>
              <w:t>isNullable: False</w:t>
            </w:r>
          </w:p>
        </w:tc>
      </w:tr>
      <w:tr w:rsidR="00936CC2" w:rsidRPr="00936CC2" w14:paraId="549DD4D0" w14:textId="77777777" w:rsidTr="00F43E53">
        <w:trPr>
          <w:gridAfter w:val="1"/>
          <w:wAfter w:w="9" w:type="dxa"/>
          <w:cantSplit/>
          <w:jc w:val="center"/>
        </w:trPr>
        <w:tc>
          <w:tcPr>
            <w:tcW w:w="2621" w:type="dxa"/>
          </w:tcPr>
          <w:p w14:paraId="7123EAD8" w14:textId="77777777" w:rsidR="00936CC2" w:rsidRPr="00936CC2" w:rsidRDefault="00936CC2" w:rsidP="00936CC2">
            <w:pPr>
              <w:keepNext/>
              <w:keepLines/>
              <w:spacing w:after="0"/>
              <w:rPr>
                <w:rFonts w:ascii="Courier New" w:eastAsia="Malgun Gothic" w:hAnsi="Courier New" w:cs="Courier New"/>
                <w:sz w:val="18"/>
                <w:lang w:eastAsia="zh-CN"/>
              </w:rPr>
            </w:pPr>
            <w:r w:rsidRPr="00936CC2">
              <w:rPr>
                <w:rFonts w:ascii="Courier New" w:eastAsia="Malgun Gothic" w:hAnsi="Courier New" w:cs="Courier New"/>
                <w:sz w:val="18"/>
                <w:szCs w:val="18"/>
              </w:rPr>
              <w:t>objectInstancesExcluded</w:t>
            </w:r>
          </w:p>
        </w:tc>
        <w:tc>
          <w:tcPr>
            <w:tcW w:w="5245" w:type="dxa"/>
          </w:tcPr>
          <w:p w14:paraId="09F54F24"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List of managed object instances which are not considered in relation to the described data. Each object instance is identified by its DN.</w:t>
            </w:r>
          </w:p>
          <w:p w14:paraId="22E9D67F" w14:textId="77777777" w:rsidR="00936CC2" w:rsidRPr="00936CC2" w:rsidRDefault="00936CC2" w:rsidP="00936CC2">
            <w:pPr>
              <w:keepLines/>
              <w:tabs>
                <w:tab w:val="decimal" w:pos="0"/>
              </w:tabs>
              <w:spacing w:after="0" w:line="0" w:lineRule="atLeast"/>
              <w:rPr>
                <w:rFonts w:eastAsia="Malgun Gothic" w:cs="Arial"/>
                <w:szCs w:val="18"/>
                <w:lang w:eastAsia="zh-CN"/>
              </w:rPr>
            </w:pPr>
          </w:p>
          <w:p w14:paraId="7FD6855F" w14:textId="77777777" w:rsidR="00936CC2" w:rsidRPr="00936CC2" w:rsidRDefault="00936CC2" w:rsidP="00936CC2">
            <w:pPr>
              <w:keepLines/>
              <w:tabs>
                <w:tab w:val="decimal" w:pos="0"/>
              </w:tabs>
              <w:spacing w:line="0" w:lineRule="atLeast"/>
              <w:rPr>
                <w:rFonts w:ascii="Arial" w:eastAsia="Malgun Gothic" w:hAnsi="Arial"/>
                <w:sz w:val="18"/>
                <w:szCs w:val="18"/>
              </w:rPr>
            </w:pPr>
            <w:r w:rsidRPr="00936CC2">
              <w:rPr>
                <w:rFonts w:ascii="Arial" w:eastAsia="Malgun Gothic" w:hAnsi="Arial" w:cs="Arial"/>
                <w:sz w:val="18"/>
                <w:szCs w:val="18"/>
                <w:lang w:eastAsia="zh-CN"/>
              </w:rPr>
              <w:t>allowedValues: N/A</w:t>
            </w:r>
          </w:p>
        </w:tc>
        <w:tc>
          <w:tcPr>
            <w:tcW w:w="1984" w:type="dxa"/>
          </w:tcPr>
          <w:p w14:paraId="63C7996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DN</w:t>
            </w:r>
          </w:p>
          <w:p w14:paraId="7B54E30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w:t>
            </w:r>
          </w:p>
          <w:p w14:paraId="0297536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026641D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27F8EF9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140D12FB"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rPr>
              <w:t>isNullable: False</w:t>
            </w:r>
          </w:p>
        </w:tc>
      </w:tr>
      <w:tr w:rsidR="00936CC2" w:rsidRPr="00936CC2" w14:paraId="5B0DDC5C" w14:textId="77777777" w:rsidTr="00F43E53">
        <w:trPr>
          <w:gridAfter w:val="1"/>
          <w:wAfter w:w="9" w:type="dxa"/>
          <w:cantSplit/>
          <w:jc w:val="center"/>
        </w:trPr>
        <w:tc>
          <w:tcPr>
            <w:tcW w:w="2621" w:type="dxa"/>
          </w:tcPr>
          <w:p w14:paraId="45FA2127" w14:textId="77777777" w:rsidR="00936CC2" w:rsidRPr="00936CC2" w:rsidRDefault="00936CC2" w:rsidP="00936CC2">
            <w:pPr>
              <w:keepNext/>
              <w:keepLines/>
              <w:spacing w:after="0"/>
              <w:rPr>
                <w:rFonts w:ascii="Courier New" w:eastAsia="Malgun Gothic" w:hAnsi="Courier New" w:cs="Courier New"/>
                <w:sz w:val="18"/>
                <w:lang w:eastAsia="zh-CN"/>
              </w:rPr>
            </w:pPr>
            <w:bookmarkStart w:id="63" w:name="_MCCTEMPBM_CRPT95410056___7"/>
            <w:r w:rsidRPr="00936CC2">
              <w:rPr>
                <w:rFonts w:ascii="Courier New" w:eastAsia="Malgun Gothic" w:hAnsi="Courier New" w:cs="Courier New"/>
                <w:sz w:val="18"/>
                <w:lang w:eastAsia="zh-CN"/>
              </w:rPr>
              <w:t>supportedManagementData</w:t>
            </w:r>
            <w:bookmarkEnd w:id="63"/>
          </w:p>
        </w:tc>
        <w:tc>
          <w:tcPr>
            <w:tcW w:w="5245" w:type="dxa"/>
          </w:tcPr>
          <w:p w14:paraId="27D6BD18"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sz w:val="18"/>
                <w:szCs w:val="18"/>
                <w:lang w:eastAsia="zh-CN"/>
              </w:rPr>
              <w:t>This attribute defines the list of management data that can be supported.</w:t>
            </w:r>
          </w:p>
          <w:p w14:paraId="74211915" w14:textId="77777777" w:rsidR="00936CC2" w:rsidRPr="00936CC2" w:rsidRDefault="00936CC2" w:rsidP="00936CC2">
            <w:pPr>
              <w:keepNext/>
              <w:keepLines/>
              <w:spacing w:after="0"/>
              <w:rPr>
                <w:rFonts w:ascii="Arial" w:eastAsia="Malgun Gothic" w:hAnsi="Arial" w:cs="Arial"/>
                <w:sz w:val="18"/>
                <w:szCs w:val="18"/>
                <w:lang w:eastAsia="zh-CN"/>
              </w:rPr>
            </w:pPr>
          </w:p>
          <w:p w14:paraId="34CC32E4"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hint="eastAsia"/>
                <w:sz w:val="18"/>
                <w:szCs w:val="18"/>
                <w:lang w:eastAsia="zh-CN"/>
              </w:rPr>
              <w:t>T</w:t>
            </w:r>
            <w:r w:rsidRPr="00936CC2">
              <w:rPr>
                <w:rFonts w:ascii="Arial" w:eastAsia="Malgun Gothic" w:hAnsi="Arial" w:cs="Arial"/>
                <w:sz w:val="18"/>
                <w:szCs w:val="18"/>
                <w:lang w:eastAsia="zh-CN"/>
              </w:rPr>
              <w:t>he management data is a choice between:</w:t>
            </w:r>
          </w:p>
          <w:p w14:paraId="18C91CD6" w14:textId="77777777" w:rsidR="00936CC2" w:rsidRPr="00936CC2" w:rsidRDefault="00936CC2" w:rsidP="00936CC2">
            <w:pPr>
              <w:keepNext/>
              <w:keepLines/>
              <w:spacing w:after="0"/>
              <w:rPr>
                <w:rFonts w:ascii="Arial" w:eastAsia="Calibri" w:hAnsi="Arial" w:cs="Arial"/>
                <w:sz w:val="18"/>
                <w:szCs w:val="18"/>
              </w:rPr>
            </w:pPr>
            <w:r w:rsidRPr="00936CC2">
              <w:rPr>
                <w:rFonts w:ascii="Arial" w:eastAsia="Malgun Gothic" w:hAnsi="Arial" w:cs="Arial"/>
                <w:sz w:val="18"/>
                <w:szCs w:val="18"/>
              </w:rPr>
              <w:t>- a list of data categories (attribute</w:t>
            </w:r>
            <w:r w:rsidRPr="00936CC2">
              <w:rPr>
                <w:rFonts w:eastAsia="Malgun Gothic"/>
              </w:rPr>
              <w:t xml:space="preserve"> </w:t>
            </w:r>
            <w:r w:rsidRPr="00936CC2">
              <w:rPr>
                <w:rFonts w:ascii="Courier New" w:eastAsia="Malgun Gothic" w:hAnsi="Courier New" w:cs="Courier New"/>
                <w:lang w:eastAsia="zh-CN"/>
              </w:rPr>
              <w:t>mgtDataCategory</w:t>
            </w:r>
            <w:r w:rsidRPr="00936CC2">
              <w:rPr>
                <w:rFonts w:ascii="Arial" w:eastAsia="Malgun Gothic" w:hAnsi="Arial" w:cs="Arial"/>
                <w:sz w:val="18"/>
                <w:szCs w:val="18"/>
              </w:rPr>
              <w:t>)</w:t>
            </w:r>
          </w:p>
          <w:p w14:paraId="76640692" w14:textId="77777777" w:rsidR="00936CC2" w:rsidRPr="00936CC2" w:rsidRDefault="00936CC2" w:rsidP="00936CC2">
            <w:pPr>
              <w:keepLines/>
              <w:tabs>
                <w:tab w:val="decimal" w:pos="0"/>
              </w:tabs>
              <w:spacing w:line="0" w:lineRule="atLeast"/>
              <w:rPr>
                <w:rFonts w:ascii="Arial" w:eastAsia="Malgun Gothic" w:hAnsi="Arial"/>
                <w:sz w:val="18"/>
                <w:szCs w:val="18"/>
              </w:rPr>
            </w:pPr>
            <w:r w:rsidRPr="00936CC2">
              <w:rPr>
                <w:rFonts w:ascii="Arial" w:eastAsia="Malgun Gothic" w:hAnsi="Arial" w:cs="Arial"/>
                <w:sz w:val="18"/>
                <w:szCs w:val="18"/>
              </w:rPr>
              <w:t>- a list of management data identified with their name (attribute</w:t>
            </w:r>
            <w:r w:rsidRPr="00936CC2">
              <w:rPr>
                <w:rFonts w:eastAsia="Malgun Gothic"/>
              </w:rPr>
              <w:t xml:space="preserve"> "</w:t>
            </w:r>
            <w:r w:rsidRPr="00936CC2">
              <w:rPr>
                <w:rFonts w:ascii="Courier New" w:eastAsia="Malgun Gothic" w:hAnsi="Courier New" w:cs="Courier New"/>
                <w:lang w:eastAsia="zh-CN"/>
              </w:rPr>
              <w:t>mgtDataName</w:t>
            </w:r>
            <w:r w:rsidRPr="00936CC2">
              <w:rPr>
                <w:rFonts w:eastAsia="Malgun Gothic"/>
              </w:rPr>
              <w:t>"</w:t>
            </w:r>
            <w:r w:rsidRPr="00936CC2">
              <w:rPr>
                <w:rFonts w:ascii="Arial" w:eastAsia="Malgun Gothic" w:hAnsi="Arial" w:cs="Arial"/>
                <w:sz w:val="18"/>
                <w:szCs w:val="18"/>
              </w:rPr>
              <w:t>).</w:t>
            </w:r>
          </w:p>
        </w:tc>
        <w:tc>
          <w:tcPr>
            <w:tcW w:w="1984" w:type="dxa"/>
          </w:tcPr>
          <w:p w14:paraId="765CFE28" w14:textId="77777777" w:rsidR="00936CC2" w:rsidRPr="00936CC2" w:rsidRDefault="00936CC2" w:rsidP="00936CC2">
            <w:pPr>
              <w:spacing w:after="0"/>
              <w:rPr>
                <w:rFonts w:ascii="Arial" w:eastAsia="Malgun Gothic" w:hAnsi="Arial" w:cs="Arial"/>
                <w:sz w:val="18"/>
                <w:szCs w:val="18"/>
              </w:rPr>
            </w:pPr>
            <w:bookmarkStart w:id="64" w:name="_MCCTEMPBM_CRPT95410058___7"/>
            <w:r w:rsidRPr="00936CC2">
              <w:rPr>
                <w:rFonts w:ascii="Arial" w:eastAsia="Malgun Gothic" w:hAnsi="Arial" w:cs="Arial"/>
                <w:sz w:val="18"/>
                <w:szCs w:val="18"/>
              </w:rPr>
              <w:t>Type: ManagementData</w:t>
            </w:r>
          </w:p>
          <w:p w14:paraId="688F2CC1"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w:t>
            </w:r>
          </w:p>
          <w:p w14:paraId="57B4DB6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 xml:space="preserve">isOrdered: </w:t>
            </w:r>
            <w:r w:rsidRPr="00936CC2">
              <w:rPr>
                <w:rFonts w:eastAsia="Malgun Gothic"/>
              </w:rPr>
              <w:t>False</w:t>
            </w:r>
          </w:p>
          <w:p w14:paraId="5052D357"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True</w:t>
            </w:r>
          </w:p>
          <w:p w14:paraId="14829C48"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bookmarkEnd w:id="64"/>
          <w:p w14:paraId="71B22A4E"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cs="Arial"/>
                <w:sz w:val="18"/>
                <w:szCs w:val="18"/>
              </w:rPr>
              <w:t>isNullable: False</w:t>
            </w:r>
          </w:p>
        </w:tc>
      </w:tr>
      <w:tr w:rsidR="00936CC2" w:rsidRPr="00936CC2" w14:paraId="6E640C4A" w14:textId="77777777" w:rsidTr="00F43E53">
        <w:trPr>
          <w:gridAfter w:val="1"/>
          <w:wAfter w:w="9" w:type="dxa"/>
          <w:cantSplit/>
          <w:jc w:val="center"/>
        </w:trPr>
        <w:tc>
          <w:tcPr>
            <w:tcW w:w="2621" w:type="dxa"/>
          </w:tcPr>
          <w:p w14:paraId="3DCB9029" w14:textId="77777777" w:rsidR="00936CC2" w:rsidRPr="00936CC2" w:rsidRDefault="00936CC2" w:rsidP="00936CC2">
            <w:pPr>
              <w:keepNext/>
              <w:keepLines/>
              <w:spacing w:after="0"/>
              <w:rPr>
                <w:rFonts w:ascii="Courier New" w:eastAsia="Malgun Gothic" w:hAnsi="Courier New" w:cs="Courier New"/>
                <w:sz w:val="18"/>
                <w:lang w:eastAsia="zh-CN"/>
              </w:rPr>
            </w:pPr>
            <w:bookmarkStart w:id="65" w:name="_MCCTEMPBM_CRPT95410059___7"/>
            <w:r w:rsidRPr="00936CC2">
              <w:rPr>
                <w:rFonts w:ascii="Courier New" w:eastAsia="Malgun Gothic" w:hAnsi="Courier New" w:cs="Courier New"/>
                <w:sz w:val="18"/>
                <w:lang w:eastAsia="zh-CN"/>
              </w:rPr>
              <w:t>supportedGranularityPeriods</w:t>
            </w:r>
            <w:bookmarkEnd w:id="65"/>
          </w:p>
        </w:tc>
        <w:tc>
          <w:tcPr>
            <w:tcW w:w="5245" w:type="dxa"/>
          </w:tcPr>
          <w:p w14:paraId="45664D76"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Granularity periods supported for the production of associated management data. The period is defined in seconds.</w:t>
            </w:r>
          </w:p>
          <w:p w14:paraId="00B6762C" w14:textId="77777777" w:rsidR="00936CC2" w:rsidRPr="00936CC2" w:rsidRDefault="00936CC2" w:rsidP="00936CC2">
            <w:pPr>
              <w:keepLines/>
              <w:tabs>
                <w:tab w:val="decimal" w:pos="0"/>
              </w:tabs>
              <w:spacing w:line="0" w:lineRule="atLeast"/>
              <w:rPr>
                <w:rFonts w:ascii="Arial" w:eastAsia="Malgun Gothic" w:hAnsi="Arial"/>
                <w:sz w:val="18"/>
                <w:szCs w:val="18"/>
              </w:rPr>
            </w:pPr>
          </w:p>
        </w:tc>
        <w:tc>
          <w:tcPr>
            <w:tcW w:w="1984" w:type="dxa"/>
          </w:tcPr>
          <w:p w14:paraId="72E02257" w14:textId="77777777" w:rsidR="00936CC2" w:rsidRPr="00936CC2" w:rsidRDefault="00936CC2" w:rsidP="00936CC2">
            <w:pPr>
              <w:keepNext/>
              <w:keepLines/>
              <w:spacing w:after="0"/>
              <w:rPr>
                <w:rFonts w:ascii="Arial" w:eastAsia="Malgun Gothic" w:hAnsi="Arial"/>
                <w:sz w:val="18"/>
              </w:rPr>
            </w:pPr>
            <w:bookmarkStart w:id="66" w:name="_MCCTEMPBM_CRPT95410060___7"/>
            <w:r w:rsidRPr="00936CC2">
              <w:rPr>
                <w:rFonts w:ascii="Arial" w:eastAsia="Malgun Gothic" w:hAnsi="Arial"/>
                <w:sz w:val="18"/>
              </w:rPr>
              <w:t>Type: Integer</w:t>
            </w:r>
          </w:p>
          <w:p w14:paraId="1B9251D4"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w:t>
            </w:r>
          </w:p>
          <w:p w14:paraId="5759F88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31A00399"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62B6D30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bookmarkEnd w:id="66"/>
          <w:p w14:paraId="1ACABA91"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rPr>
              <w:t>isNullable: False</w:t>
            </w:r>
          </w:p>
        </w:tc>
      </w:tr>
      <w:tr w:rsidR="00936CC2" w:rsidRPr="00936CC2" w14:paraId="59DDE1E0" w14:textId="77777777" w:rsidTr="00F43E53">
        <w:trPr>
          <w:gridAfter w:val="1"/>
          <w:wAfter w:w="9" w:type="dxa"/>
          <w:cantSplit/>
          <w:jc w:val="center"/>
        </w:trPr>
        <w:tc>
          <w:tcPr>
            <w:tcW w:w="2621" w:type="dxa"/>
          </w:tcPr>
          <w:p w14:paraId="0F3854E4" w14:textId="77777777" w:rsidR="00936CC2" w:rsidRPr="00936CC2" w:rsidRDefault="00936CC2" w:rsidP="00936CC2">
            <w:pPr>
              <w:keepNext/>
              <w:keepLines/>
              <w:spacing w:after="0"/>
              <w:rPr>
                <w:rFonts w:ascii="Courier New" w:eastAsia="Malgun Gothic" w:hAnsi="Courier New" w:cs="Courier New"/>
                <w:sz w:val="18"/>
                <w:lang w:eastAsia="zh-CN"/>
              </w:rPr>
            </w:pPr>
            <w:bookmarkStart w:id="67" w:name="_MCCTEMPBM_CRPT95410061___7"/>
            <w:r w:rsidRPr="00936CC2">
              <w:rPr>
                <w:rFonts w:ascii="Courier New" w:eastAsia="Malgun Gothic" w:hAnsi="Courier New" w:cs="Courier New"/>
                <w:sz w:val="18"/>
                <w:lang w:eastAsia="zh-CN"/>
              </w:rPr>
              <w:t>supportedReporting</w:t>
            </w:r>
            <w:r w:rsidRPr="00936CC2">
              <w:rPr>
                <w:rFonts w:ascii="Courier New" w:eastAsia="Malgun Gothic" w:hAnsi="Courier New" w:cs="Courier New" w:hint="eastAsia"/>
                <w:sz w:val="18"/>
                <w:lang w:eastAsia="zh-CN"/>
              </w:rPr>
              <w:t>Period</w:t>
            </w:r>
            <w:r w:rsidRPr="00936CC2">
              <w:rPr>
                <w:rFonts w:ascii="Courier New" w:eastAsia="Malgun Gothic" w:hAnsi="Courier New" w:cs="Courier New"/>
                <w:sz w:val="18"/>
                <w:lang w:eastAsia="zh-CN"/>
              </w:rPr>
              <w:t>s</w:t>
            </w:r>
            <w:bookmarkEnd w:id="67"/>
          </w:p>
        </w:tc>
        <w:tc>
          <w:tcPr>
            <w:tcW w:w="5245" w:type="dxa"/>
          </w:tcPr>
          <w:p w14:paraId="7F1D78C7"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szCs w:val="18"/>
              </w:rPr>
              <w:t>Reporting periods supported for the associated management data. The period is defined in seconds.</w:t>
            </w:r>
          </w:p>
          <w:p w14:paraId="28AF7536" w14:textId="77777777" w:rsidR="00936CC2" w:rsidRPr="00936CC2" w:rsidRDefault="00936CC2" w:rsidP="00936CC2">
            <w:pPr>
              <w:keepLines/>
              <w:tabs>
                <w:tab w:val="decimal" w:pos="0"/>
              </w:tabs>
              <w:spacing w:line="0" w:lineRule="atLeast"/>
              <w:rPr>
                <w:rFonts w:ascii="Arial" w:eastAsia="Malgun Gothic" w:hAnsi="Arial"/>
                <w:sz w:val="18"/>
                <w:szCs w:val="18"/>
              </w:rPr>
            </w:pPr>
          </w:p>
        </w:tc>
        <w:tc>
          <w:tcPr>
            <w:tcW w:w="1984" w:type="dxa"/>
          </w:tcPr>
          <w:p w14:paraId="6E306976" w14:textId="77777777" w:rsidR="00936CC2" w:rsidRPr="00936CC2" w:rsidRDefault="00936CC2" w:rsidP="00936CC2">
            <w:pPr>
              <w:keepNext/>
              <w:keepLines/>
              <w:spacing w:after="0"/>
              <w:rPr>
                <w:rFonts w:ascii="Arial" w:eastAsia="Malgun Gothic" w:hAnsi="Arial"/>
                <w:sz w:val="18"/>
              </w:rPr>
            </w:pPr>
            <w:bookmarkStart w:id="68" w:name="_MCCTEMPBM_CRPT95410062___7"/>
            <w:r w:rsidRPr="00936CC2">
              <w:rPr>
                <w:rFonts w:ascii="Arial" w:eastAsia="Malgun Gothic" w:hAnsi="Arial"/>
                <w:sz w:val="18"/>
              </w:rPr>
              <w:t>Type: Integer</w:t>
            </w:r>
          </w:p>
          <w:p w14:paraId="524AD3B2"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w:t>
            </w:r>
          </w:p>
          <w:p w14:paraId="1BA8290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1D3A074C"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5636B2B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bookmarkEnd w:id="68"/>
          <w:p w14:paraId="0B731AF5"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rPr>
              <w:t>isNullable: False</w:t>
            </w:r>
          </w:p>
        </w:tc>
      </w:tr>
      <w:tr w:rsidR="00936CC2" w:rsidRPr="00936CC2" w14:paraId="1AD9E0A0" w14:textId="77777777" w:rsidTr="00F43E53">
        <w:trPr>
          <w:gridAfter w:val="1"/>
          <w:wAfter w:w="9" w:type="dxa"/>
          <w:cantSplit/>
          <w:jc w:val="center"/>
        </w:trPr>
        <w:tc>
          <w:tcPr>
            <w:tcW w:w="2621" w:type="dxa"/>
          </w:tcPr>
          <w:p w14:paraId="302F230C" w14:textId="77777777" w:rsidR="00936CC2" w:rsidRPr="00936CC2" w:rsidRDefault="00936CC2" w:rsidP="00936CC2">
            <w:pPr>
              <w:keepNext/>
              <w:keepLines/>
              <w:spacing w:after="0"/>
              <w:rPr>
                <w:rFonts w:ascii="Courier New" w:eastAsia="Malgun Gothic" w:hAnsi="Courier New" w:cs="Courier New"/>
                <w:sz w:val="18"/>
                <w:lang w:eastAsia="zh-CN"/>
              </w:rPr>
            </w:pPr>
            <w:bookmarkStart w:id="69" w:name="_MCCTEMPBM_CRPT95410063___7"/>
            <w:r w:rsidRPr="00936CC2">
              <w:rPr>
                <w:rFonts w:ascii="Courier New" w:eastAsia="Malgun Gothic" w:hAnsi="Courier New" w:cs="Courier New" w:hint="eastAsia"/>
                <w:sz w:val="18"/>
                <w:lang w:eastAsia="zh-CN"/>
              </w:rPr>
              <w:t>h</w:t>
            </w:r>
            <w:r w:rsidRPr="00936CC2">
              <w:rPr>
                <w:rFonts w:ascii="Courier New" w:eastAsia="Malgun Gothic" w:hAnsi="Courier New" w:cs="Courier New"/>
                <w:sz w:val="18"/>
                <w:lang w:eastAsia="zh-CN"/>
              </w:rPr>
              <w:t>istoricalDataPeriod</w:t>
            </w:r>
            <w:bookmarkEnd w:id="69"/>
          </w:p>
        </w:tc>
        <w:tc>
          <w:tcPr>
            <w:tcW w:w="5245" w:type="dxa"/>
          </w:tcPr>
          <w:p w14:paraId="1B604094"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lang w:eastAsia="zh-CN"/>
              </w:rPr>
              <w:t xml:space="preserve">This attribute describes the maximum period of the requested historical data. </w:t>
            </w:r>
            <w:r w:rsidRPr="00936CC2">
              <w:rPr>
                <w:rFonts w:ascii="Arial" w:eastAsia="Malgun Gothic" w:hAnsi="Arial" w:cs="Arial"/>
                <w:sz w:val="18"/>
                <w:szCs w:val="18"/>
              </w:rPr>
              <w:t>The period is defined in seconds.</w:t>
            </w:r>
          </w:p>
          <w:p w14:paraId="569A309A" w14:textId="77777777" w:rsidR="00936CC2" w:rsidRPr="00936CC2" w:rsidRDefault="00936CC2" w:rsidP="00936CC2">
            <w:pPr>
              <w:keepNext/>
              <w:keepLines/>
              <w:spacing w:after="0"/>
              <w:rPr>
                <w:rFonts w:ascii="Arial" w:eastAsia="Malgun Gothic" w:hAnsi="Arial" w:cs="Arial"/>
                <w:sz w:val="18"/>
                <w:szCs w:val="18"/>
              </w:rPr>
            </w:pPr>
          </w:p>
          <w:p w14:paraId="74475EAE" w14:textId="77777777" w:rsidR="00936CC2" w:rsidRPr="00936CC2" w:rsidRDefault="00936CC2" w:rsidP="00936CC2">
            <w:pPr>
              <w:keepNext/>
              <w:keepLines/>
              <w:spacing w:after="0"/>
              <w:rPr>
                <w:rFonts w:ascii="Arial" w:eastAsia="Malgun Gothic" w:hAnsi="Arial" w:cs="Arial"/>
                <w:sz w:val="18"/>
                <w:szCs w:val="18"/>
                <w:lang w:eastAsia="zh-CN"/>
              </w:rPr>
            </w:pPr>
          </w:p>
          <w:p w14:paraId="71083823" w14:textId="77777777" w:rsidR="00936CC2" w:rsidRPr="00936CC2" w:rsidRDefault="00936CC2" w:rsidP="00936CC2">
            <w:pPr>
              <w:keepLines/>
              <w:tabs>
                <w:tab w:val="decimal" w:pos="0"/>
              </w:tabs>
              <w:spacing w:line="0" w:lineRule="atLeast"/>
              <w:rPr>
                <w:rFonts w:ascii="Arial" w:eastAsia="Malgun Gothic" w:hAnsi="Arial"/>
                <w:sz w:val="18"/>
                <w:szCs w:val="18"/>
              </w:rPr>
            </w:pPr>
            <w:r w:rsidRPr="00936CC2">
              <w:rPr>
                <w:rFonts w:ascii="Arial" w:eastAsia="Malgun Gothic" w:hAnsi="Arial" w:cs="Arial"/>
                <w:sz w:val="18"/>
                <w:szCs w:val="18"/>
                <w:lang w:eastAsia="zh-CN"/>
              </w:rPr>
              <w:t>When the value of this attribute is NULL, which means the capability of querying historical data is not supported.</w:t>
            </w:r>
          </w:p>
        </w:tc>
        <w:tc>
          <w:tcPr>
            <w:tcW w:w="1984" w:type="dxa"/>
          </w:tcPr>
          <w:p w14:paraId="635E8B87" w14:textId="77777777" w:rsidR="00936CC2" w:rsidRPr="00936CC2" w:rsidRDefault="00936CC2" w:rsidP="00936CC2">
            <w:pPr>
              <w:keepNext/>
              <w:keepLines/>
              <w:spacing w:after="0"/>
              <w:rPr>
                <w:rFonts w:ascii="Arial" w:eastAsia="Malgun Gothic" w:hAnsi="Arial"/>
                <w:sz w:val="18"/>
              </w:rPr>
            </w:pPr>
            <w:bookmarkStart w:id="70" w:name="_MCCTEMPBM_CRPT95410064___7"/>
            <w:r w:rsidRPr="00936CC2">
              <w:rPr>
                <w:rFonts w:ascii="Arial" w:eastAsia="Malgun Gothic" w:hAnsi="Arial"/>
                <w:sz w:val="18"/>
              </w:rPr>
              <w:t>Type: Integer</w:t>
            </w:r>
          </w:p>
          <w:p w14:paraId="3D1B9AC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670D8AE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isOrdered: </w:t>
            </w:r>
            <w:r w:rsidRPr="00936CC2">
              <w:rPr>
                <w:rFonts w:ascii="Arial" w:eastAsia="Malgun Gothic" w:hAnsi="Arial"/>
                <w:sz w:val="18"/>
                <w:szCs w:val="18"/>
              </w:rPr>
              <w:t>N/A</w:t>
            </w:r>
          </w:p>
          <w:p w14:paraId="0D95914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isUnique: </w:t>
            </w:r>
            <w:r w:rsidRPr="00936CC2">
              <w:rPr>
                <w:rFonts w:ascii="Arial" w:eastAsia="Malgun Gothic" w:hAnsi="Arial"/>
                <w:sz w:val="18"/>
                <w:szCs w:val="18"/>
              </w:rPr>
              <w:t>N/A</w:t>
            </w:r>
          </w:p>
          <w:p w14:paraId="3DF281A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bookmarkEnd w:id="70"/>
          <w:p w14:paraId="1B655E2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rPr>
              <w:t xml:space="preserve">isNullable: </w:t>
            </w:r>
            <w:r w:rsidRPr="00936CC2">
              <w:rPr>
                <w:rFonts w:ascii="Arial" w:eastAsia="Malgun Gothic" w:hAnsi="Arial" w:hint="eastAsia"/>
                <w:sz w:val="18"/>
                <w:lang w:eastAsia="zh-CN"/>
              </w:rPr>
              <w:t>TR</w:t>
            </w:r>
            <w:r w:rsidRPr="00936CC2">
              <w:rPr>
                <w:rFonts w:ascii="Arial" w:eastAsia="Malgun Gothic" w:hAnsi="Arial"/>
                <w:sz w:val="18"/>
                <w:lang w:eastAsia="zh-CN"/>
              </w:rPr>
              <w:t>UE</w:t>
            </w:r>
          </w:p>
        </w:tc>
      </w:tr>
      <w:tr w:rsidR="00936CC2" w:rsidRPr="00936CC2" w14:paraId="5D30BA1C" w14:textId="77777777" w:rsidTr="00F43E53">
        <w:trPr>
          <w:gridAfter w:val="1"/>
          <w:wAfter w:w="9" w:type="dxa"/>
          <w:cantSplit/>
          <w:jc w:val="center"/>
        </w:trPr>
        <w:tc>
          <w:tcPr>
            <w:tcW w:w="2621" w:type="dxa"/>
          </w:tcPr>
          <w:p w14:paraId="338B2787" w14:textId="77777777" w:rsidR="00936CC2" w:rsidRPr="00936CC2" w:rsidRDefault="00936CC2" w:rsidP="00936CC2">
            <w:pPr>
              <w:keepNext/>
              <w:keepLines/>
              <w:spacing w:after="0"/>
              <w:rPr>
                <w:rFonts w:ascii="Courier New" w:eastAsia="Malgun Gothic" w:hAnsi="Courier New" w:cs="Courier New"/>
                <w:sz w:val="18"/>
                <w:lang w:eastAsia="zh-CN"/>
              </w:rPr>
            </w:pPr>
            <w:bookmarkStart w:id="71" w:name="_MCCTEMPBM_CRPT95410065___7"/>
            <w:r w:rsidRPr="00936CC2">
              <w:rPr>
                <w:rFonts w:ascii="Courier New" w:eastAsia="Malgun Gothic" w:hAnsi="Courier New" w:cs="Courier New" w:hint="eastAsia"/>
                <w:sz w:val="18"/>
                <w:lang w:eastAsia="zh-CN"/>
              </w:rPr>
              <w:lastRenderedPageBreak/>
              <w:t>s</w:t>
            </w:r>
            <w:r w:rsidRPr="00936CC2">
              <w:rPr>
                <w:rFonts w:ascii="Courier New" w:eastAsia="Malgun Gothic" w:hAnsi="Courier New" w:cs="Courier New"/>
                <w:sz w:val="18"/>
                <w:lang w:eastAsia="zh-CN"/>
              </w:rPr>
              <w:t>upportedReportingMethod</w:t>
            </w:r>
            <w:bookmarkEnd w:id="71"/>
          </w:p>
        </w:tc>
        <w:tc>
          <w:tcPr>
            <w:tcW w:w="5245" w:type="dxa"/>
          </w:tcPr>
          <w:p w14:paraId="7C7831DE"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List of supported reporting methods for the associated management data.</w:t>
            </w:r>
          </w:p>
          <w:p w14:paraId="2A1E0AF6" w14:textId="77777777" w:rsidR="00936CC2" w:rsidRPr="00936CC2" w:rsidRDefault="00936CC2" w:rsidP="00936CC2">
            <w:pPr>
              <w:keepNext/>
              <w:keepLines/>
              <w:spacing w:after="0"/>
              <w:rPr>
                <w:rFonts w:ascii="Arial" w:eastAsia="Malgun Gothic" w:hAnsi="Arial" w:cs="Arial"/>
                <w:sz w:val="18"/>
                <w:szCs w:val="18"/>
              </w:rPr>
            </w:pPr>
          </w:p>
          <w:p w14:paraId="5D9735D7"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AllowedValues: </w:t>
            </w:r>
          </w:p>
          <w:p w14:paraId="0CF954F9" w14:textId="77777777" w:rsidR="00936CC2" w:rsidRPr="00936CC2" w:rsidRDefault="00936CC2" w:rsidP="00936CC2">
            <w:pPr>
              <w:keepLines/>
              <w:tabs>
                <w:tab w:val="decimal" w:pos="0"/>
              </w:tabs>
              <w:spacing w:line="0" w:lineRule="atLeast"/>
              <w:rPr>
                <w:rFonts w:ascii="Arial" w:eastAsia="Malgun Gothic" w:hAnsi="Arial"/>
                <w:sz w:val="18"/>
                <w:szCs w:val="18"/>
              </w:rPr>
            </w:pPr>
            <w:r w:rsidRPr="00936CC2">
              <w:rPr>
                <w:rFonts w:ascii="Arial" w:eastAsia="Malgun Gothic" w:hAnsi="Arial" w:cs="Arial"/>
                <w:sz w:val="18"/>
                <w:szCs w:val="18"/>
              </w:rPr>
              <w:t>- FILE</w:t>
            </w:r>
            <w:r w:rsidRPr="00936CC2">
              <w:rPr>
                <w:rFonts w:ascii="Arial" w:eastAsia="Malgun Gothic" w:hAnsi="Arial" w:cs="Arial"/>
                <w:sz w:val="18"/>
                <w:szCs w:val="18"/>
              </w:rPr>
              <w:br/>
              <w:t>- STREAM</w:t>
            </w:r>
          </w:p>
        </w:tc>
        <w:tc>
          <w:tcPr>
            <w:tcW w:w="1984" w:type="dxa"/>
          </w:tcPr>
          <w:p w14:paraId="543D7C1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55CE81E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6E5B5FC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 xml:space="preserve">isOrdered: </w:t>
            </w:r>
            <w:r w:rsidRPr="00936CC2">
              <w:rPr>
                <w:rFonts w:ascii="Arial" w:eastAsia="Malgun Gothic" w:hAnsi="Arial"/>
                <w:sz w:val="18"/>
                <w:szCs w:val="18"/>
              </w:rPr>
              <w:t>False</w:t>
            </w:r>
          </w:p>
          <w:p w14:paraId="42771B3B"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6E5C85A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6E80C5CA"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rPr>
              <w:t>isNullable: False</w:t>
            </w:r>
          </w:p>
        </w:tc>
      </w:tr>
      <w:tr w:rsidR="00936CC2" w:rsidRPr="00936CC2" w14:paraId="19870FE8" w14:textId="77777777" w:rsidTr="00F43E53">
        <w:trPr>
          <w:gridAfter w:val="1"/>
          <w:wAfter w:w="9" w:type="dxa"/>
          <w:cantSplit/>
          <w:jc w:val="center"/>
        </w:trPr>
        <w:tc>
          <w:tcPr>
            <w:tcW w:w="2621" w:type="dxa"/>
          </w:tcPr>
          <w:p w14:paraId="3160BB62" w14:textId="77777777" w:rsidR="00936CC2" w:rsidRPr="00936CC2" w:rsidRDefault="00936CC2" w:rsidP="00936CC2">
            <w:pPr>
              <w:keepNext/>
              <w:keepLines/>
              <w:spacing w:after="0"/>
              <w:rPr>
                <w:rFonts w:ascii="Courier New" w:eastAsia="Malgun Gothic" w:hAnsi="Courier New" w:cs="Courier New"/>
                <w:sz w:val="18"/>
                <w:lang w:eastAsia="zh-CN"/>
              </w:rPr>
            </w:pPr>
            <w:bookmarkStart w:id="72" w:name="_MCCTEMPBM_CRPT95410066___7"/>
            <w:r w:rsidRPr="00936CC2">
              <w:rPr>
                <w:rFonts w:ascii="Courier New" w:eastAsia="Malgun Gothic" w:hAnsi="Courier New" w:cs="Courier New" w:hint="eastAsia"/>
                <w:sz w:val="18"/>
                <w:lang w:eastAsia="zh-CN"/>
              </w:rPr>
              <w:t>s</w:t>
            </w:r>
            <w:r w:rsidRPr="00936CC2">
              <w:rPr>
                <w:rFonts w:ascii="Courier New" w:eastAsia="Malgun Gothic" w:hAnsi="Courier New" w:cs="Courier New"/>
                <w:sz w:val="18"/>
                <w:lang w:eastAsia="zh-CN"/>
              </w:rPr>
              <w:t>upportedDataScope</w:t>
            </w:r>
            <w:bookmarkEnd w:id="72"/>
          </w:p>
        </w:tc>
        <w:tc>
          <w:tcPr>
            <w:tcW w:w="5245" w:type="dxa"/>
          </w:tcPr>
          <w:p w14:paraId="67017810"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sz w:val="18"/>
                <w:szCs w:val="18"/>
                <w:lang w:eastAsia="zh-CN"/>
              </w:rPr>
              <w:t>List of supported sub counter capabilities for the associated management data</w:t>
            </w:r>
          </w:p>
          <w:p w14:paraId="3E67F95F" w14:textId="77777777" w:rsidR="00936CC2" w:rsidRPr="00936CC2" w:rsidRDefault="00936CC2" w:rsidP="00936CC2">
            <w:pPr>
              <w:keepNext/>
              <w:keepLines/>
              <w:spacing w:after="0"/>
              <w:rPr>
                <w:rFonts w:ascii="Arial" w:eastAsia="Malgun Gothic" w:hAnsi="Arial" w:cs="Arial"/>
                <w:sz w:val="18"/>
                <w:szCs w:val="18"/>
              </w:rPr>
            </w:pPr>
          </w:p>
          <w:p w14:paraId="35D67925"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sz w:val="18"/>
                <w:szCs w:val="18"/>
                <w:lang w:eastAsia="zh-CN"/>
              </w:rPr>
              <w:t>Allowed Values:</w:t>
            </w:r>
          </w:p>
          <w:p w14:paraId="7FF24CCA"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lang w:eastAsia="zh-CN"/>
              </w:rPr>
              <w:t>- S</w:t>
            </w:r>
            <w:r w:rsidRPr="00936CC2">
              <w:rPr>
                <w:rFonts w:ascii="Arial" w:eastAsia="Malgun Gothic" w:hAnsi="Arial" w:cs="Arial"/>
                <w:sz w:val="18"/>
                <w:szCs w:val="18"/>
              </w:rPr>
              <w:t>NSSAI</w:t>
            </w:r>
          </w:p>
          <w:p w14:paraId="0D78E51C" w14:textId="77777777"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- 5QI</w:t>
            </w:r>
          </w:p>
          <w:p w14:paraId="71FA233C" w14:textId="77777777" w:rsidR="00936CC2" w:rsidRPr="00936CC2" w:rsidRDefault="00936CC2" w:rsidP="00936CC2">
            <w:pPr>
              <w:keepLines/>
              <w:tabs>
                <w:tab w:val="decimal" w:pos="0"/>
              </w:tabs>
              <w:spacing w:line="0" w:lineRule="atLeast"/>
              <w:rPr>
                <w:rFonts w:ascii="Arial" w:eastAsia="Malgun Gothic" w:hAnsi="Arial"/>
                <w:sz w:val="18"/>
                <w:szCs w:val="18"/>
              </w:rPr>
            </w:pPr>
            <w:r w:rsidRPr="00936CC2">
              <w:rPr>
                <w:rFonts w:eastAsia="Malgun Gothic" w:cs="Arial"/>
                <w:szCs w:val="18"/>
              </w:rPr>
              <w:t>- PLMN</w:t>
            </w:r>
          </w:p>
        </w:tc>
        <w:tc>
          <w:tcPr>
            <w:tcW w:w="1984" w:type="dxa"/>
          </w:tcPr>
          <w:p w14:paraId="24269A4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ENUM</w:t>
            </w:r>
          </w:p>
          <w:p w14:paraId="77F860F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0EADBEA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3A77C02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1F131D1E"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3B50BAED"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isNullable: False</w:t>
            </w:r>
          </w:p>
          <w:p w14:paraId="231FE453" w14:textId="77777777" w:rsidR="00936CC2" w:rsidRPr="00936CC2" w:rsidRDefault="00936CC2" w:rsidP="00936CC2">
            <w:pPr>
              <w:keepNext/>
              <w:keepLines/>
              <w:spacing w:after="0"/>
              <w:rPr>
                <w:rFonts w:ascii="Arial" w:eastAsia="Malgun Gothic" w:hAnsi="Arial"/>
                <w:sz w:val="18"/>
                <w:szCs w:val="18"/>
              </w:rPr>
            </w:pPr>
          </w:p>
        </w:tc>
      </w:tr>
      <w:tr w:rsidR="00936CC2" w:rsidRPr="00936CC2" w14:paraId="0B469E8C" w14:textId="77777777" w:rsidTr="00F43E53">
        <w:trPr>
          <w:gridAfter w:val="1"/>
          <w:wAfter w:w="9" w:type="dxa"/>
          <w:cantSplit/>
          <w:jc w:val="center"/>
        </w:trPr>
        <w:tc>
          <w:tcPr>
            <w:tcW w:w="2621" w:type="dxa"/>
          </w:tcPr>
          <w:p w14:paraId="6D7A0342" w14:textId="77777777" w:rsidR="00936CC2" w:rsidRPr="00936CC2" w:rsidRDefault="00936CC2" w:rsidP="00936CC2">
            <w:pPr>
              <w:keepNext/>
              <w:keepLines/>
              <w:spacing w:after="0"/>
              <w:rPr>
                <w:rFonts w:ascii="Courier New" w:eastAsia="Malgun Gothic" w:hAnsi="Courier New" w:cs="Courier New"/>
                <w:sz w:val="18"/>
                <w:lang w:eastAsia="zh-CN"/>
              </w:rPr>
            </w:pPr>
            <w:r w:rsidRPr="00936CC2">
              <w:rPr>
                <w:rFonts w:ascii="Courier New" w:eastAsia="Malgun Gothic" w:hAnsi="Courier New" w:cs="Courier New" w:hint="eastAsia"/>
                <w:sz w:val="18"/>
                <w:lang w:eastAsia="zh-CN"/>
              </w:rPr>
              <w:t>s</w:t>
            </w:r>
            <w:r w:rsidRPr="00936CC2">
              <w:rPr>
                <w:rFonts w:ascii="Courier New" w:eastAsia="Malgun Gothic" w:hAnsi="Courier New" w:cs="Courier New"/>
                <w:sz w:val="18"/>
                <w:lang w:eastAsia="zh-CN"/>
              </w:rPr>
              <w:t>upportedDataRequestMnSRef</w:t>
            </w:r>
          </w:p>
        </w:tc>
        <w:tc>
          <w:tcPr>
            <w:tcW w:w="5245" w:type="dxa"/>
          </w:tcPr>
          <w:p w14:paraId="7CDBDBDB"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hint="eastAsia"/>
                <w:sz w:val="18"/>
                <w:szCs w:val="18"/>
                <w:lang w:eastAsia="zh-CN"/>
              </w:rPr>
              <w:t>List</w:t>
            </w:r>
            <w:r w:rsidRPr="00936CC2">
              <w:rPr>
                <w:rFonts w:ascii="Arial" w:eastAsia="Malgun Gothic" w:hAnsi="Arial" w:cs="Arial"/>
                <w:sz w:val="18"/>
                <w:szCs w:val="18"/>
                <w:lang w:eastAsia="zh-CN"/>
              </w:rPr>
              <w:t xml:space="preserve"> of DN of </w:t>
            </w:r>
            <w:r w:rsidRPr="00936CC2">
              <w:rPr>
                <w:rFonts w:ascii="Courier New" w:eastAsia="Malgun Gothic" w:hAnsi="Courier New" w:cs="Courier New"/>
                <w:sz w:val="18"/>
                <w:lang w:eastAsia="zh-CN"/>
              </w:rPr>
              <w:t>MnSInfo</w:t>
            </w:r>
            <w:r w:rsidRPr="00936CC2">
              <w:rPr>
                <w:rFonts w:ascii="Arial" w:eastAsia="Malgun Gothic" w:hAnsi="Arial" w:cs="Arial"/>
                <w:sz w:val="18"/>
                <w:szCs w:val="18"/>
                <w:lang w:eastAsia="zh-CN"/>
              </w:rPr>
              <w:t xml:space="preserve"> for the MnS instance(s) which can be used to request the associated management data</w:t>
            </w:r>
          </w:p>
          <w:p w14:paraId="198E5B85" w14:textId="77777777" w:rsidR="00936CC2" w:rsidRPr="00936CC2" w:rsidRDefault="00936CC2" w:rsidP="00936CC2">
            <w:pPr>
              <w:keepNext/>
              <w:keepLines/>
              <w:spacing w:after="0"/>
              <w:rPr>
                <w:rFonts w:ascii="Arial" w:eastAsia="Malgun Gothic" w:hAnsi="Arial" w:cs="Arial"/>
                <w:sz w:val="18"/>
                <w:szCs w:val="18"/>
              </w:rPr>
            </w:pPr>
          </w:p>
          <w:p w14:paraId="0559B3A5" w14:textId="77777777" w:rsidR="00936CC2" w:rsidRPr="00936CC2" w:rsidRDefault="00936CC2" w:rsidP="00936CC2">
            <w:pPr>
              <w:keepLines/>
              <w:tabs>
                <w:tab w:val="decimal" w:pos="0"/>
              </w:tabs>
              <w:spacing w:line="0" w:lineRule="atLeast"/>
              <w:rPr>
                <w:rFonts w:ascii="Arial" w:eastAsia="Malgun Gothic" w:hAnsi="Arial"/>
                <w:sz w:val="18"/>
                <w:szCs w:val="18"/>
              </w:rPr>
            </w:pPr>
          </w:p>
        </w:tc>
        <w:tc>
          <w:tcPr>
            <w:tcW w:w="1984" w:type="dxa"/>
          </w:tcPr>
          <w:p w14:paraId="5D4D688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DN</w:t>
            </w:r>
          </w:p>
          <w:p w14:paraId="7DAEF31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3BB12F45"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176F499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2367632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505295B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rPr>
              <w:t>isNullable: False</w:t>
            </w:r>
          </w:p>
        </w:tc>
      </w:tr>
      <w:tr w:rsidR="00936CC2" w:rsidRPr="00936CC2" w14:paraId="4D8581B9" w14:textId="77777777" w:rsidTr="00F43E53">
        <w:trPr>
          <w:gridAfter w:val="1"/>
          <w:wAfter w:w="9" w:type="dxa"/>
          <w:cantSplit/>
          <w:jc w:val="center"/>
        </w:trPr>
        <w:tc>
          <w:tcPr>
            <w:tcW w:w="2621" w:type="dxa"/>
          </w:tcPr>
          <w:p w14:paraId="2F3D0726" w14:textId="77777777" w:rsidR="00936CC2" w:rsidRPr="00936CC2" w:rsidRDefault="00936CC2" w:rsidP="00936CC2">
            <w:pPr>
              <w:keepNext/>
              <w:keepLines/>
              <w:spacing w:after="0"/>
              <w:rPr>
                <w:rFonts w:ascii="Courier New" w:eastAsia="Malgun Gothic" w:hAnsi="Courier New" w:cs="Courier New"/>
                <w:sz w:val="18"/>
                <w:lang w:eastAsia="zh-CN"/>
              </w:rPr>
            </w:pPr>
            <w:bookmarkStart w:id="73" w:name="_MCCTEMPBM_CRPT95410069___7"/>
            <w:r w:rsidRPr="00936CC2">
              <w:rPr>
                <w:rFonts w:ascii="Courier New" w:eastAsia="Malgun Gothic" w:hAnsi="Courier New" w:cs="Courier New" w:hint="eastAsia"/>
                <w:sz w:val="18"/>
                <w:lang w:eastAsia="zh-CN"/>
              </w:rPr>
              <w:t>s</w:t>
            </w:r>
            <w:r w:rsidRPr="00936CC2">
              <w:rPr>
                <w:rFonts w:ascii="Courier New" w:eastAsia="Malgun Gothic" w:hAnsi="Courier New" w:cs="Courier New"/>
                <w:sz w:val="18"/>
                <w:lang w:eastAsia="zh-CN"/>
              </w:rPr>
              <w:t>upportedDataReportingMnS</w:t>
            </w:r>
            <w:bookmarkEnd w:id="73"/>
            <w:r w:rsidRPr="00936CC2">
              <w:rPr>
                <w:rFonts w:ascii="Courier New" w:eastAsia="Malgun Gothic" w:hAnsi="Courier New" w:cs="Courier New"/>
                <w:sz w:val="18"/>
                <w:lang w:eastAsia="zh-CN"/>
              </w:rPr>
              <w:t>Ref</w:t>
            </w:r>
          </w:p>
        </w:tc>
        <w:tc>
          <w:tcPr>
            <w:tcW w:w="5245" w:type="dxa"/>
          </w:tcPr>
          <w:p w14:paraId="53480FAD"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hint="eastAsia"/>
                <w:sz w:val="18"/>
                <w:szCs w:val="18"/>
                <w:lang w:eastAsia="zh-CN"/>
              </w:rPr>
              <w:t>List</w:t>
            </w:r>
            <w:r w:rsidRPr="00936CC2">
              <w:rPr>
                <w:rFonts w:ascii="Arial" w:eastAsia="Malgun Gothic" w:hAnsi="Arial" w:cs="Arial"/>
                <w:sz w:val="18"/>
                <w:szCs w:val="18"/>
                <w:lang w:eastAsia="zh-CN"/>
              </w:rPr>
              <w:t xml:space="preserve"> of DN of </w:t>
            </w:r>
            <w:r w:rsidRPr="00936CC2">
              <w:rPr>
                <w:rFonts w:ascii="Courier New" w:eastAsia="Malgun Gothic" w:hAnsi="Courier New" w:cs="Courier New"/>
                <w:sz w:val="18"/>
                <w:lang w:eastAsia="zh-CN"/>
              </w:rPr>
              <w:t>MnSInfo</w:t>
            </w:r>
            <w:r w:rsidRPr="00936CC2">
              <w:rPr>
                <w:rFonts w:ascii="Arial" w:eastAsia="Malgun Gothic" w:hAnsi="Arial" w:cs="Arial"/>
                <w:sz w:val="18"/>
                <w:szCs w:val="18"/>
                <w:lang w:eastAsia="zh-CN"/>
              </w:rPr>
              <w:t xml:space="preserve"> for the MnS instance(s) which can be used to report the associated management data</w:t>
            </w:r>
          </w:p>
          <w:p w14:paraId="0E8E35A5" w14:textId="77777777" w:rsidR="00936CC2" w:rsidRPr="00936CC2" w:rsidRDefault="00936CC2" w:rsidP="00936CC2">
            <w:pPr>
              <w:keepNext/>
              <w:keepLines/>
              <w:spacing w:after="0"/>
              <w:rPr>
                <w:rFonts w:ascii="Arial" w:eastAsia="Malgun Gothic" w:hAnsi="Arial" w:cs="Arial"/>
                <w:sz w:val="18"/>
                <w:szCs w:val="18"/>
              </w:rPr>
            </w:pPr>
          </w:p>
          <w:p w14:paraId="00ACAD99" w14:textId="77777777" w:rsidR="00936CC2" w:rsidRPr="00936CC2" w:rsidRDefault="00936CC2" w:rsidP="00936CC2">
            <w:pPr>
              <w:keepLines/>
              <w:tabs>
                <w:tab w:val="decimal" w:pos="0"/>
              </w:tabs>
              <w:spacing w:line="0" w:lineRule="atLeast"/>
              <w:rPr>
                <w:rFonts w:ascii="Arial" w:eastAsia="Malgun Gothic" w:hAnsi="Arial"/>
                <w:sz w:val="18"/>
                <w:szCs w:val="18"/>
              </w:rPr>
            </w:pPr>
          </w:p>
        </w:tc>
        <w:tc>
          <w:tcPr>
            <w:tcW w:w="1984" w:type="dxa"/>
          </w:tcPr>
          <w:p w14:paraId="7B8C71F6"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DN</w:t>
            </w:r>
          </w:p>
          <w:p w14:paraId="55FCF11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63B9D4F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6B2D2C1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3F00D541"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1E01FE4D"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rPr>
              <w:t>isNullable: False</w:t>
            </w:r>
          </w:p>
        </w:tc>
      </w:tr>
      <w:tr w:rsidR="00936CC2" w:rsidRPr="00936CC2" w14:paraId="2678363C" w14:textId="77777777" w:rsidTr="00F43E53">
        <w:trPr>
          <w:gridAfter w:val="1"/>
          <w:wAfter w:w="9" w:type="dxa"/>
          <w:cantSplit/>
          <w:jc w:val="center"/>
        </w:trPr>
        <w:tc>
          <w:tcPr>
            <w:tcW w:w="2621" w:type="dxa"/>
          </w:tcPr>
          <w:p w14:paraId="15CE876D" w14:textId="77777777" w:rsidR="00936CC2" w:rsidRPr="00936CC2" w:rsidRDefault="00936CC2" w:rsidP="00936CC2">
            <w:pPr>
              <w:keepNext/>
              <w:keepLines/>
              <w:spacing w:after="0"/>
              <w:rPr>
                <w:rFonts w:ascii="Courier New" w:eastAsia="Malgun Gothic" w:hAnsi="Courier New" w:cs="Courier New"/>
                <w:sz w:val="18"/>
                <w:lang w:eastAsia="zh-CN"/>
              </w:rPr>
            </w:pPr>
            <w:r w:rsidRPr="00936CC2">
              <w:rPr>
                <w:rFonts w:ascii="Courier New" w:eastAsia="Malgun Gothic" w:hAnsi="Courier New" w:cs="Courier New"/>
                <w:sz w:val="18"/>
                <w:lang w:eastAsia="zh-CN"/>
              </w:rPr>
              <w:t>mgmtDataInfoRef</w:t>
            </w:r>
          </w:p>
        </w:tc>
        <w:tc>
          <w:tcPr>
            <w:tcW w:w="5245" w:type="dxa"/>
          </w:tcPr>
          <w:p w14:paraId="2F2E25AF"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hint="eastAsia"/>
                <w:sz w:val="18"/>
                <w:szCs w:val="18"/>
                <w:lang w:eastAsia="zh-CN"/>
              </w:rPr>
              <w:t>List</w:t>
            </w:r>
            <w:r w:rsidRPr="00936CC2">
              <w:rPr>
                <w:rFonts w:ascii="Arial" w:eastAsia="Malgun Gothic" w:hAnsi="Arial" w:cs="Arial"/>
                <w:sz w:val="18"/>
                <w:szCs w:val="18"/>
                <w:lang w:eastAsia="zh-CN"/>
              </w:rPr>
              <w:t xml:space="preserve"> of DN of </w:t>
            </w:r>
            <w:r w:rsidRPr="00936CC2">
              <w:rPr>
                <w:rFonts w:ascii="Courier New" w:eastAsia="Malgun Gothic" w:hAnsi="Courier New" w:cs="Courier New"/>
                <w:sz w:val="18"/>
                <w:lang w:eastAsia="zh-CN"/>
              </w:rPr>
              <w:t>MgmtDataInfo</w:t>
            </w:r>
            <w:r w:rsidRPr="00936CC2">
              <w:rPr>
                <w:rFonts w:ascii="Arial" w:eastAsia="Malgun Gothic" w:hAnsi="Arial" w:cs="Arial"/>
                <w:sz w:val="18"/>
                <w:szCs w:val="18"/>
                <w:lang w:eastAsia="zh-CN"/>
              </w:rPr>
              <w:t xml:space="preserve"> instance(s) which are associated the MnSInfo which represent a management service instance</w:t>
            </w:r>
          </w:p>
          <w:p w14:paraId="1868702F" w14:textId="77777777" w:rsidR="00936CC2" w:rsidRPr="00936CC2" w:rsidRDefault="00936CC2" w:rsidP="00936CC2">
            <w:pPr>
              <w:keepLines/>
              <w:tabs>
                <w:tab w:val="decimal" w:pos="0"/>
              </w:tabs>
              <w:spacing w:line="0" w:lineRule="atLeast"/>
              <w:rPr>
                <w:rFonts w:ascii="Arial" w:eastAsia="Malgun Gothic" w:hAnsi="Arial"/>
                <w:sz w:val="18"/>
                <w:szCs w:val="18"/>
              </w:rPr>
            </w:pPr>
          </w:p>
        </w:tc>
        <w:tc>
          <w:tcPr>
            <w:tcW w:w="1984" w:type="dxa"/>
          </w:tcPr>
          <w:p w14:paraId="79A48B18"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type: DN</w:t>
            </w:r>
          </w:p>
          <w:p w14:paraId="3879179F"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multiplicity: 1..*</w:t>
            </w:r>
          </w:p>
          <w:p w14:paraId="188C0B00"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isOrdered: False</w:t>
            </w:r>
          </w:p>
          <w:p w14:paraId="4F8EC97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isUnique: True</w:t>
            </w:r>
          </w:p>
          <w:p w14:paraId="33D43C4A"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sz w:val="18"/>
              </w:rPr>
              <w:t>defaultValue: None</w:t>
            </w:r>
          </w:p>
          <w:p w14:paraId="7019BD18" w14:textId="77777777" w:rsidR="00936CC2" w:rsidRPr="00936CC2" w:rsidRDefault="00936CC2" w:rsidP="00936CC2">
            <w:pPr>
              <w:keepNext/>
              <w:keepLines/>
              <w:spacing w:after="0"/>
              <w:rPr>
                <w:rFonts w:ascii="Arial" w:eastAsia="Malgun Gothic" w:hAnsi="Arial"/>
                <w:sz w:val="18"/>
                <w:szCs w:val="18"/>
              </w:rPr>
            </w:pPr>
            <w:r w:rsidRPr="00936CC2">
              <w:rPr>
                <w:rFonts w:ascii="Arial" w:eastAsia="Malgun Gothic" w:hAnsi="Arial"/>
                <w:sz w:val="18"/>
              </w:rPr>
              <w:t>isNullable: False</w:t>
            </w:r>
          </w:p>
        </w:tc>
      </w:tr>
      <w:tr w:rsidR="00936CC2" w:rsidRPr="00936CC2" w14:paraId="746F0226" w14:textId="77777777" w:rsidTr="00F43E53">
        <w:trPr>
          <w:gridAfter w:val="1"/>
          <w:wAfter w:w="9" w:type="dxa"/>
          <w:cantSplit/>
          <w:jc w:val="center"/>
        </w:trPr>
        <w:tc>
          <w:tcPr>
            <w:tcW w:w="2621" w:type="dxa"/>
          </w:tcPr>
          <w:p w14:paraId="6CC560A7" w14:textId="69C90E76" w:rsidR="00936CC2" w:rsidRPr="00936CC2" w:rsidRDefault="00936CC2" w:rsidP="00936CC2">
            <w:pPr>
              <w:keepNext/>
              <w:keepLines/>
              <w:spacing w:after="0"/>
              <w:rPr>
                <w:rFonts w:ascii="Courier New" w:eastAsia="Malgun Gothic" w:hAnsi="Courier New" w:cs="Courier New"/>
                <w:sz w:val="18"/>
                <w:lang w:eastAsia="zh-CN"/>
              </w:rPr>
            </w:pPr>
            <w:r w:rsidRPr="00936CC2">
              <w:rPr>
                <w:rFonts w:ascii="Courier New" w:eastAsia="Malgun Gothic" w:hAnsi="Courier New" w:cs="Courier New"/>
                <w:sz w:val="18"/>
                <w:szCs w:val="18"/>
              </w:rPr>
              <w:t>trsr</w:t>
            </w:r>
            <w:del w:id="74" w:author="Nokia" w:date="2025-11-08T03:23:00Z" w16du:dateUtc="2025-11-07T21:53:00Z">
              <w:r w:rsidRPr="00936CC2" w:rsidDel="00F67F9D">
                <w:rPr>
                  <w:rFonts w:ascii="Courier New" w:eastAsia="Malgun Gothic" w:hAnsi="Courier New" w:cs="Courier New"/>
                  <w:sz w:val="18"/>
                  <w:szCs w:val="18"/>
                </w:rPr>
                <w:delText>Prefix</w:delText>
              </w:r>
            </w:del>
            <w:ins w:id="75" w:author="Nokia" w:date="2025-11-08T03:23:00Z" w16du:dateUtc="2025-11-07T21:53:00Z">
              <w:r w:rsidR="00F67F9D">
                <w:rPr>
                  <w:rFonts w:ascii="Courier New" w:eastAsia="Malgun Gothic" w:hAnsi="Courier New" w:cs="Courier New"/>
                  <w:sz w:val="18"/>
                  <w:szCs w:val="18"/>
                </w:rPr>
                <w:t>Range</w:t>
              </w:r>
            </w:ins>
            <w:r w:rsidRPr="00936CC2">
              <w:rPr>
                <w:rFonts w:ascii="Courier New" w:eastAsia="Malgun Gothic" w:hAnsi="Courier New" w:cs="Courier New"/>
                <w:sz w:val="18"/>
                <w:szCs w:val="18"/>
              </w:rPr>
              <w:t>Cfg</w:t>
            </w:r>
          </w:p>
        </w:tc>
        <w:tc>
          <w:tcPr>
            <w:tcW w:w="5245" w:type="dxa"/>
          </w:tcPr>
          <w:p w14:paraId="6B19E418" w14:textId="0A7F32A5" w:rsidR="00936CC2" w:rsidRPr="00936CC2" w:rsidRDefault="00936CC2" w:rsidP="00936CC2">
            <w:pPr>
              <w:keepNext/>
              <w:keepLines/>
              <w:spacing w:after="0"/>
              <w:rPr>
                <w:rFonts w:ascii="Arial" w:eastAsia="Malgun Gothic" w:hAnsi="Arial" w:cs="Arial"/>
                <w:sz w:val="18"/>
                <w:szCs w:val="18"/>
              </w:rPr>
            </w:pPr>
            <w:r w:rsidRPr="00936CC2">
              <w:rPr>
                <w:rFonts w:ascii="Arial" w:eastAsia="Malgun Gothic" w:hAnsi="Arial" w:cs="Arial"/>
                <w:sz w:val="18"/>
                <w:szCs w:val="18"/>
              </w:rPr>
              <w:t>A</w:t>
            </w:r>
            <w:r w:rsidRPr="00936CC2">
              <w:rPr>
                <w:rFonts w:ascii="Arial" w:eastAsia="DengXian" w:hAnsi="Arial"/>
                <w:sz w:val="18"/>
                <w:lang w:val="en-US"/>
              </w:rPr>
              <w:t xml:space="preserve"> TRSR </w:t>
            </w:r>
            <w:del w:id="76" w:author="Nokia" w:date="2025-11-08T03:23:00Z" w16du:dateUtc="2025-11-07T21:53:00Z">
              <w:r w:rsidRPr="00936CC2" w:rsidDel="00F67F9D">
                <w:rPr>
                  <w:rFonts w:ascii="Arial" w:eastAsia="DengXian" w:hAnsi="Arial"/>
                  <w:sz w:val="18"/>
                  <w:lang w:val="en-US"/>
                </w:rPr>
                <w:delText xml:space="preserve">prefix </w:delText>
              </w:r>
            </w:del>
            <w:ins w:id="77" w:author="Nokia" w:date="2025-11-08T03:23:00Z" w16du:dateUtc="2025-11-07T21:53:00Z">
              <w:r w:rsidR="00F67F9D">
                <w:rPr>
                  <w:rFonts w:ascii="Arial" w:eastAsia="DengXian" w:hAnsi="Arial"/>
                  <w:sz w:val="18"/>
                  <w:lang w:val="en-US"/>
                </w:rPr>
                <w:t>range</w:t>
              </w:r>
              <w:r w:rsidR="00F67F9D" w:rsidRPr="00936CC2">
                <w:rPr>
                  <w:rFonts w:ascii="Arial" w:eastAsia="DengXian" w:hAnsi="Arial"/>
                  <w:sz w:val="18"/>
                  <w:lang w:val="en-US"/>
                </w:rPr>
                <w:t xml:space="preserve"> </w:t>
              </w:r>
            </w:ins>
            <w:r w:rsidRPr="00936CC2">
              <w:rPr>
                <w:rFonts w:ascii="Arial" w:eastAsia="DengXian" w:hAnsi="Arial"/>
                <w:sz w:val="18"/>
                <w:lang w:val="en-US"/>
              </w:rPr>
              <w:t>configuration</w:t>
            </w:r>
            <w:del w:id="78" w:author="Nokia" w:date="2025-11-08T03:24:00Z" w16du:dateUtc="2025-11-07T21:54:00Z">
              <w:r w:rsidRPr="00936CC2" w:rsidDel="00F67F9D">
                <w:rPr>
                  <w:rFonts w:ascii="Arial" w:eastAsia="DengXian" w:hAnsi="Arial"/>
                  <w:sz w:val="18"/>
                  <w:lang w:val="en-US"/>
                </w:rPr>
                <w:delText>s</w:delText>
              </w:r>
            </w:del>
            <w:r w:rsidRPr="00936CC2">
              <w:rPr>
                <w:rFonts w:ascii="Arial" w:eastAsia="Malgun Gothic" w:hAnsi="Arial" w:cs="Arial"/>
                <w:sz w:val="18"/>
                <w:szCs w:val="18"/>
              </w:rPr>
              <w:t xml:space="preserve">.  </w:t>
            </w:r>
          </w:p>
          <w:p w14:paraId="5B506F9E" w14:textId="77777777"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sz w:val="18"/>
                <w:szCs w:val="18"/>
              </w:rPr>
              <w:t>See the subclause 5.10.x of 3GPP TS 32.422 [30] for additional details.</w:t>
            </w:r>
          </w:p>
        </w:tc>
        <w:tc>
          <w:tcPr>
            <w:tcW w:w="1984" w:type="dxa"/>
          </w:tcPr>
          <w:p w14:paraId="37D6E6D4" w14:textId="7DE4EEDC"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Trsr</w:t>
            </w:r>
            <w:del w:id="79" w:author="Nokia" w:date="2025-11-08T03:24:00Z" w16du:dateUtc="2025-11-07T21:54:00Z">
              <w:r w:rsidRPr="00936CC2" w:rsidDel="00F67F9D">
                <w:rPr>
                  <w:rFonts w:ascii="Arial" w:eastAsia="Malgun Gothic" w:hAnsi="Arial" w:cs="Arial"/>
                  <w:sz w:val="18"/>
                  <w:szCs w:val="18"/>
                </w:rPr>
                <w:delText>Prefix</w:delText>
              </w:r>
            </w:del>
            <w:ins w:id="80" w:author="Nokia" w:date="2025-11-08T03:24:00Z" w16du:dateUtc="2025-11-07T21:54:00Z">
              <w:r w:rsidR="00F67F9D">
                <w:rPr>
                  <w:rFonts w:ascii="Arial" w:eastAsia="Malgun Gothic" w:hAnsi="Arial" w:cs="Arial"/>
                  <w:sz w:val="18"/>
                  <w:szCs w:val="18"/>
                </w:rPr>
                <w:t>Range</w:t>
              </w:r>
            </w:ins>
            <w:r w:rsidRPr="00936CC2">
              <w:rPr>
                <w:rFonts w:ascii="Arial" w:eastAsia="Malgun Gothic" w:hAnsi="Arial" w:cs="Arial"/>
                <w:sz w:val="18"/>
                <w:szCs w:val="18"/>
              </w:rPr>
              <w:t>Cfg</w:t>
            </w:r>
          </w:p>
          <w:p w14:paraId="4A62121B"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0..1</w:t>
            </w:r>
          </w:p>
          <w:p w14:paraId="2F5D6D67"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2E3AC8DC"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20385B7E"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2D1AB3C3"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936CC2" w:rsidRPr="00936CC2" w14:paraId="1EFE615C" w14:textId="77777777" w:rsidTr="00F43E53">
        <w:trPr>
          <w:gridAfter w:val="1"/>
          <w:wAfter w:w="9" w:type="dxa"/>
          <w:cantSplit/>
          <w:jc w:val="center"/>
        </w:trPr>
        <w:tc>
          <w:tcPr>
            <w:tcW w:w="2621" w:type="dxa"/>
          </w:tcPr>
          <w:p w14:paraId="61B2627D" w14:textId="2A7E293E" w:rsidR="00936CC2" w:rsidRPr="00936CC2" w:rsidRDefault="00936CC2" w:rsidP="00936CC2">
            <w:pPr>
              <w:keepNext/>
              <w:keepLines/>
              <w:spacing w:after="0"/>
              <w:rPr>
                <w:rFonts w:ascii="Courier New" w:eastAsia="Malgun Gothic" w:hAnsi="Courier New" w:cs="Courier New"/>
                <w:sz w:val="18"/>
                <w:lang w:eastAsia="zh-CN"/>
              </w:rPr>
            </w:pPr>
            <w:r w:rsidRPr="00936CC2">
              <w:rPr>
                <w:rFonts w:ascii="Courier New" w:eastAsia="Malgun Gothic" w:hAnsi="Courier New" w:cs="Courier New"/>
                <w:sz w:val="18"/>
                <w:szCs w:val="18"/>
              </w:rPr>
              <w:t>trsr</w:t>
            </w:r>
            <w:del w:id="81" w:author="Nokia" w:date="2025-11-08T03:24:00Z" w16du:dateUtc="2025-11-07T21:54:00Z">
              <w:r w:rsidRPr="00936CC2" w:rsidDel="00F67F9D">
                <w:rPr>
                  <w:rFonts w:ascii="Courier New" w:eastAsia="Malgun Gothic" w:hAnsi="Courier New" w:cs="Courier New"/>
                  <w:sz w:val="18"/>
                  <w:szCs w:val="18"/>
                </w:rPr>
                <w:delText>Prefix</w:delText>
              </w:r>
            </w:del>
            <w:ins w:id="82" w:author="Nokia" w:date="2025-11-08T03:24:00Z" w16du:dateUtc="2025-11-07T21:54:00Z">
              <w:r w:rsidR="00F67F9D">
                <w:rPr>
                  <w:rFonts w:ascii="Courier New" w:eastAsia="Malgun Gothic" w:hAnsi="Courier New" w:cs="Courier New"/>
                  <w:sz w:val="18"/>
                  <w:szCs w:val="18"/>
                </w:rPr>
                <w:t>StartValue</w:t>
              </w:r>
            </w:ins>
          </w:p>
        </w:tc>
        <w:tc>
          <w:tcPr>
            <w:tcW w:w="5245" w:type="dxa"/>
          </w:tcPr>
          <w:p w14:paraId="13794AD3" w14:textId="68C37B94" w:rsidR="00936CC2" w:rsidRPr="00936CC2" w:rsidRDefault="00936CC2" w:rsidP="00936CC2">
            <w:pPr>
              <w:keepNext/>
              <w:keepLines/>
              <w:spacing w:after="0"/>
              <w:rPr>
                <w:rFonts w:ascii="Arial" w:eastAsia="Malgun Gothic" w:hAnsi="Arial" w:cs="Arial"/>
                <w:sz w:val="18"/>
                <w:szCs w:val="18"/>
                <w:lang w:eastAsia="zh-CN"/>
              </w:rPr>
            </w:pPr>
            <w:r w:rsidRPr="00936CC2">
              <w:rPr>
                <w:rFonts w:ascii="Arial" w:eastAsia="Malgun Gothic" w:hAnsi="Arial" w:cs="Arial"/>
                <w:sz w:val="18"/>
                <w:szCs w:val="18"/>
              </w:rPr>
              <w:t>A 2 byte Octet String</w:t>
            </w:r>
            <w:ins w:id="83" w:author="Nokia" w:date="2025-11-08T03:25:00Z" w16du:dateUtc="2025-11-07T21:55:00Z">
              <w:r w:rsidR="00F67F9D">
                <w:rPr>
                  <w:rFonts w:ascii="Arial" w:eastAsia="Malgun Gothic" w:hAnsi="Arial" w:cs="Arial"/>
                  <w:sz w:val="18"/>
                  <w:szCs w:val="18"/>
                </w:rPr>
                <w:t xml:space="preserve"> indicating </w:t>
              </w:r>
              <w:r w:rsidR="00F67F9D" w:rsidRPr="00F67F9D">
                <w:rPr>
                  <w:rFonts w:ascii="Arial" w:eastAsia="Malgun Gothic" w:hAnsi="Arial" w:cs="Arial"/>
                  <w:sz w:val="18"/>
                  <w:szCs w:val="18"/>
                </w:rPr>
                <w:t>start value for TRSR range</w:t>
              </w:r>
            </w:ins>
          </w:p>
        </w:tc>
        <w:tc>
          <w:tcPr>
            <w:tcW w:w="1984" w:type="dxa"/>
          </w:tcPr>
          <w:p w14:paraId="2F384C55"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type: String</w:t>
            </w:r>
          </w:p>
          <w:p w14:paraId="1DD51DE4"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multiplicity: 1</w:t>
            </w:r>
          </w:p>
          <w:p w14:paraId="13E87279"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isOrdered: N/A</w:t>
            </w:r>
          </w:p>
          <w:p w14:paraId="577C39BD"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isUnique: N/A</w:t>
            </w:r>
          </w:p>
          <w:p w14:paraId="53BFE0D3" w14:textId="77777777" w:rsidR="00936CC2" w:rsidRPr="00936CC2" w:rsidRDefault="00936CC2" w:rsidP="00936CC2">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0320DE57" w14:textId="77777777" w:rsidR="00936CC2" w:rsidRPr="00936CC2" w:rsidRDefault="00936CC2" w:rsidP="00936CC2">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F67F9D" w:rsidRPr="00936CC2" w14:paraId="6705158E" w14:textId="77777777" w:rsidTr="00F43E53">
        <w:trPr>
          <w:gridAfter w:val="1"/>
          <w:wAfter w:w="9" w:type="dxa"/>
          <w:cantSplit/>
          <w:jc w:val="center"/>
        </w:trPr>
        <w:tc>
          <w:tcPr>
            <w:tcW w:w="2621" w:type="dxa"/>
          </w:tcPr>
          <w:p w14:paraId="1FE9D148" w14:textId="65A6F7FC" w:rsidR="00F67F9D" w:rsidRPr="00936CC2" w:rsidRDefault="00F67F9D" w:rsidP="00F67F9D">
            <w:pPr>
              <w:keepNext/>
              <w:keepLines/>
              <w:spacing w:after="0"/>
              <w:rPr>
                <w:rFonts w:ascii="Courier New" w:eastAsia="Malgun Gothic" w:hAnsi="Courier New" w:cs="Courier New"/>
                <w:sz w:val="18"/>
                <w:lang w:eastAsia="zh-CN"/>
              </w:rPr>
            </w:pPr>
            <w:r w:rsidRPr="00936CC2">
              <w:rPr>
                <w:rFonts w:ascii="Courier New" w:eastAsia="Malgun Gothic" w:hAnsi="Courier New" w:cs="Courier New"/>
                <w:sz w:val="18"/>
                <w:szCs w:val="18"/>
              </w:rPr>
              <w:t>trsr</w:t>
            </w:r>
            <w:del w:id="84" w:author="Nokia" w:date="2025-11-08T03:25:00Z" w16du:dateUtc="2025-11-07T21:55:00Z">
              <w:r w:rsidRPr="00936CC2" w:rsidDel="00F67F9D">
                <w:rPr>
                  <w:rFonts w:ascii="Courier New" w:eastAsia="Malgun Gothic" w:hAnsi="Courier New" w:cs="Courier New"/>
                  <w:sz w:val="18"/>
                  <w:szCs w:val="18"/>
                </w:rPr>
                <w:delText>prefixLength</w:delText>
              </w:r>
            </w:del>
            <w:ins w:id="85" w:author="Nokia" w:date="2025-11-08T03:25:00Z" w16du:dateUtc="2025-11-07T21:55:00Z">
              <w:r>
                <w:rPr>
                  <w:rFonts w:ascii="Courier New" w:eastAsia="Malgun Gothic" w:hAnsi="Courier New" w:cs="Courier New"/>
                  <w:sz w:val="18"/>
                  <w:szCs w:val="18"/>
                </w:rPr>
                <w:t>EndValue</w:t>
              </w:r>
            </w:ins>
          </w:p>
        </w:tc>
        <w:tc>
          <w:tcPr>
            <w:tcW w:w="5245" w:type="dxa"/>
          </w:tcPr>
          <w:p w14:paraId="680E6CE1" w14:textId="2070E3E9" w:rsidR="00F67F9D" w:rsidRPr="00936CC2" w:rsidRDefault="00F67F9D" w:rsidP="00F67F9D">
            <w:pPr>
              <w:keepNext/>
              <w:keepLines/>
              <w:spacing w:after="0"/>
              <w:rPr>
                <w:rFonts w:ascii="Arial" w:eastAsia="Malgun Gothic" w:hAnsi="Arial" w:cs="Arial"/>
                <w:sz w:val="18"/>
                <w:szCs w:val="18"/>
                <w:lang w:eastAsia="zh-CN"/>
              </w:rPr>
            </w:pPr>
            <w:ins w:id="86" w:author="Nokia" w:date="2025-11-08T03:25:00Z" w16du:dateUtc="2025-11-07T21:55:00Z">
              <w:r w:rsidRPr="00936CC2">
                <w:rPr>
                  <w:rFonts w:ascii="Arial" w:eastAsia="Malgun Gothic" w:hAnsi="Arial" w:cs="Arial"/>
                  <w:sz w:val="18"/>
                  <w:szCs w:val="18"/>
                </w:rPr>
                <w:t>A 2 byte Octet String</w:t>
              </w:r>
              <w:r>
                <w:rPr>
                  <w:rFonts w:ascii="Arial" w:eastAsia="Malgun Gothic" w:hAnsi="Arial" w:cs="Arial"/>
                  <w:sz w:val="18"/>
                  <w:szCs w:val="18"/>
                </w:rPr>
                <w:t xml:space="preserve"> indicating </w:t>
              </w:r>
              <w:r>
                <w:rPr>
                  <w:rFonts w:ascii="Arial" w:eastAsia="Malgun Gothic" w:hAnsi="Arial" w:cs="Arial"/>
                  <w:sz w:val="18"/>
                  <w:szCs w:val="18"/>
                </w:rPr>
                <w:t>e</w:t>
              </w:r>
            </w:ins>
            <w:ins w:id="87" w:author="Nokia" w:date="2025-11-08T03:26:00Z" w16du:dateUtc="2025-11-07T21:56:00Z">
              <w:r>
                <w:rPr>
                  <w:rFonts w:ascii="Arial" w:eastAsia="Malgun Gothic" w:hAnsi="Arial" w:cs="Arial"/>
                  <w:sz w:val="18"/>
                  <w:szCs w:val="18"/>
                </w:rPr>
                <w:t>nd</w:t>
              </w:r>
            </w:ins>
            <w:ins w:id="88" w:author="Nokia" w:date="2025-11-08T03:25:00Z" w16du:dateUtc="2025-11-07T21:55:00Z">
              <w:r w:rsidRPr="00F67F9D">
                <w:rPr>
                  <w:rFonts w:ascii="Arial" w:eastAsia="Malgun Gothic" w:hAnsi="Arial" w:cs="Arial"/>
                  <w:sz w:val="18"/>
                  <w:szCs w:val="18"/>
                </w:rPr>
                <w:t xml:space="preserve"> value for TRSR range</w:t>
              </w:r>
            </w:ins>
            <w:del w:id="89" w:author="Nokia" w:date="2025-11-08T03:25:00Z" w16du:dateUtc="2025-11-07T21:55:00Z">
              <w:r w:rsidRPr="00936CC2" w:rsidDel="00F67F9D">
                <w:rPr>
                  <w:rFonts w:ascii="Arial" w:eastAsia="Malgun Gothic" w:hAnsi="Arial" w:cs="Arial"/>
                  <w:sz w:val="18"/>
                  <w:szCs w:val="18"/>
                </w:rPr>
                <w:delText>An integer to indicate how many bits are used for the TRSR prefix</w:delText>
              </w:r>
            </w:del>
          </w:p>
        </w:tc>
        <w:tc>
          <w:tcPr>
            <w:tcW w:w="1984" w:type="dxa"/>
          </w:tcPr>
          <w:p w14:paraId="0C73D6A6" w14:textId="2F9C3E15" w:rsidR="00F67F9D" w:rsidRPr="00936CC2" w:rsidRDefault="00F67F9D" w:rsidP="00F67F9D">
            <w:pPr>
              <w:spacing w:after="0"/>
              <w:rPr>
                <w:rFonts w:ascii="Arial" w:eastAsia="Malgun Gothic" w:hAnsi="Arial" w:cs="Arial"/>
                <w:sz w:val="18"/>
                <w:szCs w:val="18"/>
              </w:rPr>
            </w:pPr>
            <w:r w:rsidRPr="00936CC2">
              <w:rPr>
                <w:rFonts w:ascii="Arial" w:eastAsia="Malgun Gothic" w:hAnsi="Arial" w:cs="Arial"/>
                <w:sz w:val="18"/>
                <w:szCs w:val="18"/>
              </w:rPr>
              <w:t xml:space="preserve">type: </w:t>
            </w:r>
            <w:del w:id="90" w:author="Nokia" w:date="2025-11-08T03:26:00Z" w16du:dateUtc="2025-11-07T21:56:00Z">
              <w:r w:rsidRPr="00936CC2" w:rsidDel="00F67F9D">
                <w:rPr>
                  <w:rFonts w:ascii="Arial" w:eastAsia="Malgun Gothic" w:hAnsi="Arial" w:cs="Arial"/>
                  <w:sz w:val="18"/>
                  <w:szCs w:val="18"/>
                </w:rPr>
                <w:delText>Integer</w:delText>
              </w:r>
            </w:del>
            <w:ins w:id="91" w:author="Nokia" w:date="2025-11-08T03:26:00Z" w16du:dateUtc="2025-11-07T21:56:00Z">
              <w:r>
                <w:rPr>
                  <w:rFonts w:ascii="Arial" w:eastAsia="Malgun Gothic" w:hAnsi="Arial" w:cs="Arial"/>
                  <w:sz w:val="18"/>
                  <w:szCs w:val="18"/>
                </w:rPr>
                <w:t>String</w:t>
              </w:r>
            </w:ins>
          </w:p>
          <w:p w14:paraId="52FE48CA" w14:textId="77777777" w:rsidR="00F67F9D" w:rsidRPr="00936CC2" w:rsidRDefault="00F67F9D" w:rsidP="00F67F9D">
            <w:pPr>
              <w:spacing w:after="0"/>
              <w:rPr>
                <w:rFonts w:ascii="Arial" w:eastAsia="Malgun Gothic" w:hAnsi="Arial" w:cs="Arial"/>
                <w:sz w:val="18"/>
                <w:szCs w:val="18"/>
              </w:rPr>
            </w:pPr>
            <w:r w:rsidRPr="00936CC2">
              <w:rPr>
                <w:rFonts w:ascii="Arial" w:eastAsia="Malgun Gothic" w:hAnsi="Arial" w:cs="Arial"/>
                <w:sz w:val="18"/>
                <w:szCs w:val="18"/>
              </w:rPr>
              <w:t>multiplicity: 1</w:t>
            </w:r>
          </w:p>
          <w:p w14:paraId="003B46DA" w14:textId="77777777" w:rsidR="00F67F9D" w:rsidRPr="00936CC2" w:rsidRDefault="00F67F9D" w:rsidP="00F67F9D">
            <w:pPr>
              <w:spacing w:after="0"/>
              <w:rPr>
                <w:rFonts w:ascii="Arial" w:eastAsia="Malgun Gothic" w:hAnsi="Arial" w:cs="Arial"/>
                <w:sz w:val="18"/>
                <w:szCs w:val="18"/>
              </w:rPr>
            </w:pPr>
            <w:r w:rsidRPr="00936CC2">
              <w:rPr>
                <w:rFonts w:ascii="Arial" w:eastAsia="Malgun Gothic" w:hAnsi="Arial" w:cs="Arial"/>
                <w:sz w:val="18"/>
                <w:szCs w:val="18"/>
              </w:rPr>
              <w:t>isOrdered: N/A</w:t>
            </w:r>
          </w:p>
          <w:p w14:paraId="7D19C806" w14:textId="77777777" w:rsidR="00F67F9D" w:rsidRPr="00936CC2" w:rsidRDefault="00F67F9D" w:rsidP="00F67F9D">
            <w:pPr>
              <w:spacing w:after="0"/>
              <w:rPr>
                <w:rFonts w:ascii="Arial" w:eastAsia="Malgun Gothic" w:hAnsi="Arial" w:cs="Arial"/>
                <w:sz w:val="18"/>
                <w:szCs w:val="18"/>
              </w:rPr>
            </w:pPr>
            <w:r w:rsidRPr="00936CC2">
              <w:rPr>
                <w:rFonts w:ascii="Arial" w:eastAsia="Malgun Gothic" w:hAnsi="Arial" w:cs="Arial"/>
                <w:sz w:val="18"/>
                <w:szCs w:val="18"/>
              </w:rPr>
              <w:t>isUnique: N/A</w:t>
            </w:r>
          </w:p>
          <w:p w14:paraId="611B7C2D" w14:textId="77777777" w:rsidR="00F67F9D" w:rsidRPr="00936CC2" w:rsidRDefault="00F67F9D" w:rsidP="00F67F9D">
            <w:pPr>
              <w:spacing w:after="0"/>
              <w:rPr>
                <w:rFonts w:ascii="Arial" w:eastAsia="Malgun Gothic" w:hAnsi="Arial" w:cs="Arial"/>
                <w:sz w:val="18"/>
                <w:szCs w:val="18"/>
              </w:rPr>
            </w:pPr>
            <w:r w:rsidRPr="00936CC2">
              <w:rPr>
                <w:rFonts w:ascii="Arial" w:eastAsia="Malgun Gothic" w:hAnsi="Arial" w:cs="Arial"/>
                <w:sz w:val="18"/>
                <w:szCs w:val="18"/>
              </w:rPr>
              <w:t>defaultValue: None</w:t>
            </w:r>
          </w:p>
          <w:p w14:paraId="7677A515"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cs="Arial"/>
                <w:sz w:val="18"/>
                <w:szCs w:val="18"/>
              </w:rPr>
              <w:t>isNullable: False</w:t>
            </w:r>
          </w:p>
        </w:tc>
      </w:tr>
      <w:tr w:rsidR="00F67F9D" w:rsidRPr="00936CC2" w14:paraId="5AF4163B" w14:textId="77777777" w:rsidTr="00F43E53">
        <w:trPr>
          <w:gridAfter w:val="1"/>
          <w:wAfter w:w="9" w:type="dxa"/>
          <w:cantSplit/>
          <w:jc w:val="center"/>
        </w:trPr>
        <w:tc>
          <w:tcPr>
            <w:tcW w:w="2621" w:type="dxa"/>
          </w:tcPr>
          <w:p w14:paraId="4918DD66" w14:textId="77777777" w:rsidR="00F67F9D" w:rsidRPr="00936CC2" w:rsidRDefault="00F67F9D" w:rsidP="00F67F9D">
            <w:pPr>
              <w:keepNext/>
              <w:keepLines/>
              <w:spacing w:after="0"/>
              <w:rPr>
                <w:rFonts w:ascii="Courier New" w:eastAsia="Malgun Gothic" w:hAnsi="Courier New" w:cs="Courier New"/>
                <w:sz w:val="18"/>
                <w:szCs w:val="18"/>
              </w:rPr>
            </w:pPr>
            <w:r w:rsidRPr="00936CC2">
              <w:rPr>
                <w:rFonts w:ascii="Courier New" w:eastAsia="Malgun Gothic" w:hAnsi="Courier New" w:cs="Courier New"/>
                <w:color w:val="000000"/>
                <w:sz w:val="18"/>
                <w:szCs w:val="18"/>
              </w:rPr>
              <w:t>firstEventTime</w:t>
            </w:r>
          </w:p>
        </w:tc>
        <w:tc>
          <w:tcPr>
            <w:tcW w:w="5245" w:type="dxa"/>
          </w:tcPr>
          <w:p w14:paraId="59F272B6" w14:textId="77777777" w:rsidR="00F67F9D" w:rsidRPr="00936CC2" w:rsidRDefault="00F67F9D" w:rsidP="00F67F9D">
            <w:pPr>
              <w:keepNext/>
              <w:keepLines/>
              <w:spacing w:after="0"/>
              <w:rPr>
                <w:rFonts w:ascii="Arial" w:eastAsia="Malgun Gothic" w:hAnsi="Arial" w:cs="Arial"/>
                <w:sz w:val="18"/>
                <w:szCs w:val="18"/>
              </w:rPr>
            </w:pPr>
            <w:r w:rsidRPr="00936CC2">
              <w:rPr>
                <w:rFonts w:ascii="Arial" w:eastAsia="Malgun Gothic" w:hAnsi="Arial" w:cs="Arial"/>
                <w:sz w:val="18"/>
                <w:szCs w:val="18"/>
              </w:rPr>
              <w:t>eventTime of first notification available. The attribute may be missing if and only if there are no notifications in the NotificationList.</w:t>
            </w:r>
          </w:p>
        </w:tc>
        <w:tc>
          <w:tcPr>
            <w:tcW w:w="1984" w:type="dxa"/>
          </w:tcPr>
          <w:p w14:paraId="45279618"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Type: DateTime</w:t>
            </w:r>
          </w:p>
          <w:p w14:paraId="1AB5F8BA"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multiplicity: 0..1</w:t>
            </w:r>
          </w:p>
          <w:p w14:paraId="5213C186"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isNullable: False</w:t>
            </w:r>
          </w:p>
        </w:tc>
      </w:tr>
      <w:tr w:rsidR="00F67F9D" w:rsidRPr="00936CC2" w14:paraId="0FB48E66" w14:textId="77777777" w:rsidTr="00F43E53">
        <w:trPr>
          <w:gridAfter w:val="1"/>
          <w:wAfter w:w="9" w:type="dxa"/>
          <w:cantSplit/>
          <w:jc w:val="center"/>
        </w:trPr>
        <w:tc>
          <w:tcPr>
            <w:tcW w:w="2621" w:type="dxa"/>
          </w:tcPr>
          <w:p w14:paraId="6105CC7E" w14:textId="77777777" w:rsidR="00F67F9D" w:rsidRPr="00936CC2" w:rsidRDefault="00F67F9D" w:rsidP="00F67F9D">
            <w:pPr>
              <w:keepNext/>
              <w:keepLines/>
              <w:spacing w:after="0"/>
              <w:rPr>
                <w:rFonts w:ascii="Courier New" w:eastAsia="Malgun Gothic" w:hAnsi="Courier New" w:cs="Courier New"/>
                <w:sz w:val="18"/>
                <w:szCs w:val="18"/>
              </w:rPr>
            </w:pPr>
            <w:r w:rsidRPr="00936CC2">
              <w:rPr>
                <w:rFonts w:ascii="Courier New" w:eastAsia="Malgun Gothic" w:hAnsi="Courier New" w:cs="Courier New"/>
                <w:color w:val="000000"/>
                <w:sz w:val="18"/>
                <w:szCs w:val="18"/>
              </w:rPr>
              <w:t>lastEventTime</w:t>
            </w:r>
          </w:p>
        </w:tc>
        <w:tc>
          <w:tcPr>
            <w:tcW w:w="5245" w:type="dxa"/>
          </w:tcPr>
          <w:p w14:paraId="3682EFAA" w14:textId="77777777" w:rsidR="00F67F9D" w:rsidRPr="00936CC2" w:rsidRDefault="00F67F9D" w:rsidP="00F67F9D">
            <w:pPr>
              <w:keepNext/>
              <w:keepLines/>
              <w:spacing w:after="0"/>
              <w:rPr>
                <w:rFonts w:ascii="Arial" w:eastAsia="Malgun Gothic" w:hAnsi="Arial" w:cs="Arial"/>
                <w:sz w:val="18"/>
                <w:szCs w:val="18"/>
              </w:rPr>
            </w:pPr>
            <w:r w:rsidRPr="00936CC2">
              <w:rPr>
                <w:rFonts w:ascii="Arial" w:eastAsia="Malgun Gothic" w:hAnsi="Arial" w:cs="Arial"/>
                <w:sz w:val="18"/>
                <w:szCs w:val="18"/>
              </w:rPr>
              <w:t>eventTime of latest notification available. The attribute may be missing if and only if there are no notifications in the NotificationList.</w:t>
            </w:r>
          </w:p>
        </w:tc>
        <w:tc>
          <w:tcPr>
            <w:tcW w:w="1984" w:type="dxa"/>
          </w:tcPr>
          <w:p w14:paraId="58312A31"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Type: DateTime</w:t>
            </w:r>
          </w:p>
          <w:p w14:paraId="712C870B"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multiplicity: 0..1</w:t>
            </w:r>
          </w:p>
          <w:p w14:paraId="5445AAC1"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isNullable: False</w:t>
            </w:r>
          </w:p>
        </w:tc>
      </w:tr>
      <w:tr w:rsidR="00F67F9D" w:rsidRPr="00936CC2" w14:paraId="2053577E" w14:textId="77777777" w:rsidTr="00F43E53">
        <w:trPr>
          <w:gridAfter w:val="1"/>
          <w:wAfter w:w="9" w:type="dxa"/>
          <w:cantSplit/>
          <w:jc w:val="center"/>
        </w:trPr>
        <w:tc>
          <w:tcPr>
            <w:tcW w:w="2621" w:type="dxa"/>
          </w:tcPr>
          <w:p w14:paraId="1CC7A231" w14:textId="77777777" w:rsidR="00F67F9D" w:rsidRPr="00936CC2" w:rsidRDefault="00F67F9D" w:rsidP="00F67F9D">
            <w:pPr>
              <w:keepNext/>
              <w:keepLines/>
              <w:spacing w:after="0"/>
              <w:rPr>
                <w:rFonts w:ascii="Courier New" w:eastAsia="Malgun Gothic" w:hAnsi="Courier New" w:cs="Courier New"/>
                <w:sz w:val="18"/>
                <w:szCs w:val="18"/>
              </w:rPr>
            </w:pPr>
            <w:r w:rsidRPr="00936CC2">
              <w:rPr>
                <w:rFonts w:ascii="Courier New" w:eastAsia="Malgun Gothic" w:hAnsi="Courier New" w:cs="Courier New"/>
                <w:color w:val="000000"/>
                <w:sz w:val="18"/>
                <w:szCs w:val="18"/>
              </w:rPr>
              <w:t>notificationEntries</w:t>
            </w:r>
          </w:p>
        </w:tc>
        <w:tc>
          <w:tcPr>
            <w:tcW w:w="5245" w:type="dxa"/>
          </w:tcPr>
          <w:p w14:paraId="31A6020D" w14:textId="77777777" w:rsidR="00F67F9D" w:rsidRPr="00936CC2" w:rsidRDefault="00F67F9D" w:rsidP="00F67F9D">
            <w:pPr>
              <w:keepNext/>
              <w:keepLines/>
              <w:spacing w:after="0"/>
              <w:rPr>
                <w:rFonts w:ascii="Arial" w:eastAsia="Malgun Gothic" w:hAnsi="Arial" w:cs="Arial"/>
                <w:sz w:val="18"/>
                <w:szCs w:val="18"/>
              </w:rPr>
            </w:pPr>
            <w:r w:rsidRPr="00936CC2">
              <w:rPr>
                <w:rFonts w:ascii="Arial" w:eastAsia="Malgun Gothic" w:hAnsi="Arial" w:cs="Arial"/>
                <w:sz w:val="18"/>
                <w:szCs w:val="18"/>
              </w:rPr>
              <w:t>Representation of the individual notifications. The entries shall be ordered based on eventTime of the notification, newest first.</w:t>
            </w:r>
          </w:p>
        </w:tc>
        <w:tc>
          <w:tcPr>
            <w:tcW w:w="1984" w:type="dxa"/>
          </w:tcPr>
          <w:p w14:paraId="48A974CE"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Type: NotificationEntry</w:t>
            </w:r>
          </w:p>
          <w:p w14:paraId="27F2D2A3"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multiplicity: *</w:t>
            </w:r>
          </w:p>
          <w:p w14:paraId="29877BDA"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isOrdered: True</w:t>
            </w:r>
          </w:p>
          <w:p w14:paraId="4DA71C5B"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isUnique: True</w:t>
            </w:r>
          </w:p>
          <w:p w14:paraId="1EF7B7D0"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isNullable: False</w:t>
            </w:r>
          </w:p>
        </w:tc>
      </w:tr>
      <w:tr w:rsidR="00F67F9D" w:rsidRPr="00936CC2" w14:paraId="67134F3E" w14:textId="77777777" w:rsidTr="00F43E53">
        <w:trPr>
          <w:gridAfter w:val="1"/>
          <w:wAfter w:w="9" w:type="dxa"/>
          <w:cantSplit/>
          <w:jc w:val="center"/>
        </w:trPr>
        <w:tc>
          <w:tcPr>
            <w:tcW w:w="2621" w:type="dxa"/>
          </w:tcPr>
          <w:p w14:paraId="385047B4" w14:textId="77777777" w:rsidR="00F67F9D" w:rsidRPr="00936CC2" w:rsidRDefault="00F67F9D" w:rsidP="00F67F9D">
            <w:pPr>
              <w:keepNext/>
              <w:keepLines/>
              <w:spacing w:after="0"/>
              <w:rPr>
                <w:rFonts w:ascii="Courier New" w:eastAsia="Malgun Gothic" w:hAnsi="Courier New" w:cs="Courier New"/>
                <w:sz w:val="18"/>
                <w:szCs w:val="18"/>
              </w:rPr>
            </w:pPr>
            <w:r w:rsidRPr="00936CC2">
              <w:rPr>
                <w:rFonts w:ascii="Courier New" w:eastAsia="Malgun Gothic" w:hAnsi="Courier New" w:cs="Courier New"/>
                <w:noProof/>
                <w:sz w:val="18"/>
                <w:szCs w:val="18"/>
              </w:rPr>
              <w:t>NotificationList.notificationFilter</w:t>
            </w:r>
          </w:p>
        </w:tc>
        <w:tc>
          <w:tcPr>
            <w:tcW w:w="5245" w:type="dxa"/>
          </w:tcPr>
          <w:p w14:paraId="7ADB9071" w14:textId="77777777" w:rsidR="00F67F9D" w:rsidRPr="00936CC2" w:rsidRDefault="00F67F9D" w:rsidP="00F67F9D">
            <w:pPr>
              <w:keepNext/>
              <w:keepLines/>
              <w:spacing w:after="0"/>
              <w:rPr>
                <w:rFonts w:ascii="Arial" w:eastAsia="Malgun Gothic" w:hAnsi="Arial" w:cs="Arial"/>
                <w:sz w:val="18"/>
                <w:szCs w:val="18"/>
              </w:rPr>
            </w:pPr>
            <w:r w:rsidRPr="00936CC2">
              <w:rPr>
                <w:rFonts w:ascii="Arial" w:eastAsia="Malgun Gothic" w:hAnsi="Arial" w:cs="Arial"/>
                <w:sz w:val="18"/>
                <w:szCs w:val="18"/>
              </w:rPr>
              <w:t xml:space="preserve">Filter to be applied to candidate notifications identified by the </w:t>
            </w:r>
            <w:r w:rsidRPr="00936CC2">
              <w:rPr>
                <w:rFonts w:ascii="Courier New" w:eastAsia="Malgun Gothic" w:hAnsi="Courier New" w:cs="Courier New"/>
                <w:sz w:val="18"/>
                <w:szCs w:val="18"/>
              </w:rPr>
              <w:t>notificationTypes</w:t>
            </w:r>
            <w:r w:rsidRPr="00936CC2">
              <w:rPr>
                <w:rFonts w:ascii="Arial" w:eastAsia="Malgun Gothic" w:hAnsi="Arial" w:cs="Arial"/>
                <w:sz w:val="18"/>
                <w:szCs w:val="18"/>
              </w:rPr>
              <w:t xml:space="preserve"> attribute. Only notifications that pass the filter criteria are included. All other notifications are discarded.</w:t>
            </w:r>
          </w:p>
          <w:p w14:paraId="544126E7" w14:textId="77777777" w:rsidR="00F67F9D" w:rsidRPr="00936CC2" w:rsidRDefault="00F67F9D" w:rsidP="00F67F9D">
            <w:pPr>
              <w:keepNext/>
              <w:keepLines/>
              <w:spacing w:after="0"/>
              <w:rPr>
                <w:rFonts w:ascii="Arial" w:eastAsia="Malgun Gothic" w:hAnsi="Arial" w:cs="Arial"/>
                <w:sz w:val="18"/>
                <w:szCs w:val="18"/>
              </w:rPr>
            </w:pPr>
            <w:r w:rsidRPr="00936CC2">
              <w:rPr>
                <w:rFonts w:ascii="Arial" w:eastAsia="Malgun Gothic" w:hAnsi="Arial" w:cs="Arial"/>
                <w:sz w:val="18"/>
                <w:szCs w:val="18"/>
              </w:rPr>
              <w:t>The filter can be applied to any field of a notification.</w:t>
            </w:r>
          </w:p>
        </w:tc>
        <w:tc>
          <w:tcPr>
            <w:tcW w:w="1984" w:type="dxa"/>
          </w:tcPr>
          <w:p w14:paraId="627E3C77"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Type: String</w:t>
            </w:r>
          </w:p>
          <w:p w14:paraId="1FE28530"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multiplicity: 0..1</w:t>
            </w:r>
          </w:p>
          <w:p w14:paraId="501C41C0"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isNullable: False</w:t>
            </w:r>
          </w:p>
        </w:tc>
      </w:tr>
      <w:tr w:rsidR="00F67F9D" w:rsidRPr="00936CC2" w14:paraId="3698C0C1" w14:textId="77777777" w:rsidTr="00F43E53">
        <w:trPr>
          <w:gridAfter w:val="1"/>
          <w:wAfter w:w="9" w:type="dxa"/>
          <w:cantSplit/>
          <w:jc w:val="center"/>
        </w:trPr>
        <w:tc>
          <w:tcPr>
            <w:tcW w:w="2621" w:type="dxa"/>
          </w:tcPr>
          <w:p w14:paraId="6AD3FE53" w14:textId="77777777" w:rsidR="00F67F9D" w:rsidRPr="00936CC2" w:rsidRDefault="00F67F9D" w:rsidP="00F67F9D">
            <w:pPr>
              <w:keepNext/>
              <w:keepLines/>
              <w:spacing w:after="0"/>
              <w:rPr>
                <w:rFonts w:ascii="Courier New" w:eastAsia="Malgun Gothic" w:hAnsi="Courier New" w:cs="Courier New"/>
                <w:sz w:val="18"/>
                <w:szCs w:val="18"/>
              </w:rPr>
            </w:pPr>
            <w:r w:rsidRPr="00936CC2">
              <w:rPr>
                <w:rFonts w:ascii="Courier New" w:eastAsia="Malgun Gothic" w:hAnsi="Courier New" w:cs="Courier New"/>
                <w:noProof/>
                <w:sz w:val="18"/>
                <w:szCs w:val="18"/>
              </w:rPr>
              <w:lastRenderedPageBreak/>
              <w:t>notificationEntryId</w:t>
            </w:r>
          </w:p>
        </w:tc>
        <w:tc>
          <w:tcPr>
            <w:tcW w:w="5245" w:type="dxa"/>
          </w:tcPr>
          <w:p w14:paraId="61D09935" w14:textId="77777777" w:rsidR="00F67F9D" w:rsidRPr="00936CC2" w:rsidRDefault="00F67F9D" w:rsidP="00F67F9D">
            <w:pPr>
              <w:keepNext/>
              <w:keepLines/>
              <w:spacing w:after="0"/>
              <w:rPr>
                <w:rFonts w:ascii="Arial" w:eastAsia="Malgun Gothic" w:hAnsi="Arial"/>
                <w:sz w:val="18"/>
                <w:szCs w:val="18"/>
              </w:rPr>
            </w:pPr>
            <w:r w:rsidRPr="00936CC2">
              <w:rPr>
                <w:rFonts w:ascii="Arial" w:eastAsia="Malgun Gothic" w:hAnsi="Arial"/>
                <w:sz w:val="18"/>
                <w:szCs w:val="18"/>
              </w:rPr>
              <w:t>Identifier of an individual notificationEntry; unique within a NotificationList IOC.</w:t>
            </w:r>
          </w:p>
          <w:p w14:paraId="1A926531" w14:textId="77777777" w:rsidR="00F67F9D" w:rsidRPr="00936CC2" w:rsidRDefault="00F67F9D" w:rsidP="00F67F9D">
            <w:pPr>
              <w:keepNext/>
              <w:keepLines/>
              <w:spacing w:after="0"/>
              <w:rPr>
                <w:rFonts w:ascii="Arial" w:eastAsia="Malgun Gothic" w:hAnsi="Arial"/>
                <w:sz w:val="18"/>
                <w:szCs w:val="18"/>
              </w:rPr>
            </w:pPr>
          </w:p>
          <w:p w14:paraId="7D40C198" w14:textId="77777777" w:rsidR="00F67F9D" w:rsidRPr="00936CC2" w:rsidRDefault="00F67F9D" w:rsidP="00F67F9D">
            <w:pPr>
              <w:keepNext/>
              <w:keepLines/>
              <w:spacing w:after="0"/>
              <w:rPr>
                <w:rFonts w:ascii="Arial" w:eastAsia="Malgun Gothic" w:hAnsi="Arial"/>
                <w:sz w:val="18"/>
                <w:szCs w:val="18"/>
              </w:rPr>
            </w:pPr>
            <w:r w:rsidRPr="00936CC2">
              <w:rPr>
                <w:rFonts w:ascii="Arial" w:eastAsia="Malgun Gothic" w:hAnsi="Arial"/>
                <w:sz w:val="18"/>
                <w:szCs w:val="18"/>
              </w:rPr>
              <w:t xml:space="preserve">allowedValues: </w:t>
            </w:r>
          </w:p>
          <w:p w14:paraId="384FD849" w14:textId="77777777" w:rsidR="00F67F9D" w:rsidRPr="00936CC2" w:rsidRDefault="00F67F9D" w:rsidP="00F67F9D">
            <w:pPr>
              <w:keepNext/>
              <w:keepLines/>
              <w:spacing w:after="0"/>
              <w:rPr>
                <w:rFonts w:ascii="Arial" w:eastAsia="Malgun Gothic" w:hAnsi="Arial"/>
                <w:sz w:val="18"/>
                <w:szCs w:val="18"/>
              </w:rPr>
            </w:pPr>
            <w:r w:rsidRPr="00936CC2">
              <w:rPr>
                <w:rFonts w:ascii="Arial" w:eastAsia="Malgun Gothic" w:hAnsi="Arial"/>
                <w:sz w:val="18"/>
                <w:szCs w:val="18"/>
              </w:rPr>
              <w:t>- If the NotificationList is contained under an NtfSubscriptionControl the value is the same as the notification's sequenceNo.</w:t>
            </w:r>
          </w:p>
          <w:p w14:paraId="6A2929EE" w14:textId="77777777" w:rsidR="00F67F9D" w:rsidRPr="00936CC2" w:rsidRDefault="00F67F9D" w:rsidP="00F67F9D">
            <w:pPr>
              <w:keepNext/>
              <w:keepLines/>
              <w:spacing w:after="0"/>
              <w:rPr>
                <w:rFonts w:ascii="Arial" w:eastAsia="Malgun Gothic" w:hAnsi="Arial"/>
                <w:sz w:val="18"/>
                <w:szCs w:val="18"/>
              </w:rPr>
            </w:pPr>
            <w:r w:rsidRPr="00936CC2">
              <w:rPr>
                <w:rFonts w:ascii="Arial" w:eastAsia="Malgun Gothic" w:hAnsi="Arial"/>
                <w:sz w:val="18"/>
                <w:szCs w:val="18"/>
              </w:rPr>
              <w:t xml:space="preserve">- If the </w:t>
            </w:r>
            <w:r w:rsidRPr="00936CC2">
              <w:rPr>
                <w:rFonts w:ascii="Courier New" w:eastAsia="Malgun Gothic" w:hAnsi="Courier New" w:cs="Courier New"/>
                <w:sz w:val="18"/>
                <w:szCs w:val="18"/>
              </w:rPr>
              <w:t>NotificationList</w:t>
            </w:r>
            <w:r w:rsidRPr="00936CC2">
              <w:rPr>
                <w:rFonts w:ascii="Arial" w:eastAsia="Malgun Gothic" w:hAnsi="Arial"/>
                <w:sz w:val="18"/>
                <w:szCs w:val="18"/>
              </w:rPr>
              <w:t xml:space="preserve"> is contained under SubNetwork or ManagedElement the value is the DN of the NtfSubscriptionControl that created the notification followed by a single '*' asterisk character  and the sequenceNo.</w:t>
            </w:r>
          </w:p>
          <w:p w14:paraId="483A7F41" w14:textId="77777777" w:rsidR="00F67F9D" w:rsidRPr="00936CC2" w:rsidRDefault="00F67F9D" w:rsidP="00F67F9D">
            <w:pPr>
              <w:keepNext/>
              <w:keepLines/>
              <w:spacing w:after="0"/>
              <w:rPr>
                <w:rFonts w:ascii="Arial" w:eastAsia="Malgun Gothic" w:hAnsi="Arial" w:cs="Arial"/>
                <w:sz w:val="18"/>
                <w:szCs w:val="18"/>
              </w:rPr>
            </w:pPr>
            <w:r w:rsidRPr="00936CC2">
              <w:rPr>
                <w:rFonts w:ascii="Arial" w:eastAsia="Malgun Gothic" w:hAnsi="Arial"/>
                <w:sz w:val="18"/>
                <w:szCs w:val="18"/>
              </w:rPr>
              <w:t>e.g. ManagedElement=me1,NtfSubscriptionControl=Fault1*12345</w:t>
            </w:r>
          </w:p>
        </w:tc>
        <w:tc>
          <w:tcPr>
            <w:tcW w:w="1984" w:type="dxa"/>
          </w:tcPr>
          <w:p w14:paraId="0730BAC1"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Type: String</w:t>
            </w:r>
          </w:p>
          <w:p w14:paraId="7379454B"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multiplicity: 1</w:t>
            </w:r>
          </w:p>
          <w:p w14:paraId="0E643D85"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isNullable: False</w:t>
            </w:r>
          </w:p>
        </w:tc>
      </w:tr>
      <w:tr w:rsidR="00F67F9D" w:rsidRPr="00936CC2" w14:paraId="581E315F" w14:textId="77777777" w:rsidTr="00F43E53">
        <w:trPr>
          <w:gridAfter w:val="1"/>
          <w:wAfter w:w="9" w:type="dxa"/>
          <w:cantSplit/>
          <w:jc w:val="center"/>
        </w:trPr>
        <w:tc>
          <w:tcPr>
            <w:tcW w:w="2621" w:type="dxa"/>
          </w:tcPr>
          <w:p w14:paraId="1D2770C0" w14:textId="77777777" w:rsidR="00F67F9D" w:rsidRPr="00936CC2" w:rsidRDefault="00F67F9D" w:rsidP="00F67F9D">
            <w:pPr>
              <w:keepNext/>
              <w:keepLines/>
              <w:spacing w:after="0"/>
              <w:rPr>
                <w:rFonts w:ascii="Courier New" w:eastAsia="Malgun Gothic" w:hAnsi="Courier New" w:cs="Courier New"/>
                <w:sz w:val="18"/>
                <w:szCs w:val="18"/>
              </w:rPr>
            </w:pPr>
            <w:r w:rsidRPr="00936CC2">
              <w:rPr>
                <w:rFonts w:ascii="Courier New" w:eastAsia="Malgun Gothic" w:hAnsi="Courier New" w:cs="Courier New"/>
                <w:noProof/>
                <w:sz w:val="18"/>
                <w:szCs w:val="18"/>
              </w:rPr>
              <w:t>eventTime</w:t>
            </w:r>
          </w:p>
        </w:tc>
        <w:tc>
          <w:tcPr>
            <w:tcW w:w="5245" w:type="dxa"/>
          </w:tcPr>
          <w:p w14:paraId="0D1D37EA" w14:textId="77777777" w:rsidR="00F67F9D" w:rsidRPr="00936CC2" w:rsidRDefault="00F67F9D" w:rsidP="00F67F9D">
            <w:pPr>
              <w:keepNext/>
              <w:keepLines/>
              <w:spacing w:after="0"/>
              <w:rPr>
                <w:rFonts w:ascii="Arial" w:eastAsia="Malgun Gothic" w:hAnsi="Arial" w:cs="Arial"/>
                <w:sz w:val="18"/>
                <w:szCs w:val="18"/>
              </w:rPr>
            </w:pPr>
            <w:r w:rsidRPr="00936CC2">
              <w:rPr>
                <w:rFonts w:ascii="Arial" w:eastAsia="Malgun Gothic" w:hAnsi="Arial" w:cs="Arial"/>
                <w:sz w:val="18"/>
              </w:rPr>
              <w:t>eventTime</w:t>
            </w:r>
            <w:r w:rsidRPr="00936CC2">
              <w:rPr>
                <w:rFonts w:ascii="Arial" w:eastAsia="Malgun Gothic" w:hAnsi="Arial"/>
                <w:sz w:val="18"/>
              </w:rPr>
              <w:t xml:space="preserve"> from the header of the notification.</w:t>
            </w:r>
          </w:p>
        </w:tc>
        <w:tc>
          <w:tcPr>
            <w:tcW w:w="1984" w:type="dxa"/>
          </w:tcPr>
          <w:p w14:paraId="34F6CE65"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Type: DateTime</w:t>
            </w:r>
          </w:p>
          <w:p w14:paraId="7B58CFFB"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multiplicity: 1</w:t>
            </w:r>
          </w:p>
          <w:p w14:paraId="192FC17A"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isNullable: False</w:t>
            </w:r>
          </w:p>
        </w:tc>
      </w:tr>
      <w:tr w:rsidR="00F67F9D" w:rsidRPr="00936CC2" w14:paraId="5F7B66D4" w14:textId="77777777" w:rsidTr="00F43E53">
        <w:trPr>
          <w:gridAfter w:val="1"/>
          <w:wAfter w:w="9" w:type="dxa"/>
          <w:cantSplit/>
          <w:jc w:val="center"/>
        </w:trPr>
        <w:tc>
          <w:tcPr>
            <w:tcW w:w="2621" w:type="dxa"/>
          </w:tcPr>
          <w:p w14:paraId="1958F15D" w14:textId="77777777" w:rsidR="00F67F9D" w:rsidRPr="00936CC2" w:rsidRDefault="00F67F9D" w:rsidP="00F67F9D">
            <w:pPr>
              <w:keepNext/>
              <w:keepLines/>
              <w:spacing w:after="0"/>
              <w:rPr>
                <w:rFonts w:ascii="Courier New" w:eastAsia="Malgun Gothic" w:hAnsi="Courier New" w:cs="Courier New"/>
                <w:sz w:val="18"/>
                <w:szCs w:val="18"/>
              </w:rPr>
            </w:pPr>
            <w:r w:rsidRPr="00936CC2">
              <w:rPr>
                <w:rFonts w:ascii="Courier New" w:eastAsia="Malgun Gothic" w:hAnsi="Courier New" w:cs="Courier New"/>
                <w:sz w:val="18"/>
                <w:lang w:val="de-DE" w:eastAsia="zh-CN"/>
              </w:rPr>
              <w:t>notificationContent</w:t>
            </w:r>
          </w:p>
        </w:tc>
        <w:tc>
          <w:tcPr>
            <w:tcW w:w="5245" w:type="dxa"/>
          </w:tcPr>
          <w:p w14:paraId="04304D30" w14:textId="77777777" w:rsidR="00F67F9D" w:rsidRPr="00936CC2" w:rsidRDefault="00F67F9D" w:rsidP="00F67F9D">
            <w:pPr>
              <w:keepNext/>
              <w:keepLines/>
              <w:spacing w:after="0"/>
              <w:rPr>
                <w:rFonts w:ascii="Arial" w:eastAsia="Malgun Gothic" w:hAnsi="Arial" w:cs="Arial"/>
                <w:sz w:val="18"/>
                <w:szCs w:val="18"/>
              </w:rPr>
            </w:pPr>
            <w:r w:rsidRPr="00936CC2">
              <w:rPr>
                <w:rFonts w:ascii="Arial" w:eastAsia="Malgun Gothic" w:hAnsi="Arial" w:cs="Arial"/>
                <w:sz w:val="18"/>
                <w:szCs w:val="18"/>
              </w:rPr>
              <w:t>The string representation of a notification as encoded in the HTTP body (excluding the HTTP headers and the optional VES header).</w:t>
            </w:r>
          </w:p>
        </w:tc>
        <w:tc>
          <w:tcPr>
            <w:tcW w:w="1984" w:type="dxa"/>
          </w:tcPr>
          <w:p w14:paraId="4C0DDA17"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Type: String</w:t>
            </w:r>
          </w:p>
          <w:p w14:paraId="4A749246"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multiplicity: 1</w:t>
            </w:r>
          </w:p>
          <w:p w14:paraId="751C732C" w14:textId="77777777" w:rsidR="00F67F9D" w:rsidRPr="00936CC2" w:rsidRDefault="00F67F9D" w:rsidP="00F67F9D">
            <w:pPr>
              <w:keepNext/>
              <w:keepLines/>
              <w:spacing w:after="0"/>
              <w:rPr>
                <w:rFonts w:ascii="Arial" w:eastAsia="Malgun Gothic" w:hAnsi="Arial"/>
                <w:sz w:val="18"/>
              </w:rPr>
            </w:pPr>
            <w:r w:rsidRPr="00936CC2">
              <w:rPr>
                <w:rFonts w:ascii="Arial" w:eastAsia="Malgun Gothic" w:hAnsi="Arial"/>
                <w:sz w:val="18"/>
              </w:rPr>
              <w:t>isNullable: False</w:t>
            </w:r>
          </w:p>
        </w:tc>
      </w:tr>
      <w:tr w:rsidR="00F67F9D" w:rsidRPr="00936CC2" w14:paraId="1AE0AD8E" w14:textId="77777777" w:rsidTr="00F43E53">
        <w:trPr>
          <w:cantSplit/>
          <w:jc w:val="center"/>
        </w:trPr>
        <w:tc>
          <w:tcPr>
            <w:tcW w:w="9859" w:type="dxa"/>
            <w:gridSpan w:val="4"/>
          </w:tcPr>
          <w:p w14:paraId="1C24B8FF" w14:textId="77777777" w:rsidR="00F67F9D" w:rsidRPr="00936CC2" w:rsidRDefault="00F67F9D" w:rsidP="00F67F9D">
            <w:pPr>
              <w:keepNext/>
              <w:keepLines/>
              <w:spacing w:after="0"/>
              <w:ind w:left="851" w:hanging="851"/>
              <w:rPr>
                <w:rFonts w:ascii="Arial" w:eastAsia="Malgun Gothic" w:hAnsi="Arial"/>
                <w:sz w:val="18"/>
              </w:rPr>
            </w:pPr>
            <w:r w:rsidRPr="00936CC2">
              <w:rPr>
                <w:rFonts w:ascii="Arial" w:eastAsia="Malgun Gothic" w:hAnsi="Arial"/>
                <w:sz w:val="18"/>
              </w:rPr>
              <w:t>RNOTE 1:</w:t>
            </w:r>
            <w:r w:rsidRPr="00936CC2">
              <w:rPr>
                <w:rFonts w:ascii="Arial" w:eastAsia="Malgun Gothic" w:hAnsi="Arial"/>
                <w:sz w:val="18"/>
              </w:rPr>
              <w:tab/>
              <w:t>The value of this attribute is identical to that of the same attribute in clause 9.4.2 of ETSI GS NFV-IFA 008 [16].</w:t>
            </w:r>
          </w:p>
          <w:p w14:paraId="47D9CA48" w14:textId="77777777" w:rsidR="00F67F9D" w:rsidRPr="00936CC2" w:rsidRDefault="00F67F9D" w:rsidP="00F67F9D">
            <w:pPr>
              <w:keepNext/>
              <w:keepLines/>
              <w:spacing w:after="0"/>
              <w:ind w:left="851" w:hanging="851"/>
              <w:rPr>
                <w:rFonts w:ascii="Arial" w:eastAsia="Malgun Gothic" w:hAnsi="Arial"/>
                <w:sz w:val="18"/>
              </w:rPr>
            </w:pPr>
            <w:r w:rsidRPr="00936CC2">
              <w:rPr>
                <w:rFonts w:ascii="Arial" w:eastAsia="Malgun Gothic" w:hAnsi="Arial"/>
                <w:sz w:val="18"/>
              </w:rPr>
              <w:t>NOTE 2:</w:t>
            </w:r>
            <w:r w:rsidRPr="00936CC2">
              <w:rPr>
                <w:rFonts w:ascii="Arial" w:eastAsia="Malgun Gothic" w:hAnsi="Arial"/>
                <w:sz w:val="18"/>
              </w:rPr>
              <w:tab/>
              <w:t xml:space="preserve">The value of this attribute is identical to that of </w:t>
            </w:r>
            <w:r w:rsidRPr="00936CC2">
              <w:rPr>
                <w:rFonts w:ascii="Arial" w:eastAsia="DengXian" w:hAnsi="Arial"/>
                <w:sz w:val="18"/>
              </w:rPr>
              <w:t>the attribute isAutoscaleEnabled</w:t>
            </w:r>
            <w:r w:rsidRPr="00936CC2">
              <w:rPr>
                <w:rFonts w:ascii="Arial" w:eastAsia="Malgun Gothic" w:hAnsi="Arial"/>
                <w:sz w:val="18"/>
              </w:rPr>
              <w:t xml:space="preserve"> included in vnfConfigurableProperty in clause 9.4.2 of ETSI GS NFV-IFA 008 [16].</w:t>
            </w:r>
          </w:p>
          <w:p w14:paraId="0931F61D" w14:textId="77777777" w:rsidR="00F67F9D" w:rsidRPr="00936CC2" w:rsidRDefault="00F67F9D" w:rsidP="00F67F9D">
            <w:pPr>
              <w:keepNext/>
              <w:keepLines/>
              <w:spacing w:after="0"/>
              <w:ind w:left="851" w:hanging="851"/>
              <w:rPr>
                <w:rFonts w:ascii="Arial" w:eastAsia="Malgun Gothic" w:hAnsi="Arial"/>
                <w:sz w:val="18"/>
              </w:rPr>
            </w:pPr>
            <w:r w:rsidRPr="00936CC2">
              <w:rPr>
                <w:rFonts w:ascii="Arial" w:eastAsia="Malgun Gothic" w:hAnsi="Arial"/>
                <w:sz w:val="18"/>
              </w:rPr>
              <w:t>NOTE 3:</w:t>
            </w:r>
            <w:r w:rsidRPr="00936CC2">
              <w:rPr>
                <w:rFonts w:ascii="Arial" w:eastAsia="Malgun Gothic" w:hAnsi="Arial"/>
                <w:sz w:val="18"/>
              </w:rPr>
              <w:tab/>
              <w:t>The presence of the attribute vnfParametersList, whose vnfInstanceId with a string length of zero, in createMO operation can trigger the instantiation of the related VNF/VNFC instances.</w:t>
            </w:r>
          </w:p>
          <w:p w14:paraId="5CBB74B9" w14:textId="77777777" w:rsidR="00F67F9D" w:rsidRPr="00936CC2" w:rsidRDefault="00F67F9D" w:rsidP="00F67F9D">
            <w:pPr>
              <w:keepNext/>
              <w:keepLines/>
              <w:spacing w:after="0"/>
              <w:ind w:left="851" w:hanging="851"/>
              <w:rPr>
                <w:rFonts w:ascii="Arial" w:eastAsia="Malgun Gothic" w:hAnsi="Arial"/>
                <w:sz w:val="18"/>
              </w:rPr>
            </w:pPr>
            <w:r w:rsidRPr="00936CC2">
              <w:rPr>
                <w:rFonts w:ascii="Arial" w:eastAsia="Malgun Gothic" w:hAnsi="Arial"/>
                <w:sz w:val="18"/>
              </w:rPr>
              <w:t>NOTE 4:</w:t>
            </w:r>
            <w:r w:rsidRPr="00936CC2">
              <w:rPr>
                <w:rFonts w:ascii="Arial" w:eastAsia="Malgun Gothic" w:hAnsi="Arial"/>
                <w:sz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E79D445" w14:textId="77777777" w:rsidR="00F67F9D" w:rsidRPr="00936CC2" w:rsidRDefault="00F67F9D" w:rsidP="00F67F9D">
            <w:pPr>
              <w:keepNext/>
              <w:keepLines/>
              <w:spacing w:after="0"/>
              <w:ind w:left="851" w:hanging="851"/>
              <w:rPr>
                <w:rFonts w:ascii="Arial" w:eastAsia="Malgun Gothic" w:hAnsi="Arial"/>
                <w:sz w:val="18"/>
              </w:rPr>
            </w:pPr>
            <w:r w:rsidRPr="00936CC2">
              <w:rPr>
                <w:rFonts w:ascii="Arial" w:eastAsia="Malgun Gothic" w:hAnsi="Arial"/>
                <w:sz w:val="18"/>
              </w:rPr>
              <w:t>NOTE 5:</w:t>
            </w:r>
            <w:r w:rsidRPr="00936CC2">
              <w:rPr>
                <w:rFonts w:ascii="Arial" w:eastAsia="Malgun Gothic" w:hAnsi="Arial"/>
                <w:sz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2D12698" w14:textId="77777777" w:rsidR="00F67F9D" w:rsidRPr="00936CC2" w:rsidRDefault="00F67F9D" w:rsidP="00F67F9D">
            <w:pPr>
              <w:keepNext/>
              <w:keepLines/>
              <w:spacing w:after="0"/>
              <w:ind w:left="851" w:hanging="851"/>
              <w:rPr>
                <w:rFonts w:ascii="Arial" w:eastAsia="Malgun Gothic" w:hAnsi="Arial"/>
                <w:sz w:val="18"/>
              </w:rPr>
            </w:pPr>
            <w:r w:rsidRPr="00936CC2">
              <w:rPr>
                <w:rFonts w:ascii="Arial" w:eastAsia="Malgun Gothic" w:hAnsi="Arial"/>
                <w:sz w:val="18"/>
              </w:rPr>
              <w:t>NOTE 6:</w:t>
            </w:r>
            <w:r w:rsidRPr="00936CC2">
              <w:rPr>
                <w:rFonts w:ascii="Arial" w:eastAsia="Malgun Gothic" w:hAnsi="Arial"/>
                <w:sz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CC272A7" w14:textId="77777777" w:rsidR="00F67F9D" w:rsidRPr="00936CC2" w:rsidRDefault="00F67F9D" w:rsidP="00F67F9D">
            <w:pPr>
              <w:keepNext/>
              <w:keepLines/>
              <w:spacing w:after="0"/>
              <w:ind w:left="851" w:hanging="851"/>
              <w:rPr>
                <w:rFonts w:ascii="Arial" w:eastAsia="Malgun Gothic" w:hAnsi="Arial"/>
                <w:sz w:val="18"/>
              </w:rPr>
            </w:pPr>
            <w:r w:rsidRPr="00936CC2">
              <w:rPr>
                <w:rFonts w:ascii="Arial" w:eastAsia="Malgun Gothic" w:hAnsi="Arial"/>
                <w:sz w:val="18"/>
              </w:rPr>
              <w:t xml:space="preserve">NOTE 7: </w:t>
            </w:r>
            <w:r w:rsidRPr="00936CC2">
              <w:rPr>
                <w:rFonts w:ascii="Arial" w:eastAsia="Malgun Gothic" w:hAnsi="Arial"/>
                <w:sz w:val="18"/>
              </w:rPr>
              <w:tab/>
              <w:t>The above values can be further extended by the implementations, as appropriate.</w:t>
            </w:r>
          </w:p>
          <w:p w14:paraId="7AB55DE9" w14:textId="77777777" w:rsidR="00F67F9D" w:rsidRPr="00936CC2" w:rsidRDefault="00F67F9D" w:rsidP="00F67F9D">
            <w:pPr>
              <w:keepNext/>
              <w:keepLines/>
              <w:spacing w:after="0"/>
              <w:ind w:left="851" w:hanging="851"/>
              <w:rPr>
                <w:rFonts w:ascii="Arial" w:eastAsia="Malgun Gothic" w:hAnsi="Arial"/>
                <w:sz w:val="18"/>
              </w:rPr>
            </w:pPr>
            <w:r w:rsidRPr="00936CC2">
              <w:rPr>
                <w:rFonts w:ascii="Arial" w:eastAsia="Malgun Gothic" w:hAnsi="Arial"/>
                <w:sz w:val="18"/>
              </w:rPr>
              <w:t>NOTE 8:</w:t>
            </w:r>
            <w:r w:rsidRPr="00936CC2">
              <w:rPr>
                <w:rFonts w:ascii="Arial" w:eastAsia="Malgun Gothic" w:hAnsi="Arial"/>
                <w:sz w:val="18"/>
              </w:rPr>
              <w:tab/>
              <w:t xml:space="preserve">The </w:t>
            </w:r>
            <w:r w:rsidRPr="00936CC2">
              <w:rPr>
                <w:rFonts w:ascii="Courier New" w:eastAsia="Malgun Gothic" w:hAnsi="Courier New" w:cs="Courier New"/>
                <w:sz w:val="18"/>
              </w:rPr>
              <w:t>ueCoreMeasGranularityPeriod</w:t>
            </w:r>
            <w:r w:rsidRPr="00936CC2">
              <w:rPr>
                <w:rFonts w:ascii="Arial" w:eastAsia="Malgun Gothic" w:hAnsi="Arial"/>
                <w:sz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86EE871" w14:textId="77777777" w:rsidR="00936CC2" w:rsidRPr="00936CC2" w:rsidRDefault="00936CC2" w:rsidP="00936CC2">
      <w:pPr>
        <w:spacing w:after="0"/>
        <w:rPr>
          <w:rFonts w:eastAsia="Malgun Gothic"/>
        </w:rPr>
      </w:pPr>
    </w:p>
    <w:p w14:paraId="11D81850" w14:textId="77777777" w:rsidR="00936CC2" w:rsidRPr="00936CC2" w:rsidRDefault="00936CC2" w:rsidP="00936CC2">
      <w:pPr>
        <w:keepNext/>
        <w:keepLines/>
        <w:spacing w:before="120"/>
        <w:ind w:left="1134" w:hanging="1134"/>
        <w:outlineLvl w:val="2"/>
        <w:rPr>
          <w:rFonts w:ascii="Arial" w:eastAsia="Malgun Gothic" w:hAnsi="Arial"/>
          <w:sz w:val="28"/>
        </w:rPr>
      </w:pPr>
      <w:bookmarkStart w:id="92" w:name="_CR4_4_2"/>
      <w:bookmarkStart w:id="93" w:name="_Toc20150486"/>
      <w:bookmarkStart w:id="94" w:name="_Toc27479749"/>
      <w:bookmarkStart w:id="95" w:name="_Toc36025284"/>
      <w:bookmarkStart w:id="96" w:name="_Toc44516391"/>
      <w:bookmarkStart w:id="97" w:name="_Toc45272706"/>
      <w:bookmarkStart w:id="98" w:name="_Toc51754704"/>
      <w:bookmarkStart w:id="99" w:name="_Toc210131772"/>
      <w:bookmarkEnd w:id="92"/>
      <w:r w:rsidRPr="00936CC2">
        <w:rPr>
          <w:rFonts w:ascii="Arial" w:eastAsia="Malgun Gothic" w:hAnsi="Arial"/>
          <w:sz w:val="28"/>
        </w:rPr>
        <w:t>4.4.2</w:t>
      </w:r>
      <w:r w:rsidRPr="00936CC2">
        <w:rPr>
          <w:rFonts w:ascii="Arial" w:eastAsia="Malgun Gothic" w:hAnsi="Arial"/>
          <w:sz w:val="28"/>
        </w:rPr>
        <w:tab/>
        <w:t>Constraints</w:t>
      </w:r>
      <w:bookmarkEnd w:id="93"/>
      <w:bookmarkEnd w:id="94"/>
      <w:bookmarkEnd w:id="95"/>
      <w:bookmarkEnd w:id="96"/>
      <w:bookmarkEnd w:id="97"/>
      <w:bookmarkEnd w:id="98"/>
      <w:bookmarkEnd w:id="99"/>
    </w:p>
    <w:p w14:paraId="2A295FB3" w14:textId="77777777" w:rsidR="00936CC2" w:rsidRPr="00936CC2" w:rsidRDefault="00936CC2" w:rsidP="00936CC2">
      <w:pPr>
        <w:rPr>
          <w:rFonts w:eastAsia="Malgun Gothic"/>
        </w:rPr>
      </w:pPr>
      <w:r w:rsidRPr="00936CC2">
        <w:rPr>
          <w:rFonts w:eastAsia="Malgun Gothic"/>
        </w:rPr>
        <w:t>None</w:t>
      </w:r>
    </w:p>
    <w:p w14:paraId="3A2FBA4B" w14:textId="77777777" w:rsidR="00936CC2" w:rsidRDefault="00936CC2">
      <w:pPr>
        <w:rPr>
          <w:noProof/>
        </w:rPr>
      </w:pPr>
    </w:p>
    <w:p w14:paraId="0E19745C" w14:textId="77777777" w:rsidR="00787E6A" w:rsidRDefault="00787E6A" w:rsidP="00787E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53D451A5" w14:textId="77777777" w:rsidR="00787E6A" w:rsidRDefault="00787E6A">
      <w:pPr>
        <w:rPr>
          <w:noProof/>
        </w:rPr>
      </w:pPr>
    </w:p>
    <w:sectPr w:rsidR="00787E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205B7" w14:textId="77777777" w:rsidR="00632305" w:rsidRDefault="00632305">
      <w:r>
        <w:separator/>
      </w:r>
    </w:p>
  </w:endnote>
  <w:endnote w:type="continuationSeparator" w:id="0">
    <w:p w14:paraId="5A6F3617" w14:textId="77777777" w:rsidR="00632305" w:rsidRDefault="00632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8CE95" w14:textId="77777777" w:rsidR="00632305" w:rsidRDefault="00632305">
      <w:r>
        <w:separator/>
      </w:r>
    </w:p>
  </w:footnote>
  <w:footnote w:type="continuationSeparator" w:id="0">
    <w:p w14:paraId="643D18F9" w14:textId="77777777" w:rsidR="00632305" w:rsidRDefault="00632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62AE7"/>
    <w:rsid w:val="00070E09"/>
    <w:rsid w:val="000A6394"/>
    <w:rsid w:val="000B7FED"/>
    <w:rsid w:val="000C038A"/>
    <w:rsid w:val="000C6598"/>
    <w:rsid w:val="000D44B3"/>
    <w:rsid w:val="000F1FAC"/>
    <w:rsid w:val="000F2E79"/>
    <w:rsid w:val="001152C8"/>
    <w:rsid w:val="00145D43"/>
    <w:rsid w:val="00192C46"/>
    <w:rsid w:val="001A08B3"/>
    <w:rsid w:val="001A7B60"/>
    <w:rsid w:val="001B09D9"/>
    <w:rsid w:val="001B52F0"/>
    <w:rsid w:val="001B7A65"/>
    <w:rsid w:val="001E1383"/>
    <w:rsid w:val="001E41F3"/>
    <w:rsid w:val="00211EDC"/>
    <w:rsid w:val="0026004D"/>
    <w:rsid w:val="002640DD"/>
    <w:rsid w:val="00275D12"/>
    <w:rsid w:val="00284FEB"/>
    <w:rsid w:val="002860C4"/>
    <w:rsid w:val="002A17E4"/>
    <w:rsid w:val="002B5741"/>
    <w:rsid w:val="002C6C19"/>
    <w:rsid w:val="002E472E"/>
    <w:rsid w:val="002F16E3"/>
    <w:rsid w:val="00305409"/>
    <w:rsid w:val="003408EB"/>
    <w:rsid w:val="003609EF"/>
    <w:rsid w:val="0036231A"/>
    <w:rsid w:val="00374DD4"/>
    <w:rsid w:val="003E1A36"/>
    <w:rsid w:val="00410371"/>
    <w:rsid w:val="004242F1"/>
    <w:rsid w:val="004A151A"/>
    <w:rsid w:val="004B75B7"/>
    <w:rsid w:val="005018E4"/>
    <w:rsid w:val="005141D9"/>
    <w:rsid w:val="0051580D"/>
    <w:rsid w:val="00542BA4"/>
    <w:rsid w:val="00547111"/>
    <w:rsid w:val="00592D74"/>
    <w:rsid w:val="005E2C44"/>
    <w:rsid w:val="00621188"/>
    <w:rsid w:val="006257ED"/>
    <w:rsid w:val="00630609"/>
    <w:rsid w:val="00632305"/>
    <w:rsid w:val="00653DE4"/>
    <w:rsid w:val="00662B75"/>
    <w:rsid w:val="00665C47"/>
    <w:rsid w:val="00695808"/>
    <w:rsid w:val="006B46FB"/>
    <w:rsid w:val="006E21FB"/>
    <w:rsid w:val="00736BD2"/>
    <w:rsid w:val="00787E6A"/>
    <w:rsid w:val="00792342"/>
    <w:rsid w:val="007977A8"/>
    <w:rsid w:val="007B512A"/>
    <w:rsid w:val="007C2097"/>
    <w:rsid w:val="007D6A07"/>
    <w:rsid w:val="007F4A3B"/>
    <w:rsid w:val="007F7259"/>
    <w:rsid w:val="008040A8"/>
    <w:rsid w:val="008232ED"/>
    <w:rsid w:val="00823CA1"/>
    <w:rsid w:val="00826105"/>
    <w:rsid w:val="008279FA"/>
    <w:rsid w:val="00842633"/>
    <w:rsid w:val="0084751C"/>
    <w:rsid w:val="008626E7"/>
    <w:rsid w:val="00870EE7"/>
    <w:rsid w:val="008863B9"/>
    <w:rsid w:val="008A45A6"/>
    <w:rsid w:val="008D3CCC"/>
    <w:rsid w:val="008F08DD"/>
    <w:rsid w:val="008F3789"/>
    <w:rsid w:val="008F686C"/>
    <w:rsid w:val="009148DE"/>
    <w:rsid w:val="00936CC2"/>
    <w:rsid w:val="00941E30"/>
    <w:rsid w:val="009531B0"/>
    <w:rsid w:val="009741B3"/>
    <w:rsid w:val="009777D9"/>
    <w:rsid w:val="00991B88"/>
    <w:rsid w:val="009A5753"/>
    <w:rsid w:val="009A579D"/>
    <w:rsid w:val="009E3297"/>
    <w:rsid w:val="009F734F"/>
    <w:rsid w:val="009F7E08"/>
    <w:rsid w:val="00A117D5"/>
    <w:rsid w:val="00A246B6"/>
    <w:rsid w:val="00A47E70"/>
    <w:rsid w:val="00A50CF0"/>
    <w:rsid w:val="00A75246"/>
    <w:rsid w:val="00A7671C"/>
    <w:rsid w:val="00AA2CBC"/>
    <w:rsid w:val="00AC5820"/>
    <w:rsid w:val="00AD1CD8"/>
    <w:rsid w:val="00AD3A35"/>
    <w:rsid w:val="00B0170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44724"/>
    <w:rsid w:val="00D50255"/>
    <w:rsid w:val="00D66520"/>
    <w:rsid w:val="00D84AE9"/>
    <w:rsid w:val="00D9124E"/>
    <w:rsid w:val="00DD4660"/>
    <w:rsid w:val="00DE0E0D"/>
    <w:rsid w:val="00DE34CF"/>
    <w:rsid w:val="00E13F3D"/>
    <w:rsid w:val="00E30227"/>
    <w:rsid w:val="00E34898"/>
    <w:rsid w:val="00EB09B7"/>
    <w:rsid w:val="00EB5492"/>
    <w:rsid w:val="00EE7D7C"/>
    <w:rsid w:val="00EE7EB7"/>
    <w:rsid w:val="00EF2882"/>
    <w:rsid w:val="00F02DE3"/>
    <w:rsid w:val="00F07DD9"/>
    <w:rsid w:val="00F25D98"/>
    <w:rsid w:val="00F300FB"/>
    <w:rsid w:val="00F67F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787E6A"/>
    <w:rPr>
      <w:rFonts w:ascii="Arial" w:hAnsi="Arial"/>
      <w:sz w:val="18"/>
      <w:lang w:val="en-GB" w:eastAsia="en-US"/>
    </w:rPr>
  </w:style>
  <w:style w:type="character" w:customStyle="1" w:styleId="TAHCar">
    <w:name w:val="TAH Car"/>
    <w:link w:val="TAH"/>
    <w:qFormat/>
    <w:rsid w:val="00787E6A"/>
    <w:rPr>
      <w:rFonts w:ascii="Arial" w:hAnsi="Arial"/>
      <w:b/>
      <w:sz w:val="18"/>
      <w:lang w:val="en-GB" w:eastAsia="en-US"/>
    </w:rPr>
  </w:style>
  <w:style w:type="paragraph" w:styleId="Revision">
    <w:name w:val="Revision"/>
    <w:hidden/>
    <w:uiPriority w:val="99"/>
    <w:semiHidden/>
    <w:rsid w:val="00787E6A"/>
    <w:rPr>
      <w:rFonts w:ascii="Times New Roman" w:hAnsi="Times New Roman"/>
      <w:lang w:val="en-GB" w:eastAsia="en-US"/>
    </w:rPr>
  </w:style>
  <w:style w:type="numbering" w:customStyle="1" w:styleId="NoList1">
    <w:name w:val="No List1"/>
    <w:next w:val="NoList"/>
    <w:uiPriority w:val="99"/>
    <w:semiHidden/>
    <w:unhideWhenUsed/>
    <w:rsid w:val="00936CC2"/>
  </w:style>
  <w:style w:type="paragraph" w:styleId="IndexHeading">
    <w:name w:val="index heading"/>
    <w:basedOn w:val="Normal"/>
    <w:next w:val="Normal"/>
    <w:semiHidden/>
    <w:rsid w:val="00936CC2"/>
    <w:pPr>
      <w:pBdr>
        <w:top w:val="single" w:sz="12" w:space="0" w:color="auto"/>
      </w:pBdr>
      <w:spacing w:before="360" w:after="240"/>
    </w:pPr>
    <w:rPr>
      <w:rFonts w:eastAsia="Malgun Gothic"/>
      <w:b/>
      <w:i/>
      <w:sz w:val="26"/>
    </w:rPr>
  </w:style>
  <w:style w:type="paragraph" w:customStyle="1" w:styleId="INDENT1">
    <w:name w:val="INDENT1"/>
    <w:basedOn w:val="Normal"/>
    <w:rsid w:val="00936CC2"/>
    <w:pPr>
      <w:ind w:left="851"/>
    </w:pPr>
    <w:rPr>
      <w:rFonts w:eastAsia="Malgun Gothic"/>
    </w:rPr>
  </w:style>
  <w:style w:type="paragraph" w:customStyle="1" w:styleId="INDENT2">
    <w:name w:val="INDENT2"/>
    <w:basedOn w:val="Normal"/>
    <w:rsid w:val="00936CC2"/>
    <w:pPr>
      <w:ind w:left="1135" w:hanging="284"/>
    </w:pPr>
    <w:rPr>
      <w:rFonts w:eastAsia="Malgun Gothic"/>
    </w:rPr>
  </w:style>
  <w:style w:type="paragraph" w:customStyle="1" w:styleId="INDENT3">
    <w:name w:val="INDENT3"/>
    <w:basedOn w:val="Normal"/>
    <w:rsid w:val="00936CC2"/>
    <w:pPr>
      <w:ind w:left="1701" w:hanging="567"/>
    </w:pPr>
    <w:rPr>
      <w:rFonts w:eastAsia="Malgun Gothic"/>
    </w:rPr>
  </w:style>
  <w:style w:type="paragraph" w:customStyle="1" w:styleId="FigureTitle">
    <w:name w:val="Figure_Title"/>
    <w:basedOn w:val="Normal"/>
    <w:next w:val="Normal"/>
    <w:rsid w:val="00936CC2"/>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936CC2"/>
    <w:pPr>
      <w:keepNext/>
      <w:keepLines/>
    </w:pPr>
    <w:rPr>
      <w:rFonts w:eastAsia="Malgun Gothic"/>
      <w:b/>
    </w:rPr>
  </w:style>
  <w:style w:type="paragraph" w:customStyle="1" w:styleId="enumlev2">
    <w:name w:val="enumlev2"/>
    <w:basedOn w:val="Normal"/>
    <w:rsid w:val="00936CC2"/>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936CC2"/>
    <w:pPr>
      <w:keepNext/>
      <w:keepLines/>
      <w:spacing w:before="240"/>
      <w:ind w:left="1418"/>
    </w:pPr>
    <w:rPr>
      <w:rFonts w:ascii="Arial" w:eastAsia="Malgun Gothic" w:hAnsi="Arial"/>
      <w:b/>
      <w:sz w:val="36"/>
    </w:rPr>
  </w:style>
  <w:style w:type="paragraph" w:styleId="Caption">
    <w:name w:val="caption"/>
    <w:basedOn w:val="Normal"/>
    <w:next w:val="Normal"/>
    <w:qFormat/>
    <w:rsid w:val="00936CC2"/>
    <w:pPr>
      <w:spacing w:before="120" w:after="120"/>
    </w:pPr>
    <w:rPr>
      <w:rFonts w:eastAsia="Malgun Gothic"/>
      <w:b/>
    </w:rPr>
  </w:style>
  <w:style w:type="paragraph" w:styleId="PlainText">
    <w:name w:val="Plain Text"/>
    <w:basedOn w:val="Normal"/>
    <w:link w:val="PlainTextChar"/>
    <w:rsid w:val="00936CC2"/>
    <w:rPr>
      <w:rFonts w:ascii="Courier New" w:eastAsia="Malgun Gothic" w:hAnsi="Courier New"/>
    </w:rPr>
  </w:style>
  <w:style w:type="character" w:customStyle="1" w:styleId="PlainTextChar">
    <w:name w:val="Plain Text Char"/>
    <w:basedOn w:val="DefaultParagraphFont"/>
    <w:link w:val="PlainText"/>
    <w:rsid w:val="00936CC2"/>
    <w:rPr>
      <w:rFonts w:ascii="Courier New" w:eastAsia="Malgun Gothic" w:hAnsi="Courier New"/>
      <w:lang w:val="en-GB" w:eastAsia="en-US"/>
    </w:rPr>
  </w:style>
  <w:style w:type="paragraph" w:customStyle="1" w:styleId="TAJ">
    <w:name w:val="TAJ"/>
    <w:basedOn w:val="TH"/>
    <w:rsid w:val="00936CC2"/>
    <w:rPr>
      <w:rFonts w:eastAsia="Malgun Gothic"/>
    </w:rPr>
  </w:style>
  <w:style w:type="paragraph" w:styleId="BodyText">
    <w:name w:val="Body Text"/>
    <w:basedOn w:val="Normal"/>
    <w:link w:val="BodyTextChar"/>
    <w:rsid w:val="00936CC2"/>
    <w:rPr>
      <w:rFonts w:eastAsia="Malgun Gothic"/>
    </w:rPr>
  </w:style>
  <w:style w:type="character" w:customStyle="1" w:styleId="BodyTextChar">
    <w:name w:val="Body Text Char"/>
    <w:basedOn w:val="DefaultParagraphFont"/>
    <w:link w:val="BodyText"/>
    <w:rsid w:val="00936CC2"/>
    <w:rPr>
      <w:rFonts w:ascii="Times New Roman" w:eastAsia="Malgun Gothic" w:hAnsi="Times New Roman"/>
      <w:lang w:val="en-GB" w:eastAsia="en-US"/>
    </w:rPr>
  </w:style>
  <w:style w:type="paragraph" w:customStyle="1" w:styleId="Guidance">
    <w:name w:val="Guidance"/>
    <w:basedOn w:val="Normal"/>
    <w:rsid w:val="00936CC2"/>
    <w:rPr>
      <w:rFonts w:eastAsia="Malgun Gothic"/>
      <w:i/>
      <w:color w:val="0000FF"/>
    </w:rPr>
  </w:style>
  <w:style w:type="paragraph" w:customStyle="1" w:styleId="Frontcover">
    <w:name w:val="Front_cover"/>
    <w:rsid w:val="00936CC2"/>
    <w:rPr>
      <w:rFonts w:ascii="Arial" w:eastAsia="Malgun Gothic" w:hAnsi="Arial"/>
      <w:lang w:val="en-GB" w:eastAsia="en-US"/>
    </w:rPr>
  </w:style>
  <w:style w:type="paragraph" w:styleId="BodyTextIndent">
    <w:name w:val="Body Text Indent"/>
    <w:basedOn w:val="Normal"/>
    <w:link w:val="BodyTextIndentChar"/>
    <w:rsid w:val="00936CC2"/>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936CC2"/>
    <w:rPr>
      <w:rFonts w:ascii="Times New Roman" w:eastAsia="Malgun Gothic" w:hAnsi="Times New Roman"/>
      <w:sz w:val="22"/>
      <w:lang w:val="en-GB" w:eastAsia="en-US"/>
    </w:rPr>
  </w:style>
  <w:style w:type="paragraph" w:customStyle="1" w:styleId="Lista2">
    <w:name w:val="Lista 2"/>
    <w:basedOn w:val="Normal"/>
    <w:rsid w:val="00936CC2"/>
    <w:pPr>
      <w:numPr>
        <w:numId w:val="1"/>
      </w:numPr>
      <w:tabs>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936CC2"/>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936CC2"/>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936CC2"/>
    <w:pPr>
      <w:numPr>
        <w:ilvl w:val="1"/>
      </w:numPr>
      <w:tabs>
        <w:tab w:val="clear" w:pos="2041"/>
        <w:tab w:val="num" w:pos="360"/>
        <w:tab w:val="num" w:pos="1140"/>
        <w:tab w:val="num" w:pos="2608"/>
      </w:tabs>
      <w:ind w:left="2608" w:hanging="567"/>
    </w:pPr>
  </w:style>
  <w:style w:type="paragraph" w:customStyle="1" w:styleId="List31">
    <w:name w:val="List 3.1"/>
    <w:basedOn w:val="List21"/>
    <w:rsid w:val="00936CC2"/>
    <w:pPr>
      <w:numPr>
        <w:ilvl w:val="2"/>
      </w:numPr>
      <w:tabs>
        <w:tab w:val="num" w:pos="360"/>
        <w:tab w:val="left" w:pos="3175"/>
      </w:tabs>
      <w:ind w:left="360" w:hanging="794"/>
    </w:pPr>
  </w:style>
  <w:style w:type="paragraph" w:customStyle="1" w:styleId="List41">
    <w:name w:val="List 4.1"/>
    <w:basedOn w:val="List31"/>
    <w:rsid w:val="00936CC2"/>
    <w:pPr>
      <w:numPr>
        <w:ilvl w:val="3"/>
      </w:numPr>
      <w:tabs>
        <w:tab w:val="num" w:pos="360"/>
        <w:tab w:val="left" w:pos="3742"/>
      </w:tabs>
      <w:ind w:left="3743" w:hanging="1021"/>
    </w:pPr>
  </w:style>
  <w:style w:type="paragraph" w:customStyle="1" w:styleId="List51">
    <w:name w:val="List 5.1"/>
    <w:basedOn w:val="List41"/>
    <w:rsid w:val="00936CC2"/>
    <w:pPr>
      <w:numPr>
        <w:ilvl w:val="4"/>
      </w:numPr>
      <w:tabs>
        <w:tab w:val="clear" w:pos="3175"/>
        <w:tab w:val="clear" w:pos="3742"/>
        <w:tab w:val="num" w:pos="360"/>
        <w:tab w:val="left" w:pos="4253"/>
      </w:tabs>
      <w:ind w:left="4253" w:hanging="1191"/>
    </w:pPr>
  </w:style>
  <w:style w:type="paragraph" w:customStyle="1" w:styleId="cpde">
    <w:name w:val="cpde"/>
    <w:basedOn w:val="Normal"/>
    <w:rsid w:val="00936CC2"/>
    <w:pPr>
      <w:numPr>
        <w:numId w:val="4"/>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936CC2"/>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936C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36CC2"/>
    <w:pPr>
      <w:tabs>
        <w:tab w:val="clear" w:pos="794"/>
        <w:tab w:val="clear" w:pos="1191"/>
        <w:tab w:val="clear" w:pos="1588"/>
        <w:tab w:val="clear" w:pos="1985"/>
      </w:tabs>
      <w:spacing w:before="0"/>
      <w:jc w:val="left"/>
    </w:pPr>
  </w:style>
  <w:style w:type="paragraph" w:customStyle="1" w:styleId="ASN1">
    <w:name w:val="ASN.1"/>
    <w:basedOn w:val="Normal"/>
    <w:next w:val="ASN1Cont0"/>
    <w:rsid w:val="00936C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936CC2"/>
    <w:pPr>
      <w:spacing w:before="0"/>
      <w:jc w:val="left"/>
    </w:pPr>
  </w:style>
  <w:style w:type="paragraph" w:styleId="BodyTextIndent3">
    <w:name w:val="Body Text Indent 3"/>
    <w:basedOn w:val="Normal"/>
    <w:link w:val="BodyTextIndent3Char"/>
    <w:rsid w:val="00936CC2"/>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936CC2"/>
    <w:rPr>
      <w:rFonts w:ascii="Helvetica" w:eastAsia="Malgun Gothic" w:hAnsi="Helvetica"/>
      <w:lang w:val="en-GB" w:eastAsia="en-US"/>
    </w:rPr>
  </w:style>
  <w:style w:type="paragraph" w:styleId="BodyText3">
    <w:name w:val="Body Text 3"/>
    <w:basedOn w:val="Normal"/>
    <w:link w:val="BodyText3Char"/>
    <w:rsid w:val="00936CC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936CC2"/>
    <w:rPr>
      <w:rFonts w:ascii="Helvetica" w:eastAsia="Malgun Gothic" w:hAnsi="Helvetica"/>
      <w:i/>
      <w:lang w:val="en-GB" w:eastAsia="en-US"/>
    </w:rPr>
  </w:style>
  <w:style w:type="paragraph" w:styleId="BodyTextIndent2">
    <w:name w:val="Body Text Indent 2"/>
    <w:basedOn w:val="Normal"/>
    <w:link w:val="BodyTextIndent2Char"/>
    <w:rsid w:val="00936CC2"/>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936CC2"/>
    <w:rPr>
      <w:rFonts w:ascii="Arial" w:eastAsia="Malgun Gothic" w:hAnsi="Arial"/>
      <w:lang w:val="en-GB" w:eastAsia="en-US"/>
    </w:rPr>
  </w:style>
  <w:style w:type="paragraph" w:customStyle="1" w:styleId="GDMO">
    <w:name w:val="GDMO"/>
    <w:basedOn w:val="ASN1Cont"/>
    <w:rsid w:val="00936CC2"/>
    <w:pPr>
      <w:tabs>
        <w:tab w:val="left" w:pos="1588"/>
        <w:tab w:val="left" w:pos="2268"/>
        <w:tab w:val="left" w:pos="2892"/>
        <w:tab w:val="left" w:pos="3572"/>
      </w:tabs>
    </w:pPr>
    <w:rPr>
      <w:b w:val="0"/>
    </w:rPr>
  </w:style>
  <w:style w:type="paragraph" w:styleId="NormalIndent">
    <w:name w:val="Normal Indent"/>
    <w:basedOn w:val="Normal"/>
    <w:qFormat/>
    <w:rsid w:val="00936CC2"/>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936CC2"/>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936CC2"/>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936C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936CC2"/>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936CC2"/>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936CC2"/>
    <w:rPr>
      <w:rFonts w:ascii="Helvetica" w:eastAsia="Malgun Gothic" w:hAnsi="Helvetica"/>
      <w:i/>
      <w:lang w:val="en-GB" w:eastAsia="en-US"/>
    </w:rPr>
  </w:style>
  <w:style w:type="paragraph" w:customStyle="1" w:styleId="Buffer">
    <w:name w:val="Buffer"/>
    <w:basedOn w:val="Normal"/>
    <w:rsid w:val="00936CC2"/>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936CC2"/>
  </w:style>
  <w:style w:type="paragraph" w:customStyle="1" w:styleId="Caption1">
    <w:name w:val="Caption1"/>
    <w:basedOn w:val="Normal"/>
    <w:next w:val="Normal"/>
    <w:rsid w:val="00936C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936C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936CC2"/>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936CC2"/>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936CC2"/>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936CC2"/>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936CC2"/>
    <w:rPr>
      <w:i/>
    </w:rPr>
  </w:style>
  <w:style w:type="character" w:styleId="Strong">
    <w:name w:val="Strong"/>
    <w:qFormat/>
    <w:rsid w:val="00936CC2"/>
    <w:rPr>
      <w:b/>
    </w:rPr>
  </w:style>
  <w:style w:type="paragraph" w:customStyle="1" w:styleId="DefinitionTerm">
    <w:name w:val="Definition Term"/>
    <w:basedOn w:val="Normal"/>
    <w:next w:val="DefinitionList"/>
    <w:rsid w:val="00936CC2"/>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936CC2"/>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936CC2"/>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936CC2"/>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936CC2"/>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936CC2"/>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936CC2"/>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936C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936CC2"/>
    <w:pPr>
      <w:spacing w:before="0"/>
    </w:pPr>
    <w:rPr>
      <w:b/>
    </w:rPr>
  </w:style>
  <w:style w:type="paragraph" w:customStyle="1" w:styleId="Table">
    <w:name w:val="Table_#"/>
    <w:basedOn w:val="Normal"/>
    <w:next w:val="TableTitle"/>
    <w:rsid w:val="00936C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936CC2"/>
    <w:pPr>
      <w:spacing w:before="142" w:after="142"/>
    </w:pPr>
  </w:style>
  <w:style w:type="paragraph" w:customStyle="1" w:styleId="TableLegend">
    <w:name w:val="Table_Legend"/>
    <w:basedOn w:val="Normal"/>
    <w:next w:val="Normal"/>
    <w:rsid w:val="00936C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936CC2"/>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936CC2"/>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936CC2"/>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936CC2"/>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936CC2"/>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936C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936CC2"/>
  </w:style>
  <w:style w:type="paragraph" w:styleId="NormalWeb">
    <w:name w:val="Normal (Web)"/>
    <w:basedOn w:val="Normal"/>
    <w:rsid w:val="00936CC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936CC2"/>
    <w:pPr>
      <w:overflowPunct w:val="0"/>
      <w:autoSpaceDE w:val="0"/>
      <w:autoSpaceDN w:val="0"/>
      <w:adjustRightInd w:val="0"/>
      <w:textAlignment w:val="baseline"/>
    </w:pPr>
    <w:rPr>
      <w:rFonts w:eastAsia="Malgun Gothic"/>
    </w:rPr>
  </w:style>
  <w:style w:type="paragraph" w:customStyle="1" w:styleId="I2">
    <w:name w:val="I2"/>
    <w:basedOn w:val="List2"/>
    <w:rsid w:val="00936CC2"/>
    <w:pPr>
      <w:overflowPunct w:val="0"/>
      <w:autoSpaceDE w:val="0"/>
      <w:autoSpaceDN w:val="0"/>
      <w:adjustRightInd w:val="0"/>
      <w:textAlignment w:val="baseline"/>
    </w:pPr>
    <w:rPr>
      <w:rFonts w:eastAsia="Malgun Gothic"/>
    </w:rPr>
  </w:style>
  <w:style w:type="paragraph" w:customStyle="1" w:styleId="I3">
    <w:name w:val="I3"/>
    <w:basedOn w:val="List3"/>
    <w:rsid w:val="00936CC2"/>
    <w:pPr>
      <w:overflowPunct w:val="0"/>
      <w:autoSpaceDE w:val="0"/>
      <w:autoSpaceDN w:val="0"/>
      <w:adjustRightInd w:val="0"/>
      <w:textAlignment w:val="baseline"/>
    </w:pPr>
    <w:rPr>
      <w:rFonts w:eastAsia="Malgun Gothic"/>
    </w:rPr>
  </w:style>
  <w:style w:type="paragraph" w:customStyle="1" w:styleId="IB3">
    <w:name w:val="IB3"/>
    <w:basedOn w:val="Normal"/>
    <w:rsid w:val="00936CC2"/>
    <w:pPr>
      <w:numPr>
        <w:numId w:val="14"/>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936CC2"/>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936CC2"/>
    <w:pPr>
      <w:numPr>
        <w:numId w:val="13"/>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936CC2"/>
    <w:pPr>
      <w:numPr>
        <w:numId w:val="15"/>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936CC2"/>
    <w:pPr>
      <w:numPr>
        <w:numId w:val="16"/>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936CC2"/>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936CC2"/>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StyleBefore0pt">
    <w:name w:val="Style Before:  0 pt"/>
    <w:basedOn w:val="Normal"/>
    <w:rsid w:val="00936CC2"/>
    <w:pPr>
      <w:spacing w:before="120" w:after="0"/>
    </w:pPr>
    <w:rPr>
      <w:rFonts w:eastAsia="Malgun Gothic"/>
      <w:sz w:val="24"/>
    </w:rPr>
  </w:style>
  <w:style w:type="character" w:customStyle="1" w:styleId="Heading1Char">
    <w:name w:val="Heading 1 Char"/>
    <w:link w:val="Heading1"/>
    <w:rsid w:val="00936CC2"/>
    <w:rPr>
      <w:rFonts w:ascii="Arial" w:hAnsi="Arial"/>
      <w:sz w:val="36"/>
      <w:lang w:val="en-GB" w:eastAsia="en-US"/>
    </w:rPr>
  </w:style>
  <w:style w:type="character" w:customStyle="1" w:styleId="Heading8Char">
    <w:name w:val="Heading 8 Char"/>
    <w:link w:val="Heading8"/>
    <w:rsid w:val="00936CC2"/>
    <w:rPr>
      <w:rFonts w:ascii="Arial" w:hAnsi="Arial"/>
      <w:sz w:val="36"/>
      <w:lang w:val="en-GB" w:eastAsia="en-US"/>
    </w:rPr>
  </w:style>
  <w:style w:type="paragraph" w:customStyle="1" w:styleId="StyleHeading3h3CourierNew">
    <w:name w:val="Style Heading 3h3 + Courier New"/>
    <w:basedOn w:val="Heading3"/>
    <w:link w:val="StyleHeading3h3CourierNewChar"/>
    <w:rsid w:val="00936CC2"/>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936CC2"/>
    <w:rPr>
      <w:rFonts w:ascii="Arial" w:hAnsi="Arial"/>
      <w:sz w:val="32"/>
      <w:lang w:val="en-GB" w:eastAsia="en-US"/>
    </w:rPr>
  </w:style>
  <w:style w:type="character" w:customStyle="1" w:styleId="Heading3Char">
    <w:name w:val="Heading 3 Char"/>
    <w:aliases w:val="h3 Char"/>
    <w:link w:val="Heading3"/>
    <w:rsid w:val="00936CC2"/>
    <w:rPr>
      <w:rFonts w:ascii="Arial" w:hAnsi="Arial"/>
      <w:sz w:val="28"/>
      <w:lang w:val="en-GB" w:eastAsia="en-US"/>
    </w:rPr>
  </w:style>
  <w:style w:type="character" w:customStyle="1" w:styleId="StyleHeading3h3CourierNewChar">
    <w:name w:val="Style Heading 3h3 + Courier New Char"/>
    <w:link w:val="StyleHeading3h3CourierNew"/>
    <w:rsid w:val="00936CC2"/>
    <w:rPr>
      <w:rFonts w:ascii="Courier New" w:eastAsia="Malgun Gothic" w:hAnsi="Courier New"/>
      <w:sz w:val="28"/>
      <w:lang w:val="en-GB" w:eastAsia="en-US"/>
    </w:rPr>
  </w:style>
  <w:style w:type="character" w:customStyle="1" w:styleId="EXChar">
    <w:name w:val="EX Char"/>
    <w:link w:val="EX"/>
    <w:rsid w:val="00936CC2"/>
    <w:rPr>
      <w:rFonts w:ascii="Times New Roman" w:hAnsi="Times New Roman"/>
      <w:lang w:val="en-GB" w:eastAsia="en-US"/>
    </w:rPr>
  </w:style>
  <w:style w:type="character" w:customStyle="1" w:styleId="desc">
    <w:name w:val="desc"/>
    <w:rsid w:val="00936CC2"/>
  </w:style>
  <w:style w:type="character" w:customStyle="1" w:styleId="THChar">
    <w:name w:val="TH Char"/>
    <w:link w:val="TH"/>
    <w:qFormat/>
    <w:locked/>
    <w:rsid w:val="00936CC2"/>
    <w:rPr>
      <w:rFonts w:ascii="Arial" w:hAnsi="Arial"/>
      <w:b/>
      <w:lang w:val="en-GB" w:eastAsia="en-US"/>
    </w:rPr>
  </w:style>
  <w:style w:type="character" w:customStyle="1" w:styleId="TFChar">
    <w:name w:val="TF Char"/>
    <w:link w:val="TF"/>
    <w:qFormat/>
    <w:locked/>
    <w:rsid w:val="00936CC2"/>
    <w:rPr>
      <w:rFonts w:ascii="Arial" w:hAnsi="Arial"/>
      <w:b/>
      <w:lang w:val="en-GB" w:eastAsia="en-US"/>
    </w:rPr>
  </w:style>
  <w:style w:type="character" w:customStyle="1" w:styleId="Heading4Char">
    <w:name w:val="Heading 4 Char"/>
    <w:link w:val="Heading4"/>
    <w:qFormat/>
    <w:rsid w:val="00936CC2"/>
    <w:rPr>
      <w:rFonts w:ascii="Arial" w:hAnsi="Arial"/>
      <w:sz w:val="24"/>
      <w:lang w:val="en-GB" w:eastAsia="en-US"/>
    </w:rPr>
  </w:style>
  <w:style w:type="character" w:customStyle="1" w:styleId="B1Char">
    <w:name w:val="B1 Char"/>
    <w:link w:val="B1"/>
    <w:qFormat/>
    <w:rsid w:val="00936CC2"/>
    <w:rPr>
      <w:rFonts w:ascii="Times New Roman" w:hAnsi="Times New Roman"/>
      <w:lang w:val="en-GB" w:eastAsia="en-US"/>
    </w:rPr>
  </w:style>
  <w:style w:type="paragraph" w:styleId="ListParagraph">
    <w:name w:val="List Paragraph"/>
    <w:basedOn w:val="Normal"/>
    <w:uiPriority w:val="34"/>
    <w:qFormat/>
    <w:rsid w:val="00936CC2"/>
    <w:pPr>
      <w:ind w:firstLineChars="200" w:firstLine="420"/>
    </w:pPr>
    <w:rPr>
      <w:rFonts w:eastAsia="SimSun"/>
    </w:rPr>
  </w:style>
  <w:style w:type="character" w:customStyle="1" w:styleId="TALChar1">
    <w:name w:val="TAL Char1"/>
    <w:rsid w:val="00936CC2"/>
    <w:rPr>
      <w:rFonts w:ascii="Arial" w:hAnsi="Arial"/>
      <w:sz w:val="18"/>
      <w:lang w:val="en-GB" w:eastAsia="en-US" w:bidi="ar-SA"/>
    </w:rPr>
  </w:style>
  <w:style w:type="character" w:customStyle="1" w:styleId="TALCar">
    <w:name w:val="TAL Car"/>
    <w:rsid w:val="00936CC2"/>
    <w:rPr>
      <w:rFonts w:ascii="Arial" w:hAnsi="Arial"/>
      <w:sz w:val="18"/>
      <w:lang w:val="en-GB" w:eastAsia="en-US"/>
    </w:rPr>
  </w:style>
  <w:style w:type="paragraph" w:styleId="Bibliography">
    <w:name w:val="Bibliography"/>
    <w:basedOn w:val="Normal"/>
    <w:next w:val="Normal"/>
    <w:uiPriority w:val="37"/>
    <w:semiHidden/>
    <w:unhideWhenUsed/>
    <w:rsid w:val="00936CC2"/>
    <w:rPr>
      <w:rFonts w:eastAsia="Malgun Gothic"/>
    </w:rPr>
  </w:style>
  <w:style w:type="paragraph" w:styleId="BodyTextFirstIndent">
    <w:name w:val="Body Text First Indent"/>
    <w:basedOn w:val="BodyText"/>
    <w:link w:val="BodyTextFirstIndentChar"/>
    <w:rsid w:val="00936CC2"/>
    <w:pPr>
      <w:ind w:firstLine="360"/>
    </w:pPr>
  </w:style>
  <w:style w:type="character" w:customStyle="1" w:styleId="BodyTextFirstIndentChar">
    <w:name w:val="Body Text First Indent Char"/>
    <w:basedOn w:val="BodyTextChar"/>
    <w:link w:val="BodyTextFirstIndent"/>
    <w:rsid w:val="00936CC2"/>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936CC2"/>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936CC2"/>
    <w:rPr>
      <w:rFonts w:ascii="Times New Roman" w:eastAsia="Malgun Gothic" w:hAnsi="Times New Roman"/>
      <w:sz w:val="22"/>
      <w:lang w:val="en-GB" w:eastAsia="en-US"/>
    </w:rPr>
  </w:style>
  <w:style w:type="paragraph" w:styleId="Closing">
    <w:name w:val="Closing"/>
    <w:basedOn w:val="Normal"/>
    <w:link w:val="ClosingChar"/>
    <w:rsid w:val="00936CC2"/>
    <w:pPr>
      <w:spacing w:after="0"/>
      <w:ind w:left="4252"/>
    </w:pPr>
    <w:rPr>
      <w:rFonts w:eastAsia="Malgun Gothic"/>
    </w:rPr>
  </w:style>
  <w:style w:type="character" w:customStyle="1" w:styleId="ClosingChar">
    <w:name w:val="Closing Char"/>
    <w:basedOn w:val="DefaultParagraphFont"/>
    <w:link w:val="Closing"/>
    <w:rsid w:val="00936CC2"/>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936CC2"/>
    <w:rPr>
      <w:rFonts w:ascii="Times New Roman" w:hAnsi="Times New Roman"/>
      <w:lang w:val="en-GB" w:eastAsia="en-US"/>
    </w:rPr>
  </w:style>
  <w:style w:type="character" w:customStyle="1" w:styleId="CommentSubjectChar">
    <w:name w:val="Comment Subject Char"/>
    <w:basedOn w:val="CommentTextChar"/>
    <w:link w:val="CommentSubject"/>
    <w:rsid w:val="00936CC2"/>
    <w:rPr>
      <w:rFonts w:ascii="Times New Roman" w:hAnsi="Times New Roman"/>
      <w:b/>
      <w:bCs/>
      <w:lang w:val="en-GB" w:eastAsia="en-US"/>
    </w:rPr>
  </w:style>
  <w:style w:type="paragraph" w:styleId="Date">
    <w:name w:val="Date"/>
    <w:basedOn w:val="Normal"/>
    <w:next w:val="Normal"/>
    <w:link w:val="DateChar"/>
    <w:rsid w:val="00936CC2"/>
    <w:rPr>
      <w:rFonts w:eastAsia="Malgun Gothic"/>
    </w:rPr>
  </w:style>
  <w:style w:type="character" w:customStyle="1" w:styleId="DateChar">
    <w:name w:val="Date Char"/>
    <w:basedOn w:val="DefaultParagraphFont"/>
    <w:link w:val="Date"/>
    <w:rsid w:val="00936CC2"/>
    <w:rPr>
      <w:rFonts w:ascii="Times New Roman" w:eastAsia="Malgun Gothic" w:hAnsi="Times New Roman"/>
      <w:lang w:val="en-GB" w:eastAsia="en-US"/>
    </w:rPr>
  </w:style>
  <w:style w:type="paragraph" w:styleId="E-mailSignature">
    <w:name w:val="E-mail Signature"/>
    <w:basedOn w:val="Normal"/>
    <w:link w:val="E-mailSignatureChar"/>
    <w:rsid w:val="00936CC2"/>
    <w:pPr>
      <w:spacing w:after="0"/>
    </w:pPr>
    <w:rPr>
      <w:rFonts w:eastAsia="Malgun Gothic"/>
    </w:rPr>
  </w:style>
  <w:style w:type="character" w:customStyle="1" w:styleId="E-mailSignatureChar">
    <w:name w:val="E-mail Signature Char"/>
    <w:basedOn w:val="DefaultParagraphFont"/>
    <w:link w:val="E-mailSignature"/>
    <w:rsid w:val="00936CC2"/>
    <w:rPr>
      <w:rFonts w:ascii="Times New Roman" w:eastAsia="Malgun Gothic" w:hAnsi="Times New Roman"/>
      <w:lang w:val="en-GB" w:eastAsia="en-US"/>
    </w:rPr>
  </w:style>
  <w:style w:type="paragraph" w:styleId="EndnoteText">
    <w:name w:val="endnote text"/>
    <w:basedOn w:val="Normal"/>
    <w:link w:val="EndnoteTextChar"/>
    <w:rsid w:val="00936CC2"/>
    <w:pPr>
      <w:spacing w:after="0"/>
    </w:pPr>
    <w:rPr>
      <w:rFonts w:eastAsia="Malgun Gothic"/>
    </w:rPr>
  </w:style>
  <w:style w:type="character" w:customStyle="1" w:styleId="EndnoteTextChar">
    <w:name w:val="Endnote Text Char"/>
    <w:basedOn w:val="DefaultParagraphFont"/>
    <w:link w:val="EndnoteText"/>
    <w:rsid w:val="00936CC2"/>
    <w:rPr>
      <w:rFonts w:ascii="Times New Roman" w:eastAsia="Malgun Gothic" w:hAnsi="Times New Roman"/>
      <w:lang w:val="en-GB" w:eastAsia="en-US"/>
    </w:rPr>
  </w:style>
  <w:style w:type="paragraph" w:customStyle="1" w:styleId="EnvelopeAddress1">
    <w:name w:val="Envelope Address1"/>
    <w:basedOn w:val="Normal"/>
    <w:next w:val="EnvelopeAddress"/>
    <w:rsid w:val="00936CC2"/>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936CC2"/>
    <w:pPr>
      <w:spacing w:after="0"/>
    </w:pPr>
    <w:rPr>
      <w:rFonts w:ascii="Calibri Light" w:eastAsia="Malgun Gothic" w:hAnsi="Calibri Light"/>
    </w:rPr>
  </w:style>
  <w:style w:type="paragraph" w:styleId="HTMLAddress">
    <w:name w:val="HTML Address"/>
    <w:basedOn w:val="Normal"/>
    <w:link w:val="HTMLAddressChar"/>
    <w:rsid w:val="00936CC2"/>
    <w:pPr>
      <w:spacing w:after="0"/>
    </w:pPr>
    <w:rPr>
      <w:rFonts w:eastAsia="Malgun Gothic"/>
      <w:i/>
      <w:iCs/>
    </w:rPr>
  </w:style>
  <w:style w:type="character" w:customStyle="1" w:styleId="HTMLAddressChar">
    <w:name w:val="HTML Address Char"/>
    <w:basedOn w:val="DefaultParagraphFont"/>
    <w:link w:val="HTMLAddress"/>
    <w:rsid w:val="00936CC2"/>
    <w:rPr>
      <w:rFonts w:ascii="Times New Roman" w:eastAsia="Malgun Gothic" w:hAnsi="Times New Roman"/>
      <w:i/>
      <w:iCs/>
      <w:lang w:val="en-GB" w:eastAsia="en-US"/>
    </w:rPr>
  </w:style>
  <w:style w:type="paragraph" w:styleId="HTMLPreformatted">
    <w:name w:val="HTML Preformatted"/>
    <w:basedOn w:val="Normal"/>
    <w:link w:val="HTMLPreformattedChar"/>
    <w:rsid w:val="00936CC2"/>
    <w:pPr>
      <w:spacing w:after="0"/>
    </w:pPr>
    <w:rPr>
      <w:rFonts w:ascii="Consolas" w:eastAsia="Malgun Gothic" w:hAnsi="Consolas"/>
    </w:rPr>
  </w:style>
  <w:style w:type="character" w:customStyle="1" w:styleId="HTMLPreformattedChar">
    <w:name w:val="HTML Preformatted Char"/>
    <w:basedOn w:val="DefaultParagraphFont"/>
    <w:link w:val="HTMLPreformatted"/>
    <w:rsid w:val="00936CC2"/>
    <w:rPr>
      <w:rFonts w:ascii="Consolas" w:eastAsia="Malgun Gothic" w:hAnsi="Consolas"/>
      <w:lang w:val="en-GB" w:eastAsia="en-US"/>
    </w:rPr>
  </w:style>
  <w:style w:type="paragraph" w:styleId="Index3">
    <w:name w:val="index 3"/>
    <w:basedOn w:val="Normal"/>
    <w:next w:val="Normal"/>
    <w:rsid w:val="00936CC2"/>
    <w:pPr>
      <w:spacing w:after="0"/>
      <w:ind w:left="600" w:hanging="200"/>
    </w:pPr>
    <w:rPr>
      <w:rFonts w:eastAsia="Malgun Gothic"/>
    </w:rPr>
  </w:style>
  <w:style w:type="paragraph" w:styleId="Index4">
    <w:name w:val="index 4"/>
    <w:basedOn w:val="Normal"/>
    <w:next w:val="Normal"/>
    <w:rsid w:val="00936CC2"/>
    <w:pPr>
      <w:spacing w:after="0"/>
      <w:ind w:left="800" w:hanging="200"/>
    </w:pPr>
    <w:rPr>
      <w:rFonts w:eastAsia="Malgun Gothic"/>
    </w:rPr>
  </w:style>
  <w:style w:type="paragraph" w:styleId="Index5">
    <w:name w:val="index 5"/>
    <w:basedOn w:val="Normal"/>
    <w:next w:val="Normal"/>
    <w:rsid w:val="00936CC2"/>
    <w:pPr>
      <w:spacing w:after="0"/>
      <w:ind w:left="1000" w:hanging="200"/>
    </w:pPr>
    <w:rPr>
      <w:rFonts w:eastAsia="Malgun Gothic"/>
    </w:rPr>
  </w:style>
  <w:style w:type="paragraph" w:styleId="Index6">
    <w:name w:val="index 6"/>
    <w:basedOn w:val="Normal"/>
    <w:next w:val="Normal"/>
    <w:rsid w:val="00936CC2"/>
    <w:pPr>
      <w:spacing w:after="0"/>
      <w:ind w:left="1200" w:hanging="200"/>
    </w:pPr>
    <w:rPr>
      <w:rFonts w:eastAsia="Malgun Gothic"/>
    </w:rPr>
  </w:style>
  <w:style w:type="paragraph" w:styleId="Index7">
    <w:name w:val="index 7"/>
    <w:basedOn w:val="Normal"/>
    <w:next w:val="Normal"/>
    <w:rsid w:val="00936CC2"/>
    <w:pPr>
      <w:spacing w:after="0"/>
      <w:ind w:left="1400" w:hanging="200"/>
    </w:pPr>
    <w:rPr>
      <w:rFonts w:eastAsia="Malgun Gothic"/>
    </w:rPr>
  </w:style>
  <w:style w:type="paragraph" w:styleId="Index8">
    <w:name w:val="index 8"/>
    <w:basedOn w:val="Normal"/>
    <w:next w:val="Normal"/>
    <w:rsid w:val="00936CC2"/>
    <w:pPr>
      <w:spacing w:after="0"/>
      <w:ind w:left="1600" w:hanging="200"/>
    </w:pPr>
    <w:rPr>
      <w:rFonts w:eastAsia="Malgun Gothic"/>
    </w:rPr>
  </w:style>
  <w:style w:type="paragraph" w:styleId="Index9">
    <w:name w:val="index 9"/>
    <w:basedOn w:val="Normal"/>
    <w:next w:val="Normal"/>
    <w:rsid w:val="00936CC2"/>
    <w:pPr>
      <w:spacing w:after="0"/>
      <w:ind w:left="1800" w:hanging="200"/>
    </w:pPr>
    <w:rPr>
      <w:rFonts w:eastAsia="Malgun Gothic"/>
    </w:rPr>
  </w:style>
  <w:style w:type="paragraph" w:customStyle="1" w:styleId="IntenseQuote1">
    <w:name w:val="Intense Quote1"/>
    <w:basedOn w:val="Normal"/>
    <w:next w:val="Normal"/>
    <w:uiPriority w:val="30"/>
    <w:qFormat/>
    <w:rsid w:val="00936CC2"/>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936CC2"/>
    <w:rPr>
      <w:i/>
      <w:iCs/>
      <w:color w:val="4472C4"/>
      <w:lang w:val="en-GB" w:eastAsia="en-US"/>
    </w:rPr>
  </w:style>
  <w:style w:type="paragraph" w:styleId="ListContinue">
    <w:name w:val="List Continue"/>
    <w:basedOn w:val="Normal"/>
    <w:rsid w:val="00936CC2"/>
    <w:pPr>
      <w:spacing w:after="120"/>
      <w:ind w:left="283"/>
      <w:contextualSpacing/>
    </w:pPr>
    <w:rPr>
      <w:rFonts w:eastAsia="Malgun Gothic"/>
    </w:rPr>
  </w:style>
  <w:style w:type="paragraph" w:styleId="ListContinue2">
    <w:name w:val="List Continue 2"/>
    <w:basedOn w:val="Normal"/>
    <w:rsid w:val="00936CC2"/>
    <w:pPr>
      <w:spacing w:after="120"/>
      <w:ind w:left="566"/>
      <w:contextualSpacing/>
    </w:pPr>
    <w:rPr>
      <w:rFonts w:eastAsia="Malgun Gothic"/>
    </w:rPr>
  </w:style>
  <w:style w:type="paragraph" w:styleId="ListContinue3">
    <w:name w:val="List Continue 3"/>
    <w:basedOn w:val="Normal"/>
    <w:rsid w:val="00936CC2"/>
    <w:pPr>
      <w:spacing w:after="120"/>
      <w:ind w:left="849"/>
      <w:contextualSpacing/>
    </w:pPr>
    <w:rPr>
      <w:rFonts w:eastAsia="Malgun Gothic"/>
    </w:rPr>
  </w:style>
  <w:style w:type="paragraph" w:styleId="ListContinue4">
    <w:name w:val="List Continue 4"/>
    <w:basedOn w:val="Normal"/>
    <w:rsid w:val="00936CC2"/>
    <w:pPr>
      <w:spacing w:after="120"/>
      <w:ind w:left="1132"/>
      <w:contextualSpacing/>
    </w:pPr>
    <w:rPr>
      <w:rFonts w:eastAsia="Malgun Gothic"/>
    </w:rPr>
  </w:style>
  <w:style w:type="paragraph" w:styleId="ListContinue5">
    <w:name w:val="List Continue 5"/>
    <w:basedOn w:val="Normal"/>
    <w:rsid w:val="00936CC2"/>
    <w:pPr>
      <w:spacing w:after="120"/>
      <w:ind w:left="1415"/>
      <w:contextualSpacing/>
    </w:pPr>
    <w:rPr>
      <w:rFonts w:eastAsia="Malgun Gothic"/>
    </w:rPr>
  </w:style>
  <w:style w:type="paragraph" w:styleId="ListNumber3">
    <w:name w:val="List Number 3"/>
    <w:basedOn w:val="Normal"/>
    <w:rsid w:val="00936CC2"/>
    <w:pPr>
      <w:numPr>
        <w:numId w:val="34"/>
      </w:numPr>
      <w:tabs>
        <w:tab w:val="clear" w:pos="926"/>
      </w:tabs>
      <w:ind w:left="0" w:firstLine="0"/>
      <w:contextualSpacing/>
    </w:pPr>
    <w:rPr>
      <w:rFonts w:eastAsia="Malgun Gothic"/>
    </w:rPr>
  </w:style>
  <w:style w:type="paragraph" w:styleId="ListNumber4">
    <w:name w:val="List Number 4"/>
    <w:basedOn w:val="Normal"/>
    <w:rsid w:val="00936CC2"/>
    <w:pPr>
      <w:numPr>
        <w:numId w:val="35"/>
      </w:numPr>
      <w:tabs>
        <w:tab w:val="clear" w:pos="1209"/>
      </w:tabs>
      <w:ind w:left="0" w:firstLine="0"/>
      <w:contextualSpacing/>
    </w:pPr>
    <w:rPr>
      <w:rFonts w:eastAsia="Malgun Gothic"/>
    </w:rPr>
  </w:style>
  <w:style w:type="paragraph" w:styleId="ListNumber5">
    <w:name w:val="List Number 5"/>
    <w:basedOn w:val="Normal"/>
    <w:rsid w:val="00936CC2"/>
    <w:pPr>
      <w:numPr>
        <w:numId w:val="36"/>
      </w:numPr>
      <w:tabs>
        <w:tab w:val="clear" w:pos="1492"/>
      </w:tabs>
      <w:ind w:left="0" w:firstLine="0"/>
      <w:contextualSpacing/>
    </w:pPr>
    <w:rPr>
      <w:rFonts w:eastAsia="Malgun Gothic"/>
    </w:rPr>
  </w:style>
  <w:style w:type="paragraph" w:styleId="MacroText">
    <w:name w:val="macro"/>
    <w:link w:val="MacroTextChar"/>
    <w:rsid w:val="00936CC2"/>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936CC2"/>
    <w:rPr>
      <w:rFonts w:ascii="Consolas" w:eastAsia="Malgun Gothic" w:hAnsi="Consolas"/>
      <w:lang w:val="en-GB" w:eastAsia="en-US"/>
    </w:rPr>
  </w:style>
  <w:style w:type="paragraph" w:customStyle="1" w:styleId="MessageHeader1">
    <w:name w:val="Message Header1"/>
    <w:basedOn w:val="Normal"/>
    <w:next w:val="MessageHeader"/>
    <w:link w:val="MessageHeaderChar"/>
    <w:rsid w:val="00936C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936CC2"/>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936CC2"/>
    <w:rPr>
      <w:rFonts w:ascii="Times New Roman" w:eastAsia="Malgun Gothic" w:hAnsi="Times New Roman"/>
      <w:lang w:val="en-GB" w:eastAsia="en-US"/>
    </w:rPr>
  </w:style>
  <w:style w:type="paragraph" w:styleId="NoteHeading">
    <w:name w:val="Note Heading"/>
    <w:basedOn w:val="Normal"/>
    <w:next w:val="Normal"/>
    <w:link w:val="NoteHeadingChar"/>
    <w:rsid w:val="00936CC2"/>
    <w:pPr>
      <w:spacing w:after="0"/>
    </w:pPr>
    <w:rPr>
      <w:rFonts w:eastAsia="Malgun Gothic"/>
    </w:rPr>
  </w:style>
  <w:style w:type="character" w:customStyle="1" w:styleId="NoteHeadingChar">
    <w:name w:val="Note Heading Char"/>
    <w:basedOn w:val="DefaultParagraphFont"/>
    <w:link w:val="NoteHeading"/>
    <w:rsid w:val="00936CC2"/>
    <w:rPr>
      <w:rFonts w:ascii="Times New Roman" w:eastAsia="Malgun Gothic" w:hAnsi="Times New Roman"/>
      <w:lang w:val="en-GB" w:eastAsia="en-US"/>
    </w:rPr>
  </w:style>
  <w:style w:type="paragraph" w:customStyle="1" w:styleId="Quote1">
    <w:name w:val="Quote1"/>
    <w:basedOn w:val="Normal"/>
    <w:next w:val="Normal"/>
    <w:uiPriority w:val="29"/>
    <w:qFormat/>
    <w:rsid w:val="00936CC2"/>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936CC2"/>
    <w:rPr>
      <w:i/>
      <w:iCs/>
      <w:color w:val="404040"/>
      <w:lang w:val="en-GB" w:eastAsia="en-US"/>
    </w:rPr>
  </w:style>
  <w:style w:type="paragraph" w:styleId="Salutation">
    <w:name w:val="Salutation"/>
    <w:basedOn w:val="Normal"/>
    <w:next w:val="Normal"/>
    <w:link w:val="SalutationChar"/>
    <w:rsid w:val="00936CC2"/>
    <w:rPr>
      <w:rFonts w:eastAsia="Malgun Gothic"/>
    </w:rPr>
  </w:style>
  <w:style w:type="character" w:customStyle="1" w:styleId="SalutationChar">
    <w:name w:val="Salutation Char"/>
    <w:basedOn w:val="DefaultParagraphFont"/>
    <w:link w:val="Salutation"/>
    <w:rsid w:val="00936CC2"/>
    <w:rPr>
      <w:rFonts w:ascii="Times New Roman" w:eastAsia="Malgun Gothic" w:hAnsi="Times New Roman"/>
      <w:lang w:val="en-GB" w:eastAsia="en-US"/>
    </w:rPr>
  </w:style>
  <w:style w:type="paragraph" w:styleId="Signature">
    <w:name w:val="Signature"/>
    <w:basedOn w:val="Normal"/>
    <w:link w:val="SignatureChar"/>
    <w:rsid w:val="00936CC2"/>
    <w:pPr>
      <w:spacing w:after="0"/>
      <w:ind w:left="4252"/>
    </w:pPr>
    <w:rPr>
      <w:rFonts w:eastAsia="Malgun Gothic"/>
    </w:rPr>
  </w:style>
  <w:style w:type="character" w:customStyle="1" w:styleId="SignatureChar">
    <w:name w:val="Signature Char"/>
    <w:basedOn w:val="DefaultParagraphFont"/>
    <w:link w:val="Signature"/>
    <w:rsid w:val="00936CC2"/>
    <w:rPr>
      <w:rFonts w:ascii="Times New Roman" w:eastAsia="Malgun Gothic" w:hAnsi="Times New Roman"/>
      <w:lang w:val="en-GB" w:eastAsia="en-US"/>
    </w:rPr>
  </w:style>
  <w:style w:type="paragraph" w:customStyle="1" w:styleId="Subtitle1">
    <w:name w:val="Subtitle1"/>
    <w:basedOn w:val="Normal"/>
    <w:next w:val="Normal"/>
    <w:qFormat/>
    <w:rsid w:val="00936CC2"/>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936CC2"/>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936CC2"/>
    <w:pPr>
      <w:spacing w:after="0"/>
      <w:ind w:left="200" w:hanging="200"/>
    </w:pPr>
    <w:rPr>
      <w:rFonts w:eastAsia="Malgun Gothic"/>
    </w:rPr>
  </w:style>
  <w:style w:type="paragraph" w:styleId="TableofFigures">
    <w:name w:val="table of figures"/>
    <w:basedOn w:val="Normal"/>
    <w:next w:val="Normal"/>
    <w:rsid w:val="00936CC2"/>
    <w:pPr>
      <w:spacing w:after="0"/>
    </w:pPr>
    <w:rPr>
      <w:rFonts w:eastAsia="Malgun Gothic"/>
    </w:rPr>
  </w:style>
  <w:style w:type="paragraph" w:customStyle="1" w:styleId="Title1">
    <w:name w:val="Title1"/>
    <w:basedOn w:val="Normal"/>
    <w:next w:val="Normal"/>
    <w:qFormat/>
    <w:rsid w:val="00936CC2"/>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936CC2"/>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936CC2"/>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936CC2"/>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936CC2"/>
    <w:rPr>
      <w:rFonts w:ascii="Times New Roman" w:eastAsia="Times New Roman" w:hAnsi="Times New Roman"/>
      <w:lang w:eastAsia="en-US"/>
    </w:rPr>
  </w:style>
  <w:style w:type="character" w:customStyle="1" w:styleId="B1Char1">
    <w:name w:val="B1 Char1"/>
    <w:rsid w:val="00936CC2"/>
    <w:rPr>
      <w:rFonts w:ascii="Times New Roman" w:eastAsia="Times New Roman" w:hAnsi="Times New Roman"/>
      <w:lang w:eastAsia="en-US"/>
    </w:rPr>
  </w:style>
  <w:style w:type="character" w:customStyle="1" w:styleId="msoins0">
    <w:name w:val="msoins"/>
    <w:basedOn w:val="DefaultParagraphFont"/>
    <w:rsid w:val="00936CC2"/>
  </w:style>
  <w:style w:type="character" w:customStyle="1" w:styleId="TAHChar">
    <w:name w:val="TAH Char"/>
    <w:qFormat/>
    <w:rsid w:val="00936CC2"/>
    <w:rPr>
      <w:rFonts w:ascii="Arial" w:hAnsi="Arial"/>
      <w:b/>
      <w:sz w:val="18"/>
      <w:lang w:val="en-GB" w:eastAsia="en-US"/>
    </w:rPr>
  </w:style>
  <w:style w:type="character" w:customStyle="1" w:styleId="PLChar">
    <w:name w:val="PL Char"/>
    <w:link w:val="PL"/>
    <w:uiPriority w:val="1"/>
    <w:qFormat/>
    <w:rsid w:val="00936CC2"/>
    <w:rPr>
      <w:rFonts w:ascii="Courier New" w:hAnsi="Courier New"/>
      <w:noProof/>
      <w:sz w:val="16"/>
      <w:lang w:val="en-GB" w:eastAsia="en-US"/>
    </w:rPr>
  </w:style>
  <w:style w:type="paragraph" w:styleId="EnvelopeAddress">
    <w:name w:val="envelope address"/>
    <w:basedOn w:val="Normal"/>
    <w:semiHidden/>
    <w:unhideWhenUsed/>
    <w:rsid w:val="00936C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36CC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936C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link w:val="IntenseQuote"/>
    <w:uiPriority w:val="30"/>
    <w:rsid w:val="00936CC2"/>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936C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936CC2"/>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936CC2"/>
    <w:pPr>
      <w:spacing w:before="200" w:after="160"/>
      <w:ind w:left="864" w:right="864"/>
      <w:jc w:val="center"/>
    </w:pPr>
    <w:rPr>
      <w:rFonts w:ascii="CG Times (WN)" w:hAnsi="CG Times (WN)"/>
      <w:i/>
      <w:iCs/>
      <w:color w:val="404040"/>
    </w:rPr>
  </w:style>
  <w:style w:type="character" w:customStyle="1" w:styleId="QuoteChar1">
    <w:name w:val="Quote Char1"/>
    <w:basedOn w:val="DefaultParagraphFont"/>
    <w:link w:val="Quote"/>
    <w:uiPriority w:val="29"/>
    <w:rsid w:val="00936CC2"/>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936CC2"/>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link w:val="Subtitle"/>
    <w:rsid w:val="00936CC2"/>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936CC2"/>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link w:val="Title"/>
    <w:rsid w:val="00936CC2"/>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36</Pages>
  <Words>13413</Words>
  <Characters>76460</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1899-12-31T23:00:00Z</cp:lastPrinted>
  <dcterms:created xsi:type="dcterms:W3CDTF">2020-02-03T08:32:00Z</dcterms:created>
  <dcterms:modified xsi:type="dcterms:W3CDTF">2025-11-07T21:56:00Z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